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10" w:rsidRDefault="00704410" w:rsidP="00704410">
      <w:pPr>
        <w:rPr>
          <w:rFonts w:ascii="Times New Roman" w:hAnsi="Times New Roman" w:cs="Times New Roman"/>
          <w:sz w:val="24"/>
          <w:szCs w:val="24"/>
        </w:rPr>
      </w:pPr>
      <w:r>
        <w:rPr>
          <w:rFonts w:ascii="Times New Roman" w:hAnsi="Times New Roman" w:cs="Times New Roman"/>
          <w:sz w:val="24"/>
          <w:szCs w:val="24"/>
        </w:rPr>
        <w:t>Sumi Choudhury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 #4</w:t>
      </w:r>
    </w:p>
    <w:p w:rsidR="00217EBB" w:rsidRDefault="00704410" w:rsidP="00704410">
      <w:pPr>
        <w:rPr>
          <w:rFonts w:ascii="Times New Roman" w:hAnsi="Times New Roman" w:cs="Times New Roman"/>
          <w:sz w:val="24"/>
          <w:szCs w:val="24"/>
        </w:rPr>
      </w:pPr>
      <w:r>
        <w:rPr>
          <w:rFonts w:ascii="Times New Roman" w:hAnsi="Times New Roman" w:cs="Times New Roman"/>
          <w:sz w:val="24"/>
          <w:szCs w:val="24"/>
        </w:rPr>
        <w:t>SDGB 7844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November 16, 2016</w:t>
      </w:r>
    </w:p>
    <w:p w:rsidR="00704410" w:rsidRDefault="00704410" w:rsidP="00704410"/>
    <w:p w:rsidR="00704410" w:rsidRPr="00704410" w:rsidRDefault="00704410" w:rsidP="00704410">
      <w:pPr>
        <w:rPr>
          <w:rFonts w:ascii="Times New Roman" w:hAnsi="Times New Roman" w:cs="Times New Roman"/>
          <w:sz w:val="24"/>
          <w:szCs w:val="24"/>
          <w:u w:val="single"/>
        </w:rPr>
      </w:pPr>
      <w:r w:rsidRPr="00704410">
        <w:rPr>
          <w:rFonts w:ascii="Times New Roman" w:hAnsi="Times New Roman" w:cs="Times New Roman"/>
          <w:sz w:val="24"/>
          <w:szCs w:val="24"/>
          <w:u w:val="single"/>
        </w:rPr>
        <w:t>Solutions HW 4</w:t>
      </w:r>
    </w:p>
    <w:p w:rsidR="004629EB" w:rsidRDefault="00704410" w:rsidP="00704410">
      <w:pPr>
        <w:rPr>
          <w:rFonts w:ascii="Times New Roman" w:hAnsi="Times New Roman" w:cs="Times New Roman"/>
          <w:sz w:val="24"/>
          <w:szCs w:val="24"/>
        </w:rPr>
      </w:pPr>
      <w:r w:rsidRPr="00704410">
        <w:rPr>
          <w:rFonts w:ascii="Times New Roman" w:hAnsi="Times New Roman" w:cs="Times New Roman"/>
          <w:sz w:val="24"/>
          <w:szCs w:val="24"/>
        </w:rPr>
        <w:t xml:space="preserve">1) </w:t>
      </w:r>
      <w:r w:rsidR="00792B15">
        <w:rPr>
          <w:rFonts w:ascii="Times New Roman" w:hAnsi="Times New Roman" w:cs="Times New Roman"/>
          <w:sz w:val="24"/>
          <w:szCs w:val="24"/>
        </w:rPr>
        <w:t xml:space="preserve">According to Messerli, the number of Nobel laureates per capita in this model </w:t>
      </w:r>
      <w:r w:rsidR="00F40CF8">
        <w:rPr>
          <w:rFonts w:ascii="Times New Roman" w:hAnsi="Times New Roman" w:cs="Times New Roman"/>
          <w:sz w:val="24"/>
          <w:szCs w:val="24"/>
        </w:rPr>
        <w:t>measures</w:t>
      </w:r>
      <w:r w:rsidR="00792B15">
        <w:rPr>
          <w:rFonts w:ascii="Times New Roman" w:hAnsi="Times New Roman" w:cs="Times New Roman"/>
          <w:sz w:val="24"/>
          <w:szCs w:val="24"/>
        </w:rPr>
        <w:t xml:space="preserve"> the number of Nobel laureates per 10 million persons in a total of 23 countries. It is th</w:t>
      </w:r>
      <w:r w:rsidR="004629EB">
        <w:rPr>
          <w:rFonts w:ascii="Times New Roman" w:hAnsi="Times New Roman" w:cs="Times New Roman"/>
          <w:sz w:val="24"/>
          <w:szCs w:val="24"/>
        </w:rPr>
        <w:t>e response variable</w:t>
      </w:r>
      <w:r w:rsidR="00792B15">
        <w:rPr>
          <w:rFonts w:ascii="Times New Roman" w:hAnsi="Times New Roman" w:cs="Times New Roman"/>
          <w:sz w:val="24"/>
          <w:szCs w:val="24"/>
        </w:rPr>
        <w:t>.</w:t>
      </w:r>
      <w:r w:rsidR="00C80F1D">
        <w:rPr>
          <w:rFonts w:ascii="Times New Roman" w:hAnsi="Times New Roman" w:cs="Times New Roman"/>
          <w:sz w:val="24"/>
          <w:szCs w:val="24"/>
        </w:rPr>
        <w:t xml:space="preserve"> </w:t>
      </w:r>
      <w:r w:rsidR="00151BF8">
        <w:rPr>
          <w:rFonts w:ascii="Times New Roman" w:hAnsi="Times New Roman" w:cs="Times New Roman"/>
          <w:sz w:val="24"/>
          <w:szCs w:val="24"/>
        </w:rPr>
        <w:t>The per capita measure does not take into account that there may be more socioeconomically enriched areas within a given country, and therefore certain areas of these countries may be heavily influenced by other variables that produce high cognitive individuals. Also t</w:t>
      </w:r>
      <w:r w:rsidR="00C80F1D">
        <w:rPr>
          <w:rFonts w:ascii="Times New Roman" w:hAnsi="Times New Roman" w:cs="Times New Roman"/>
          <w:sz w:val="24"/>
          <w:szCs w:val="24"/>
        </w:rPr>
        <w:t>his variable is measured against chocolate consumption per capita for a given country. However, the number of Nobel laureates per country can be produced or influenced by a number of other variables or predictors which were not analyzed in this model.</w:t>
      </w:r>
      <w:r w:rsidR="004B0F70">
        <w:rPr>
          <w:rFonts w:ascii="Times New Roman" w:hAnsi="Times New Roman" w:cs="Times New Roman"/>
          <w:sz w:val="24"/>
          <w:szCs w:val="24"/>
        </w:rPr>
        <w:t xml:space="preserve"> For example, proportion of GDP spend on education can affect the number of Nobel laureates </w:t>
      </w:r>
      <w:r w:rsidR="004629EB">
        <w:rPr>
          <w:rFonts w:ascii="Times New Roman" w:hAnsi="Times New Roman" w:cs="Times New Roman"/>
          <w:sz w:val="24"/>
          <w:szCs w:val="24"/>
        </w:rPr>
        <w:t xml:space="preserve">in a country </w:t>
      </w:r>
      <w:r w:rsidR="004B0F70">
        <w:rPr>
          <w:rFonts w:ascii="Times New Roman" w:hAnsi="Times New Roman" w:cs="Times New Roman"/>
          <w:sz w:val="24"/>
          <w:szCs w:val="24"/>
        </w:rPr>
        <w:t xml:space="preserve">and when running a regression with multiple variables, </w:t>
      </w:r>
      <w:r w:rsidR="004629EB">
        <w:rPr>
          <w:rFonts w:ascii="Times New Roman" w:hAnsi="Times New Roman" w:cs="Times New Roman"/>
          <w:sz w:val="24"/>
          <w:szCs w:val="24"/>
        </w:rPr>
        <w:t xml:space="preserve">the partial derivative of the slope for the chocolate consumption may not be as significant as it appears in this current example. Also, there can be underlying factors such as other variables which influence both these X and Y variables positively at the same time. Examples include </w:t>
      </w:r>
      <w:r w:rsidR="004629EB" w:rsidRPr="004629EB">
        <w:rPr>
          <w:rFonts w:ascii="Times New Roman" w:hAnsi="Times New Roman" w:cs="Times New Roman"/>
          <w:sz w:val="24"/>
          <w:szCs w:val="24"/>
        </w:rPr>
        <w:t>differences in socioeconomic status from country to country and geographic and climatic factors</w:t>
      </w:r>
      <w:r w:rsidR="004629EB">
        <w:rPr>
          <w:rFonts w:ascii="Times New Roman" w:hAnsi="Times New Roman" w:cs="Times New Roman"/>
          <w:sz w:val="24"/>
          <w:szCs w:val="24"/>
        </w:rPr>
        <w:t>.</w:t>
      </w:r>
    </w:p>
    <w:p w:rsidR="00704410" w:rsidRDefault="004629EB" w:rsidP="00704410">
      <w:pPr>
        <w:rPr>
          <w:rFonts w:ascii="Times New Roman" w:hAnsi="Times New Roman" w:cs="Times New Roman"/>
          <w:sz w:val="24"/>
          <w:szCs w:val="24"/>
        </w:rPr>
      </w:pPr>
      <w:r>
        <w:rPr>
          <w:rFonts w:ascii="Times New Roman" w:hAnsi="Times New Roman" w:cs="Times New Roman"/>
          <w:sz w:val="24"/>
          <w:szCs w:val="24"/>
        </w:rPr>
        <w:t xml:space="preserve">2) </w:t>
      </w:r>
      <w:r w:rsidR="00562CE0">
        <w:rPr>
          <w:rFonts w:ascii="Times New Roman" w:hAnsi="Times New Roman" w:cs="Times New Roman"/>
          <w:sz w:val="24"/>
          <w:szCs w:val="24"/>
        </w:rPr>
        <w:t>Countries without Nobel Prize recipients are not included in this model.</w:t>
      </w:r>
      <w:r>
        <w:rPr>
          <w:rFonts w:ascii="Times New Roman" w:hAnsi="Times New Roman" w:cs="Times New Roman"/>
          <w:sz w:val="24"/>
          <w:szCs w:val="24"/>
        </w:rPr>
        <w:t xml:space="preserve"> </w:t>
      </w:r>
      <w:r w:rsidR="00083816">
        <w:rPr>
          <w:rFonts w:ascii="Times New Roman" w:hAnsi="Times New Roman" w:cs="Times New Roman"/>
          <w:sz w:val="24"/>
          <w:szCs w:val="24"/>
        </w:rPr>
        <w:t>This would then leave out persons with high cognitive functioning</w:t>
      </w:r>
      <w:r w:rsidR="00E9132A">
        <w:rPr>
          <w:rFonts w:ascii="Times New Roman" w:hAnsi="Times New Roman" w:cs="Times New Roman"/>
          <w:sz w:val="24"/>
          <w:szCs w:val="24"/>
        </w:rPr>
        <w:t xml:space="preserve"> from other regions of the world</w:t>
      </w:r>
      <w:r w:rsidR="00083816">
        <w:rPr>
          <w:rFonts w:ascii="Times New Roman" w:hAnsi="Times New Roman" w:cs="Times New Roman"/>
          <w:sz w:val="24"/>
          <w:szCs w:val="24"/>
        </w:rPr>
        <w:t xml:space="preserve">, who may or may not have benefited from this proposed correlation between chocolate consumption and improved cognitive function. We are restricting our assumption to the point that greater number of Nobel laurates in a country equates to higher levels of cognitive ability. Yet, there may be other variables that are contributing to the observations of chocolate consumption and Nobel laureates having a high correlation, such as the </w:t>
      </w:r>
      <w:r w:rsidR="00E9132A">
        <w:rPr>
          <w:rFonts w:ascii="Times New Roman" w:hAnsi="Times New Roman" w:cs="Times New Roman"/>
          <w:sz w:val="24"/>
          <w:szCs w:val="24"/>
        </w:rPr>
        <w:t>aforementioned underlying factors</w:t>
      </w:r>
      <w:r w:rsidR="00083816">
        <w:rPr>
          <w:rFonts w:ascii="Times New Roman" w:hAnsi="Times New Roman" w:cs="Times New Roman"/>
          <w:sz w:val="24"/>
          <w:szCs w:val="24"/>
        </w:rPr>
        <w:t>. Also, there are countries which</w:t>
      </w:r>
      <w:r w:rsidR="00151BF8">
        <w:rPr>
          <w:rFonts w:ascii="Times New Roman" w:hAnsi="Times New Roman" w:cs="Times New Roman"/>
          <w:sz w:val="24"/>
          <w:szCs w:val="24"/>
        </w:rPr>
        <w:t xml:space="preserve"> due to socioeconomic </w:t>
      </w:r>
      <w:r w:rsidR="00E9132A">
        <w:rPr>
          <w:rFonts w:ascii="Times New Roman" w:hAnsi="Times New Roman" w:cs="Times New Roman"/>
          <w:sz w:val="24"/>
          <w:szCs w:val="24"/>
        </w:rPr>
        <w:t>reasons,</w:t>
      </w:r>
      <w:r w:rsidR="00151BF8">
        <w:rPr>
          <w:rFonts w:ascii="Times New Roman" w:hAnsi="Times New Roman" w:cs="Times New Roman"/>
          <w:sz w:val="24"/>
          <w:szCs w:val="24"/>
        </w:rPr>
        <w:t xml:space="preserve"> or cultural differences</w:t>
      </w:r>
      <w:r w:rsidR="00E9132A">
        <w:rPr>
          <w:rFonts w:ascii="Times New Roman" w:hAnsi="Times New Roman" w:cs="Times New Roman"/>
          <w:sz w:val="24"/>
          <w:szCs w:val="24"/>
        </w:rPr>
        <w:t>,</w:t>
      </w:r>
      <w:r w:rsidR="00151BF8">
        <w:rPr>
          <w:rFonts w:ascii="Times New Roman" w:hAnsi="Times New Roman" w:cs="Times New Roman"/>
          <w:sz w:val="24"/>
          <w:szCs w:val="24"/>
        </w:rPr>
        <w:t xml:space="preserve"> may not have a high chocolate consumption rate, yet may produce intelligent individuals with high cognitive abilities.</w:t>
      </w:r>
    </w:p>
    <w:p w:rsidR="002700B3" w:rsidRDefault="002700B3" w:rsidP="00704410">
      <w:pPr>
        <w:rPr>
          <w:rFonts w:ascii="Times New Roman" w:hAnsi="Times New Roman" w:cs="Times New Roman"/>
          <w:sz w:val="24"/>
          <w:szCs w:val="24"/>
        </w:rPr>
      </w:pPr>
      <w:r>
        <w:rPr>
          <w:rFonts w:ascii="Times New Roman" w:hAnsi="Times New Roman" w:cs="Times New Roman"/>
          <w:sz w:val="24"/>
          <w:szCs w:val="24"/>
        </w:rPr>
        <w:t>3) The number of Nobel laureates per capita and chocolate consumption per capita are not measured on the same temporal scale.</w:t>
      </w:r>
      <w:r w:rsidR="0085785C">
        <w:rPr>
          <w:rFonts w:ascii="Times New Roman" w:hAnsi="Times New Roman" w:cs="Times New Roman"/>
          <w:sz w:val="24"/>
          <w:szCs w:val="24"/>
        </w:rPr>
        <w:t xml:space="preserve"> The number of Nobel laureates are taken from as far back as the beginning of the 1900s, while the </w:t>
      </w:r>
      <w:r w:rsidR="0091077C">
        <w:rPr>
          <w:rFonts w:ascii="Times New Roman" w:hAnsi="Times New Roman" w:cs="Times New Roman"/>
          <w:sz w:val="24"/>
          <w:szCs w:val="24"/>
        </w:rPr>
        <w:t xml:space="preserve">chocolate consumption per capita is taken for only four years with the earliest being 2002. The sample spaces are so vastly different that this cannot provide us with a reasonable relationship with which to compare the two variables. Even the countries that have the lowest </w:t>
      </w:r>
      <w:r w:rsidR="00964066">
        <w:rPr>
          <w:rFonts w:ascii="Times New Roman" w:hAnsi="Times New Roman" w:cs="Times New Roman"/>
          <w:sz w:val="24"/>
          <w:szCs w:val="24"/>
        </w:rPr>
        <w:t>turnout of Nobel laureates, may have produced a Nobel laureate during a time that large amounts of chocolate consumption was not so possible as it is today.</w:t>
      </w:r>
    </w:p>
    <w:p w:rsidR="002A780A" w:rsidRDefault="002A780A" w:rsidP="00704410">
      <w:pPr>
        <w:rPr>
          <w:rFonts w:ascii="Times New Roman" w:hAnsi="Times New Roman" w:cs="Times New Roman"/>
          <w:sz w:val="24"/>
          <w:szCs w:val="24"/>
        </w:rPr>
      </w:pPr>
    </w:p>
    <w:p w:rsidR="00673B1F" w:rsidRDefault="0083096C" w:rsidP="0070441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73B1F">
        <w:rPr>
          <w:rFonts w:ascii="Times New Roman" w:hAnsi="Times New Roman" w:cs="Times New Roman"/>
          <w:sz w:val="24"/>
          <w:szCs w:val="24"/>
        </w:rPr>
        <w:t>4)</w:t>
      </w:r>
    </w:p>
    <w:p w:rsidR="00673B1F" w:rsidRDefault="009A26DF" w:rsidP="00704410">
      <w:pPr>
        <w:rPr>
          <w:rFonts w:ascii="Times New Roman" w:hAnsi="Times New Roman" w:cs="Times New Roman"/>
          <w:sz w:val="24"/>
          <w:szCs w:val="24"/>
        </w:rPr>
      </w:pPr>
      <w:r>
        <w:rPr>
          <w:noProof/>
        </w:rPr>
        <w:drawing>
          <wp:inline distT="0" distB="0" distL="0" distR="0" wp14:anchorId="06D089DA" wp14:editId="09452E2A">
            <wp:extent cx="5568950" cy="33070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9776" cy="3307542"/>
                    </a:xfrm>
                    <a:prstGeom prst="rect">
                      <a:avLst/>
                    </a:prstGeom>
                  </pic:spPr>
                </pic:pic>
              </a:graphicData>
            </a:graphic>
          </wp:inline>
        </w:drawing>
      </w:r>
    </w:p>
    <w:p w:rsidR="0064626D" w:rsidRDefault="0083096C" w:rsidP="00704410">
      <w:pPr>
        <w:rPr>
          <w:rFonts w:ascii="Times New Roman" w:hAnsi="Times New Roman" w:cs="Times New Roman"/>
          <w:sz w:val="24"/>
          <w:szCs w:val="24"/>
        </w:rPr>
      </w:pPr>
      <w:r>
        <w:rPr>
          <w:rFonts w:ascii="Times New Roman" w:hAnsi="Times New Roman" w:cs="Times New Roman"/>
          <w:sz w:val="24"/>
          <w:szCs w:val="24"/>
        </w:rPr>
        <w:t xml:space="preserve">There is a linear relationship between the two variables, so correlation </w:t>
      </w:r>
      <w:r w:rsidR="000B4C92">
        <w:rPr>
          <w:rFonts w:ascii="Times New Roman" w:hAnsi="Times New Roman" w:cs="Times New Roman"/>
          <w:sz w:val="24"/>
          <w:szCs w:val="24"/>
        </w:rPr>
        <w:t>is an appropriate measure. However, this does not mean that it is necessarily a useful measure.</w:t>
      </w:r>
      <w:r w:rsidR="008C2957">
        <w:rPr>
          <w:rFonts w:ascii="Times New Roman" w:hAnsi="Times New Roman" w:cs="Times New Roman"/>
          <w:sz w:val="24"/>
          <w:szCs w:val="24"/>
        </w:rPr>
        <w:t xml:space="preserve"> </w:t>
      </w:r>
      <w:r w:rsidR="002A780A">
        <w:rPr>
          <w:rFonts w:ascii="Times New Roman" w:hAnsi="Times New Roman" w:cs="Times New Roman"/>
          <w:sz w:val="24"/>
          <w:szCs w:val="24"/>
        </w:rPr>
        <w:t>There is a bias in the data that is selected. In</w:t>
      </w:r>
      <w:r w:rsidR="00770384">
        <w:rPr>
          <w:rFonts w:ascii="Times New Roman" w:hAnsi="Times New Roman" w:cs="Times New Roman"/>
          <w:sz w:val="24"/>
          <w:szCs w:val="24"/>
        </w:rPr>
        <w:t xml:space="preserve"> this case we have the</w:t>
      </w:r>
      <w:r w:rsidR="008C2957">
        <w:rPr>
          <w:rFonts w:ascii="Times New Roman" w:hAnsi="Times New Roman" w:cs="Times New Roman"/>
          <w:sz w:val="24"/>
          <w:szCs w:val="24"/>
        </w:rPr>
        <w:t xml:space="preserve"> predictor variable chocolate consumption, which is on a temporal scale that is much smaller tha</w:t>
      </w:r>
      <w:r w:rsidR="002A780A">
        <w:rPr>
          <w:rFonts w:ascii="Times New Roman" w:hAnsi="Times New Roman" w:cs="Times New Roman"/>
          <w:sz w:val="24"/>
          <w:szCs w:val="24"/>
        </w:rPr>
        <w:t>n the variable Nobel laureates. So the correlation does not indicate a useful linear relationship although a linear relationship exists.</w:t>
      </w:r>
    </w:p>
    <w:p w:rsidR="00F73A4C" w:rsidRDefault="00141325" w:rsidP="00704410">
      <w:pPr>
        <w:rPr>
          <w:rFonts w:ascii="Times New Roman" w:hAnsi="Times New Roman" w:cs="Times New Roman"/>
          <w:sz w:val="24"/>
          <w:szCs w:val="24"/>
        </w:rPr>
      </w:pPr>
      <w:r>
        <w:rPr>
          <w:rFonts w:ascii="Times New Roman" w:hAnsi="Times New Roman" w:cs="Times New Roman"/>
          <w:sz w:val="24"/>
          <w:szCs w:val="24"/>
        </w:rPr>
        <w:t xml:space="preserve">5) Messerli’s correlation </w:t>
      </w:r>
      <w:r w:rsidR="00F73A4C">
        <w:rPr>
          <w:rFonts w:ascii="Times New Roman" w:hAnsi="Times New Roman" w:cs="Times New Roman"/>
          <w:sz w:val="24"/>
          <w:szCs w:val="24"/>
        </w:rPr>
        <w:t>(</w:t>
      </w:r>
      <w:r>
        <w:rPr>
          <w:rFonts w:ascii="Times New Roman" w:hAnsi="Times New Roman" w:cs="Times New Roman"/>
          <w:sz w:val="24"/>
          <w:szCs w:val="24"/>
        </w:rPr>
        <w:t>which includes Sweden</w:t>
      </w:r>
      <w:r w:rsidR="00F73A4C">
        <w:rPr>
          <w:rFonts w:ascii="Times New Roman" w:hAnsi="Times New Roman" w:cs="Times New Roman"/>
          <w:sz w:val="24"/>
          <w:szCs w:val="24"/>
        </w:rPr>
        <w:t>)</w:t>
      </w:r>
      <w:r>
        <w:rPr>
          <w:rFonts w:ascii="Times New Roman" w:hAnsi="Times New Roman" w:cs="Times New Roman"/>
          <w:sz w:val="24"/>
          <w:szCs w:val="24"/>
        </w:rPr>
        <w:t xml:space="preserve"> is 0.791.The reason that my output correlation </w:t>
      </w:r>
      <w:r w:rsidR="004B2323">
        <w:rPr>
          <w:rFonts w:ascii="Times New Roman" w:hAnsi="Times New Roman" w:cs="Times New Roman"/>
          <w:sz w:val="24"/>
          <w:szCs w:val="24"/>
        </w:rPr>
        <w:t xml:space="preserve">of 0.801 </w:t>
      </w:r>
      <w:r>
        <w:rPr>
          <w:rFonts w:ascii="Times New Roman" w:hAnsi="Times New Roman" w:cs="Times New Roman"/>
          <w:sz w:val="24"/>
          <w:szCs w:val="24"/>
        </w:rPr>
        <w:t xml:space="preserve">is </w:t>
      </w:r>
      <w:r w:rsidR="004B2323">
        <w:rPr>
          <w:rFonts w:ascii="Times New Roman" w:hAnsi="Times New Roman" w:cs="Times New Roman"/>
          <w:sz w:val="24"/>
          <w:szCs w:val="24"/>
        </w:rPr>
        <w:t xml:space="preserve">slightly </w:t>
      </w:r>
      <w:r>
        <w:rPr>
          <w:rFonts w:ascii="Times New Roman" w:hAnsi="Times New Roman" w:cs="Times New Roman"/>
          <w:sz w:val="24"/>
          <w:szCs w:val="24"/>
        </w:rPr>
        <w:t>differ</w:t>
      </w:r>
      <w:r w:rsidR="005F7D6A">
        <w:rPr>
          <w:rFonts w:ascii="Times New Roman" w:hAnsi="Times New Roman" w:cs="Times New Roman"/>
          <w:sz w:val="24"/>
          <w:szCs w:val="24"/>
        </w:rPr>
        <w:t xml:space="preserve">ent is because </w:t>
      </w:r>
      <w:r w:rsidR="00F73A4C">
        <w:rPr>
          <w:rFonts w:ascii="Times New Roman" w:hAnsi="Times New Roman" w:cs="Times New Roman"/>
          <w:sz w:val="24"/>
          <w:szCs w:val="24"/>
        </w:rPr>
        <w:t>Messerli uses whole numbers for the calculations, while my data set is using the decimal values.</w:t>
      </w:r>
    </w:p>
    <w:p w:rsidR="00673B1F" w:rsidRDefault="005F7D6A" w:rsidP="00704410">
      <w:pPr>
        <w:rPr>
          <w:rFonts w:ascii="Times New Roman" w:hAnsi="Times New Roman" w:cs="Times New Roman"/>
          <w:sz w:val="24"/>
          <w:szCs w:val="24"/>
        </w:rPr>
      </w:pPr>
      <w:r>
        <w:rPr>
          <w:rFonts w:ascii="Times New Roman" w:hAnsi="Times New Roman" w:cs="Times New Roman"/>
          <w:sz w:val="24"/>
          <w:szCs w:val="24"/>
        </w:rPr>
        <w:t>6)</w:t>
      </w:r>
      <w:r w:rsidR="004B2323">
        <w:rPr>
          <w:rFonts w:ascii="Times New Roman" w:hAnsi="Times New Roman" w:cs="Times New Roman"/>
          <w:sz w:val="24"/>
          <w:szCs w:val="24"/>
        </w:rPr>
        <w:t xml:space="preserve"> </w:t>
      </w:r>
      <w:r w:rsidR="00536912">
        <w:rPr>
          <w:rFonts w:ascii="Times New Roman" w:hAnsi="Times New Roman" w:cs="Times New Roman"/>
          <w:sz w:val="24"/>
          <w:szCs w:val="24"/>
        </w:rPr>
        <w:t xml:space="preserve">Messerli considers Sweden an outlier. This is because Sweden does not represent a typical data point in this data set. </w:t>
      </w:r>
      <w:r w:rsidR="006F7D86">
        <w:rPr>
          <w:rFonts w:ascii="Times New Roman" w:hAnsi="Times New Roman" w:cs="Times New Roman"/>
          <w:sz w:val="24"/>
          <w:szCs w:val="24"/>
        </w:rPr>
        <w:t xml:space="preserve">Its actual output of Nobel laureates strays far from the estimated </w:t>
      </w:r>
      <w:r w:rsidR="00682C80">
        <w:rPr>
          <w:rFonts w:ascii="Times New Roman" w:hAnsi="Times New Roman" w:cs="Times New Roman"/>
          <w:sz w:val="24"/>
          <w:szCs w:val="24"/>
        </w:rPr>
        <w:t>Y hat value of 14 Nobel laureates given its per capita chocolate consumption of 6.4 kg per year. Its observed output is 32 Nobel laureates.</w:t>
      </w:r>
    </w:p>
    <w:p w:rsidR="004B2323" w:rsidRDefault="00E72033" w:rsidP="00704410">
      <w:pPr>
        <w:rPr>
          <w:rFonts w:ascii="Times New Roman" w:eastAsia="Times New Roman" w:hAnsi="Times New Roman" w:cs="Times New Roman"/>
          <w:color w:val="000000"/>
          <w:sz w:val="24"/>
          <w:szCs w:val="24"/>
        </w:rPr>
      </w:pPr>
      <w:r>
        <w:rPr>
          <w:rFonts w:ascii="Times New Roman" w:hAnsi="Times New Roman" w:cs="Times New Roman"/>
          <w:sz w:val="24"/>
          <w:szCs w:val="24"/>
        </w:rPr>
        <w:t>7)</w:t>
      </w:r>
      <w:r w:rsidR="00276E39">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The regression equation is </w:t>
      </w:r>
      <w:r>
        <w:rPr>
          <w:rFonts w:ascii="Times New Roman" w:eastAsia="Times New Roman" w:hAnsi="Times New Roman" w:cs="Times New Roman"/>
          <w:color w:val="000000"/>
          <w:sz w:val="24"/>
          <w:szCs w:val="24"/>
        </w:rPr>
        <w:t>Ŷ = -3.4</w:t>
      </w:r>
      <w:r w:rsidR="001645E4">
        <w:rPr>
          <w:rFonts w:ascii="Times New Roman" w:eastAsia="Times New Roman" w:hAnsi="Times New Roman" w:cs="Times New Roman"/>
          <w:color w:val="000000"/>
          <w:sz w:val="24"/>
          <w:szCs w:val="24"/>
        </w:rPr>
        <w:t xml:space="preserve"> Nobel laureates per 10 million </w:t>
      </w:r>
      <w:r w:rsidR="001E5E30">
        <w:rPr>
          <w:rFonts w:ascii="Times New Roman" w:eastAsia="Times New Roman" w:hAnsi="Times New Roman" w:cs="Times New Roman"/>
          <w:color w:val="000000"/>
          <w:sz w:val="24"/>
          <w:szCs w:val="24"/>
        </w:rPr>
        <w:t xml:space="preserve">pop. </w:t>
      </w:r>
      <w:r w:rsidRPr="00E72033">
        <w:rPr>
          <w:rFonts w:ascii="Times New Roman" w:eastAsia="Times New Roman" w:hAnsi="Times New Roman" w:cs="Times New Roman"/>
          <w:color w:val="000000"/>
          <w:sz w:val="24"/>
          <w:szCs w:val="24"/>
        </w:rPr>
        <w:t xml:space="preserve">+ </w:t>
      </w:r>
      <w:r w:rsidR="001645E4">
        <w:rPr>
          <w:rFonts w:ascii="Times New Roman" w:eastAsia="Times New Roman" w:hAnsi="Times New Roman" w:cs="Times New Roman"/>
          <w:color w:val="000000"/>
          <w:sz w:val="24"/>
          <w:szCs w:val="24"/>
        </w:rPr>
        <w:t>2.496</w:t>
      </w:r>
      <w:r w:rsidRPr="00E72033">
        <w:rPr>
          <w:rFonts w:ascii="Times New Roman" w:eastAsia="Times New Roman" w:hAnsi="Times New Roman" w:cs="Times New Roman"/>
          <w:color w:val="000000"/>
          <w:sz w:val="24"/>
          <w:szCs w:val="24"/>
        </w:rPr>
        <w:t>X</w:t>
      </w:r>
      <w:r w:rsidR="00276E39">
        <w:rPr>
          <w:rFonts w:ascii="Times New Roman" w:eastAsia="Times New Roman" w:hAnsi="Times New Roman" w:cs="Times New Roman"/>
          <w:color w:val="000000"/>
          <w:sz w:val="24"/>
          <w:szCs w:val="24"/>
        </w:rPr>
        <w:t xml:space="preserve"> kilograms of chocolate consumption per capita per year.</w:t>
      </w:r>
    </w:p>
    <w:p w:rsidR="001E10E1" w:rsidRDefault="00276E39" w:rsidP="00276E39">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(b) The slope is 2.496. </w:t>
      </w:r>
      <w:r w:rsidR="001E10E1">
        <w:rPr>
          <w:rFonts w:ascii="Times New Roman" w:eastAsia="Times New Roman" w:hAnsi="Times New Roman" w:cs="Times New Roman"/>
          <w:color w:val="000000"/>
          <w:sz w:val="24"/>
          <w:szCs w:val="24"/>
        </w:rPr>
        <w:t xml:space="preserve">This means that </w:t>
      </w:r>
      <w:r w:rsidR="001E10E1">
        <w:rPr>
          <w:rFonts w:ascii="Times New Roman" w:hAnsi="Times New Roman" w:cs="Times New Roman"/>
          <w:sz w:val="24"/>
          <w:szCs w:val="24"/>
        </w:rPr>
        <w:t>for every</w:t>
      </w:r>
      <w:r>
        <w:rPr>
          <w:rFonts w:ascii="Times New Roman" w:hAnsi="Times New Roman" w:cs="Times New Roman"/>
          <w:sz w:val="24"/>
          <w:szCs w:val="24"/>
        </w:rPr>
        <w:t xml:space="preserve"> one kilogram increase, on average, of chocolate consumption per capita per year for a given country</w:t>
      </w:r>
      <w:r w:rsidR="001E10E1">
        <w:rPr>
          <w:rFonts w:ascii="Times New Roman" w:hAnsi="Times New Roman" w:cs="Times New Roman"/>
          <w:sz w:val="24"/>
          <w:szCs w:val="24"/>
        </w:rPr>
        <w:t xml:space="preserve"> it is associated with an additional 2.496 Nobel laureates for the country on average.</w:t>
      </w:r>
    </w:p>
    <w:p w:rsidR="00E519FB" w:rsidRDefault="001E10E1" w:rsidP="00276E39">
      <w:pPr>
        <w:rPr>
          <w:rFonts w:ascii="Times New Roman" w:hAnsi="Times New Roman" w:cs="Times New Roman"/>
          <w:sz w:val="24"/>
          <w:szCs w:val="24"/>
        </w:rPr>
      </w:pPr>
      <w:r>
        <w:rPr>
          <w:rFonts w:ascii="Times New Roman" w:hAnsi="Times New Roman" w:cs="Times New Roman"/>
          <w:sz w:val="24"/>
          <w:szCs w:val="24"/>
        </w:rPr>
        <w:tab/>
      </w:r>
    </w:p>
    <w:p w:rsidR="00E519FB" w:rsidRDefault="001E10E1" w:rsidP="00276E39">
      <w:pPr>
        <w:rPr>
          <w:rFonts w:ascii="Times New Roman" w:hAnsi="Times New Roman" w:cs="Times New Roman"/>
          <w:sz w:val="24"/>
          <w:szCs w:val="24"/>
        </w:rPr>
      </w:pPr>
      <w:r>
        <w:rPr>
          <w:rFonts w:ascii="Times New Roman" w:hAnsi="Times New Roman" w:cs="Times New Roman"/>
          <w:sz w:val="24"/>
          <w:szCs w:val="24"/>
        </w:rPr>
        <w:lastRenderedPageBreak/>
        <w:t>(c)</w:t>
      </w:r>
    </w:p>
    <w:p w:rsidR="007E3B7A" w:rsidRDefault="007E3B7A" w:rsidP="00276E39">
      <w:pPr>
        <w:rPr>
          <w:rFonts w:ascii="Times New Roman" w:hAnsi="Times New Roman" w:cs="Times New Roman"/>
          <w:sz w:val="24"/>
          <w:szCs w:val="24"/>
        </w:rPr>
      </w:pPr>
      <w:r>
        <w:rPr>
          <w:rFonts w:ascii="Times New Roman" w:hAnsi="Times New Roman" w:cs="Times New Roman"/>
          <w:sz w:val="24"/>
          <w:szCs w:val="24"/>
        </w:rPr>
        <w:t xml:space="preserve"> </w:t>
      </w:r>
      <w:r w:rsidR="00E519FB">
        <w:rPr>
          <w:noProof/>
        </w:rPr>
        <w:drawing>
          <wp:inline distT="0" distB="0" distL="0" distR="0" wp14:anchorId="3D7B8FB7" wp14:editId="4845320D">
            <wp:extent cx="4115011" cy="24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5011" cy="2400423"/>
                    </a:xfrm>
                    <a:prstGeom prst="rect">
                      <a:avLst/>
                    </a:prstGeom>
                  </pic:spPr>
                </pic:pic>
              </a:graphicData>
            </a:graphic>
          </wp:inline>
        </w:drawing>
      </w:r>
      <w:bookmarkStart w:id="0" w:name="_GoBack"/>
      <w:bookmarkEnd w:id="0"/>
    </w:p>
    <w:p w:rsidR="00276E39" w:rsidRDefault="0003146B"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first plot, the residual plot, we can see that the linearity assumption is met based on the steady green line; there is no apparent trend.</w:t>
      </w:r>
    </w:p>
    <w:p w:rsidR="00027AF8" w:rsidRDefault="00027AF8"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first plot, we can also see that there is a fairly constant variance, meaning that as the X values become larger, the variations in Y, or the errors, remain fairly constant without too much fanning.</w:t>
      </w:r>
    </w:p>
    <w:p w:rsidR="0003146B" w:rsidRDefault="0003146B"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second plot, the Normal Q-Q plot, we can see that if our errors or residuals are normally distributed, the fitted line would generally be a diagonal line; this assumption is met.</w:t>
      </w:r>
    </w:p>
    <w:p w:rsidR="00E72033" w:rsidRDefault="00027AF8" w:rsidP="00704410">
      <w:pPr>
        <w:rPr>
          <w:rFonts w:ascii="Times New Roman" w:hAnsi="Times New Roman" w:cs="Times New Roman"/>
          <w:sz w:val="24"/>
          <w:szCs w:val="24"/>
        </w:rPr>
      </w:pPr>
      <w:r>
        <w:rPr>
          <w:rFonts w:ascii="Times New Roman" w:hAnsi="Times New Roman" w:cs="Times New Roman"/>
          <w:sz w:val="24"/>
          <w:szCs w:val="24"/>
        </w:rPr>
        <w:t>Independence – this da</w:t>
      </w:r>
      <w:r w:rsidR="00443ACF">
        <w:rPr>
          <w:rFonts w:ascii="Times New Roman" w:hAnsi="Times New Roman" w:cs="Times New Roman"/>
          <w:sz w:val="24"/>
          <w:szCs w:val="24"/>
        </w:rPr>
        <w:t>ta is not a time series, so chocolate consumption rates are probably independent of one another and not necessarily contributing to the residuals getting larger over time; this assumption is met.</w:t>
      </w:r>
    </w:p>
    <w:p w:rsidR="00947984" w:rsidRDefault="007B4077" w:rsidP="00947984">
      <w:pPr>
        <w:ind w:firstLine="720"/>
        <w:rPr>
          <w:rFonts w:ascii="Times New Roman" w:hAnsi="Times New Roman" w:cs="Times New Roman"/>
          <w:sz w:val="24"/>
          <w:szCs w:val="24"/>
        </w:rPr>
      </w:pPr>
      <w:r>
        <w:rPr>
          <w:rFonts w:ascii="Times New Roman" w:hAnsi="Times New Roman" w:cs="Times New Roman"/>
          <w:sz w:val="24"/>
          <w:szCs w:val="24"/>
        </w:rPr>
        <w:t>(d) The slope is significant in this model. As shown in the below regression output, we can refer to the t-value for Chocolate Consumption or the P-value associated with its slope. Here th</w:t>
      </w:r>
      <w:r w:rsidR="00947984">
        <w:rPr>
          <w:rFonts w:ascii="Times New Roman" w:hAnsi="Times New Roman" w:cs="Times New Roman"/>
          <w:sz w:val="24"/>
          <w:szCs w:val="24"/>
        </w:rPr>
        <w:t>e hypothesis we are testing is:</w:t>
      </w:r>
    </w:p>
    <w:p w:rsidR="007B4077" w:rsidRPr="007B4077" w:rsidRDefault="007B4077" w:rsidP="007B4077">
      <w:pPr>
        <w:rPr>
          <w:rFonts w:ascii="Times New Roman" w:eastAsia="Times New Roman" w:hAnsi="Times New Roman" w:cs="Times New Roman"/>
          <w:bCs/>
          <w:color w:val="000000"/>
          <w:sz w:val="24"/>
          <w:szCs w:val="24"/>
        </w:rPr>
      </w:pPr>
      <w:r w:rsidRPr="007B4077">
        <w:rPr>
          <w:rFonts w:ascii="Times New Roman" w:hAnsi="Times New Roman" w:cs="Times New Roman"/>
          <w:sz w:val="24"/>
          <w:szCs w:val="24"/>
        </w:rPr>
        <w:t>H</w:t>
      </w:r>
      <w:r w:rsidRPr="007B4077">
        <w:rPr>
          <w:rFonts w:ascii="Times New Roman" w:hAnsi="Times New Roman" w:cs="Times New Roman"/>
          <w:b/>
          <w:sz w:val="16"/>
          <w:szCs w:val="16"/>
        </w:rPr>
        <w:t>0</w:t>
      </w:r>
      <w:r w:rsidRPr="007B4077">
        <w:rPr>
          <w:rFonts w:ascii="Times New Roman" w:hAnsi="Times New Roman" w:cs="Times New Roman"/>
          <w:sz w:val="24"/>
          <w:szCs w:val="24"/>
        </w:rPr>
        <w:t>: β</w:t>
      </w:r>
      <w:r>
        <w:rPr>
          <w:rFonts w:ascii="Times New Roman" w:hAnsi="Times New Roman" w:cs="Times New Roman"/>
          <w:b/>
          <w:sz w:val="16"/>
          <w:szCs w:val="16"/>
        </w:rPr>
        <w:t xml:space="preserve"> </w:t>
      </w:r>
      <w:r w:rsidRPr="007B4077">
        <w:rPr>
          <w:rFonts w:ascii="Times New Roman" w:hAnsi="Times New Roman" w:cs="Times New Roman"/>
          <w:sz w:val="20"/>
          <w:szCs w:val="20"/>
        </w:rPr>
        <w:t>chocolate consumption</w:t>
      </w:r>
      <w:r w:rsidRPr="007B4077">
        <w:rPr>
          <w:rFonts w:ascii="Times New Roman" w:hAnsi="Times New Roman" w:cs="Times New Roman"/>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r>
      <w:r>
        <w:rPr>
          <w:rFonts w:ascii="Times New Roman" w:hAnsi="Times New Roman" w:cs="Times New Roman"/>
          <w:sz w:val="24"/>
          <w:szCs w:val="24"/>
        </w:rPr>
        <w:tab/>
      </w:r>
      <w:r w:rsidRPr="007B4077">
        <w:rPr>
          <w:rFonts w:ascii="Times New Roman" w:hAnsi="Times New Roman" w:cs="Times New Roman"/>
          <w:sz w:val="24"/>
          <w:szCs w:val="24"/>
        </w:rPr>
        <w:t>H</w:t>
      </w:r>
      <w:r w:rsidRPr="007B4077">
        <w:rPr>
          <w:rFonts w:ascii="Times New Roman" w:hAnsi="Times New Roman" w:cs="Times New Roman"/>
        </w:rPr>
        <w:t>a</w:t>
      </w:r>
      <w:r>
        <w:rPr>
          <w:rFonts w:ascii="Times New Roman" w:hAnsi="Times New Roman" w:cs="Times New Roman"/>
          <w:sz w:val="24"/>
          <w:szCs w:val="24"/>
        </w:rPr>
        <w:t xml:space="preserve">: </w:t>
      </w:r>
      <w:r w:rsidRPr="007B4077">
        <w:rPr>
          <w:rFonts w:ascii="Times New Roman" w:hAnsi="Times New Roman" w:cs="Times New Roman"/>
          <w:sz w:val="24"/>
          <w:szCs w:val="24"/>
        </w:rPr>
        <w:t>β</w:t>
      </w:r>
      <w:r w:rsidRPr="007B4077">
        <w:rPr>
          <w:rFonts w:ascii="Times New Roman" w:hAnsi="Times New Roman" w:cs="Times New Roman"/>
          <w:b/>
          <w:sz w:val="16"/>
          <w:szCs w:val="16"/>
        </w:rPr>
        <w:t xml:space="preserve"> </w:t>
      </w:r>
      <w:r w:rsidRPr="007B4077">
        <w:rPr>
          <w:rFonts w:ascii="Times New Roman" w:hAnsi="Times New Roman" w:cs="Times New Roman"/>
          <w:sz w:val="20"/>
          <w:szCs w:val="20"/>
        </w:rPr>
        <w:t>chocolate consumption</w:t>
      </w:r>
      <w:r w:rsidRPr="007B4077">
        <w:rPr>
          <w:rFonts w:ascii="Times New Roman" w:hAnsi="Times New Roman" w:cs="Times New Roman"/>
          <w:sz w:val="24"/>
          <w:szCs w:val="24"/>
        </w:rPr>
        <w:t xml:space="preserve"> </w:t>
      </w:r>
      <w:r w:rsidRPr="007B4077">
        <w:rPr>
          <w:rFonts w:ascii="Calibri" w:hAnsi="Calibri" w:cs="Calibri"/>
          <w:sz w:val="24"/>
          <w:szCs w:val="24"/>
        </w:rPr>
        <w:t>≠</w:t>
      </w:r>
      <w:r w:rsidRPr="007B4077">
        <w:rPr>
          <w:rFonts w:ascii="Times New Roman" w:hAnsi="Times New Roman" w:cs="Times New Roman"/>
          <w:sz w:val="24"/>
          <w:szCs w:val="24"/>
        </w:rPr>
        <w:t xml:space="preserve"> 0</w:t>
      </w:r>
    </w:p>
    <w:p w:rsidR="007B4077" w:rsidRDefault="007B4077" w:rsidP="00947984">
      <w:pPr>
        <w:rPr>
          <w:rFonts w:ascii="Times New Roman" w:hAnsi="Times New Roman" w:cs="Times New Roman"/>
          <w:sz w:val="24"/>
          <w:szCs w:val="24"/>
        </w:rPr>
      </w:pPr>
      <w:r>
        <w:rPr>
          <w:rFonts w:ascii="Times New Roman" w:hAnsi="Times New Roman" w:cs="Times New Roman"/>
          <w:sz w:val="24"/>
          <w:szCs w:val="24"/>
        </w:rPr>
        <w:t xml:space="preserve">The t-value of 6.133 is quite large, which indicates that it will be far right of the t-critical value. Also, we can see by the P-value of 4.37e-06 that this is quite small and 2 times the P-value is less than </w:t>
      </w:r>
      <w:r w:rsidRPr="007B4077">
        <w:rPr>
          <w:rFonts w:ascii="Times New Roman" w:hAnsi="Times New Roman" w:cs="Times New Roman"/>
          <w:sz w:val="24"/>
          <w:szCs w:val="24"/>
        </w:rPr>
        <w:t>α</w:t>
      </w:r>
      <w:r>
        <w:rPr>
          <w:rFonts w:ascii="Times New Roman" w:hAnsi="Times New Roman" w:cs="Times New Roman"/>
          <w:sz w:val="24"/>
          <w:szCs w:val="24"/>
        </w:rPr>
        <w:t xml:space="preserve"> = 0.05, so we reject the null hypothesis. We can conclude that the slope is</w:t>
      </w:r>
      <w:r w:rsidR="00947984">
        <w:rPr>
          <w:rFonts w:ascii="Times New Roman" w:hAnsi="Times New Roman" w:cs="Times New Roman"/>
          <w:sz w:val="24"/>
          <w:szCs w:val="24"/>
        </w:rPr>
        <w:t xml:space="preserve"> </w:t>
      </w:r>
      <w:r>
        <w:rPr>
          <w:rFonts w:ascii="Times New Roman" w:hAnsi="Times New Roman" w:cs="Times New Roman"/>
          <w:sz w:val="24"/>
          <w:szCs w:val="24"/>
        </w:rPr>
        <w:t>significant</w:t>
      </w:r>
      <w:r w:rsidR="00947984">
        <w:rPr>
          <w:rFonts w:ascii="Times New Roman" w:hAnsi="Times New Roman" w:cs="Times New Roman"/>
          <w:sz w:val="24"/>
          <w:szCs w:val="24"/>
        </w:rPr>
        <w:t>ly different from zero</w:t>
      </w:r>
      <w:r>
        <w:rPr>
          <w:rFonts w:ascii="Times New Roman" w:hAnsi="Times New Roman" w:cs="Times New Roman"/>
          <w:sz w:val="24"/>
          <w:szCs w:val="24"/>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gramStart"/>
      <w:r w:rsidRPr="007B4077">
        <w:rPr>
          <w:rFonts w:ascii="Lucida Console" w:eastAsia="Times New Roman" w:hAnsi="Lucida Console" w:cs="Courier New"/>
          <w:color w:val="DEDEDE"/>
          <w:sz w:val="20"/>
          <w:szCs w:val="20"/>
        </w:rPr>
        <w:t>lm(</w:t>
      </w:r>
      <w:proofErr w:type="gramEnd"/>
      <w:r w:rsidRPr="007B4077">
        <w:rPr>
          <w:rFonts w:ascii="Lucida Console" w:eastAsia="Times New Roman" w:hAnsi="Lucida Console" w:cs="Courier New"/>
          <w:color w:val="DEDEDE"/>
          <w:sz w:val="20"/>
          <w:szCs w:val="20"/>
        </w:rPr>
        <w:t xml:space="preserve">formula = </w:t>
      </w:r>
      <w:proofErr w:type="spellStart"/>
      <w:r w:rsidRPr="007B4077">
        <w:rPr>
          <w:rFonts w:ascii="Lucida Console" w:eastAsia="Times New Roman" w:hAnsi="Lucida Console" w:cs="Courier New"/>
          <w:color w:val="DEDEDE"/>
          <w:sz w:val="20"/>
          <w:szCs w:val="20"/>
        </w:rPr>
        <w:t>x$Nobel_Laureates</w:t>
      </w:r>
      <w:proofErr w:type="spellEnd"/>
      <w:r w:rsidRPr="007B4077">
        <w:rPr>
          <w:rFonts w:ascii="Lucida Console" w:eastAsia="Times New Roman" w:hAnsi="Lucida Console" w:cs="Courier New"/>
          <w:color w:val="DEDEDE"/>
          <w:sz w:val="20"/>
          <w:szCs w:val="20"/>
        </w:rPr>
        <w:t xml:space="preserve"> ~ </w:t>
      </w:r>
      <w:proofErr w:type="spellStart"/>
      <w:r w:rsidRPr="007B4077">
        <w:rPr>
          <w:rFonts w:ascii="Lucida Console" w:eastAsia="Times New Roman" w:hAnsi="Lucida Console" w:cs="Courier New"/>
          <w:color w:val="DEDEDE"/>
          <w:sz w:val="20"/>
          <w:szCs w:val="20"/>
        </w:rPr>
        <w:t>x$Chocolate_Consumption</w:t>
      </w:r>
      <w:proofErr w:type="spellEnd"/>
      <w:r w:rsidRPr="007B4077">
        <w:rPr>
          <w:rFonts w:ascii="Lucida Console" w:eastAsia="Times New Roman" w:hAnsi="Lucida Console" w:cs="Courier New"/>
          <w:color w:val="DEDEDE"/>
          <w:sz w:val="20"/>
          <w:szCs w:val="20"/>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Residuals:</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    Min      </w:t>
      </w:r>
      <w:proofErr w:type="gramStart"/>
      <w:r w:rsidRPr="007B4077">
        <w:rPr>
          <w:rFonts w:ascii="Lucida Console" w:eastAsia="Times New Roman" w:hAnsi="Lucida Console" w:cs="Courier New"/>
          <w:color w:val="DEDEDE"/>
          <w:sz w:val="20"/>
          <w:szCs w:val="20"/>
        </w:rPr>
        <w:t>1Q  Median</w:t>
      </w:r>
      <w:proofErr w:type="gramEnd"/>
      <w:r w:rsidRPr="007B4077">
        <w:rPr>
          <w:rFonts w:ascii="Lucida Console" w:eastAsia="Times New Roman" w:hAnsi="Lucida Console" w:cs="Courier New"/>
          <w:color w:val="DEDEDE"/>
          <w:sz w:val="20"/>
          <w:szCs w:val="20"/>
        </w:rPr>
        <w:t xml:space="preserve">      3Q     Max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w:t>
      </w:r>
      <w:proofErr w:type="gramStart"/>
      <w:r w:rsidRPr="007B4077">
        <w:rPr>
          <w:rFonts w:ascii="Lucida Console" w:eastAsia="Times New Roman" w:hAnsi="Lucida Console" w:cs="Courier New"/>
          <w:color w:val="DEDEDE"/>
          <w:sz w:val="20"/>
          <w:szCs w:val="20"/>
        </w:rPr>
        <w:t>12.888  -</w:t>
      </w:r>
      <w:proofErr w:type="gramEnd"/>
      <w:r w:rsidRPr="007B4077">
        <w:rPr>
          <w:rFonts w:ascii="Lucida Console" w:eastAsia="Times New Roman" w:hAnsi="Lucida Console" w:cs="Courier New"/>
          <w:color w:val="DEDEDE"/>
          <w:sz w:val="20"/>
          <w:szCs w:val="20"/>
        </w:rPr>
        <w:t xml:space="preserve">2.953  -0.213   1.992  19.279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lastRenderedPageBreak/>
        <w:t>Coefficients:</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                        Estimate Std. Error t value </w:t>
      </w:r>
      <w:proofErr w:type="spellStart"/>
      <w:proofErr w:type="gramStart"/>
      <w:r w:rsidRPr="007B4077">
        <w:rPr>
          <w:rFonts w:ascii="Lucida Console" w:eastAsia="Times New Roman" w:hAnsi="Lucida Console" w:cs="Courier New"/>
          <w:color w:val="DEDEDE"/>
          <w:sz w:val="20"/>
          <w:szCs w:val="20"/>
        </w:rPr>
        <w:t>Pr</w:t>
      </w:r>
      <w:proofErr w:type="spellEnd"/>
      <w:r w:rsidRPr="007B4077">
        <w:rPr>
          <w:rFonts w:ascii="Lucida Console" w:eastAsia="Times New Roman" w:hAnsi="Lucida Console" w:cs="Courier New"/>
          <w:color w:val="DEDEDE"/>
          <w:sz w:val="20"/>
          <w:szCs w:val="20"/>
        </w:rPr>
        <w:t>(</w:t>
      </w:r>
      <w:proofErr w:type="gramEnd"/>
      <w:r w:rsidRPr="007B4077">
        <w:rPr>
          <w:rFonts w:ascii="Lucida Console" w:eastAsia="Times New Roman" w:hAnsi="Lucida Console" w:cs="Courier New"/>
          <w:color w:val="DEDEDE"/>
          <w:sz w:val="20"/>
          <w:szCs w:val="20"/>
        </w:rPr>
        <w:t xml:space="preserve">&gt;|t|)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(Intercept)               -3.400      </w:t>
      </w:r>
      <w:proofErr w:type="gramStart"/>
      <w:r w:rsidRPr="007B4077">
        <w:rPr>
          <w:rFonts w:ascii="Lucida Console" w:eastAsia="Times New Roman" w:hAnsi="Lucida Console" w:cs="Courier New"/>
          <w:color w:val="DEDEDE"/>
          <w:sz w:val="20"/>
          <w:szCs w:val="20"/>
        </w:rPr>
        <w:t>2.699  -</w:t>
      </w:r>
      <w:proofErr w:type="gramEnd"/>
      <w:r w:rsidRPr="007B4077">
        <w:rPr>
          <w:rFonts w:ascii="Lucida Console" w:eastAsia="Times New Roman" w:hAnsi="Lucida Console" w:cs="Courier New"/>
          <w:color w:val="DEDEDE"/>
          <w:sz w:val="20"/>
          <w:szCs w:val="20"/>
        </w:rPr>
        <w:t xml:space="preserve">1.260    0.222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spellStart"/>
      <w:proofErr w:type="gramStart"/>
      <w:r w:rsidRPr="007B4077">
        <w:rPr>
          <w:rFonts w:ascii="Lucida Console" w:eastAsia="Times New Roman" w:hAnsi="Lucida Console" w:cs="Courier New"/>
          <w:color w:val="DEDEDE"/>
          <w:sz w:val="20"/>
          <w:szCs w:val="20"/>
        </w:rPr>
        <w:t>x$</w:t>
      </w:r>
      <w:proofErr w:type="gramEnd"/>
      <w:r w:rsidRPr="007B4077">
        <w:rPr>
          <w:rFonts w:ascii="Lucida Console" w:eastAsia="Times New Roman" w:hAnsi="Lucida Console" w:cs="Courier New"/>
          <w:color w:val="DEDEDE"/>
          <w:sz w:val="20"/>
          <w:szCs w:val="20"/>
        </w:rPr>
        <w:t>Chocolate_Consumption</w:t>
      </w:r>
      <w:proofErr w:type="spellEnd"/>
      <w:r w:rsidRPr="007B4077">
        <w:rPr>
          <w:rFonts w:ascii="Lucida Console" w:eastAsia="Times New Roman" w:hAnsi="Lucida Console" w:cs="Courier New"/>
          <w:color w:val="DEDEDE"/>
          <w:sz w:val="20"/>
          <w:szCs w:val="20"/>
        </w:rPr>
        <w:t xml:space="preserve">    2.496      0.407   6.133 4.37e-06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spellStart"/>
      <w:proofErr w:type="gramStart"/>
      <w:r w:rsidRPr="007B4077">
        <w:rPr>
          <w:rFonts w:ascii="Lucida Console" w:eastAsia="Times New Roman" w:hAnsi="Lucida Console" w:cs="Courier New"/>
          <w:color w:val="DEDEDE"/>
          <w:sz w:val="20"/>
          <w:szCs w:val="20"/>
        </w:rPr>
        <w:t>Signif</w:t>
      </w:r>
      <w:proofErr w:type="spellEnd"/>
      <w:r w:rsidRPr="007B4077">
        <w:rPr>
          <w:rFonts w:ascii="Lucida Console" w:eastAsia="Times New Roman" w:hAnsi="Lucida Console" w:cs="Courier New"/>
          <w:color w:val="DEDEDE"/>
          <w:sz w:val="20"/>
          <w:szCs w:val="20"/>
        </w:rPr>
        <w:t>.</w:t>
      </w:r>
      <w:proofErr w:type="gramEnd"/>
      <w:r w:rsidRPr="007B4077">
        <w:rPr>
          <w:rFonts w:ascii="Lucida Console" w:eastAsia="Times New Roman" w:hAnsi="Lucida Console" w:cs="Courier New"/>
          <w:color w:val="DEDEDE"/>
          <w:sz w:val="20"/>
          <w:szCs w:val="20"/>
        </w:rPr>
        <w:t xml:space="preserve"> </w:t>
      </w:r>
      <w:proofErr w:type="gramStart"/>
      <w:r w:rsidRPr="007B4077">
        <w:rPr>
          <w:rFonts w:ascii="Lucida Console" w:eastAsia="Times New Roman" w:hAnsi="Lucida Console" w:cs="Courier New"/>
          <w:color w:val="DEDEDE"/>
          <w:sz w:val="20"/>
          <w:szCs w:val="20"/>
        </w:rPr>
        <w:t>codes</w:t>
      </w:r>
      <w:proofErr w:type="gramEnd"/>
      <w:r w:rsidRPr="007B4077">
        <w:rPr>
          <w:rFonts w:ascii="Lucida Console" w:eastAsia="Times New Roman" w:hAnsi="Lucida Console" w:cs="Courier New"/>
          <w:color w:val="DEDEDE"/>
          <w:sz w:val="20"/>
          <w:szCs w:val="20"/>
        </w:rPr>
        <w:t xml:space="preserve">:  0 ‘***’ 0.001 ‘**’ 0.01 ‘*’ 0.05 ‘.’ 0.1 </w:t>
      </w:r>
      <w:proofErr w:type="gramStart"/>
      <w:r w:rsidRPr="007B4077">
        <w:rPr>
          <w:rFonts w:ascii="Lucida Console" w:eastAsia="Times New Roman" w:hAnsi="Lucida Console" w:cs="Courier New"/>
          <w:color w:val="DEDEDE"/>
          <w:sz w:val="20"/>
          <w:szCs w:val="20"/>
        </w:rPr>
        <w:t>‘ ’</w:t>
      </w:r>
      <w:proofErr w:type="gramEnd"/>
      <w:r w:rsidRPr="007B4077">
        <w:rPr>
          <w:rFonts w:ascii="Lucida Console" w:eastAsia="Times New Roman" w:hAnsi="Lucida Console" w:cs="Courier New"/>
          <w:color w:val="DEDEDE"/>
          <w:sz w:val="20"/>
          <w:szCs w:val="20"/>
        </w:rPr>
        <w:t xml:space="preserve"> 1</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Residual standard error: 6.26 on 21 degrees of freedom</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Multiple R-squared:  0.6418,</w:t>
      </w:r>
      <w:r w:rsidRPr="007B4077">
        <w:rPr>
          <w:rFonts w:ascii="Lucida Console" w:eastAsia="Times New Roman" w:hAnsi="Lucida Console" w:cs="Courier New"/>
          <w:color w:val="DEDEDE"/>
          <w:sz w:val="20"/>
          <w:szCs w:val="20"/>
        </w:rPr>
        <w:tab/>
        <w:t xml:space="preserve">Adjusted R-squared:  0.6247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F-statistic: 37.62 on 1 and 21 DF</w:t>
      </w:r>
      <w:proofErr w:type="gramStart"/>
      <w:r w:rsidRPr="007B4077">
        <w:rPr>
          <w:rFonts w:ascii="Lucida Console" w:eastAsia="Times New Roman" w:hAnsi="Lucida Console" w:cs="Courier New"/>
          <w:color w:val="DEDEDE"/>
          <w:sz w:val="20"/>
          <w:szCs w:val="20"/>
        </w:rPr>
        <w:t>,  p</w:t>
      </w:r>
      <w:proofErr w:type="gramEnd"/>
      <w:r w:rsidRPr="007B4077">
        <w:rPr>
          <w:rFonts w:ascii="Lucida Console" w:eastAsia="Times New Roman" w:hAnsi="Lucida Console" w:cs="Courier New"/>
          <w:color w:val="DEDEDE"/>
          <w:sz w:val="20"/>
          <w:szCs w:val="20"/>
        </w:rPr>
        <w:t>-value: 4.374e-06</w:t>
      </w:r>
    </w:p>
    <w:p w:rsidR="007B4077" w:rsidRDefault="007B4077" w:rsidP="00704410">
      <w:pPr>
        <w:rPr>
          <w:rFonts w:ascii="Times New Roman" w:hAnsi="Times New Roman" w:cs="Times New Roman"/>
          <w:sz w:val="24"/>
          <w:szCs w:val="24"/>
        </w:rPr>
      </w:pPr>
    </w:p>
    <w:p w:rsidR="001E5E30" w:rsidRDefault="001E5E30" w:rsidP="00704410">
      <w:pPr>
        <w:rPr>
          <w:rFonts w:ascii="Times New Roman" w:hAnsi="Times New Roman" w:cs="Times New Roman"/>
          <w:sz w:val="24"/>
          <w:szCs w:val="24"/>
        </w:rPr>
      </w:pPr>
      <w:r>
        <w:rPr>
          <w:rFonts w:ascii="Times New Roman" w:hAnsi="Times New Roman" w:cs="Times New Roman"/>
          <w:sz w:val="24"/>
          <w:szCs w:val="24"/>
        </w:rPr>
        <w:tab/>
        <w:t xml:space="preserve">(e) </w:t>
      </w:r>
    </w:p>
    <w:p w:rsidR="001E5E30" w:rsidRDefault="009A26DF" w:rsidP="00704410">
      <w:pPr>
        <w:rPr>
          <w:rFonts w:ascii="Times New Roman" w:hAnsi="Times New Roman" w:cs="Times New Roman"/>
          <w:sz w:val="24"/>
          <w:szCs w:val="24"/>
        </w:rPr>
      </w:pPr>
      <w:r>
        <w:rPr>
          <w:noProof/>
        </w:rPr>
        <w:drawing>
          <wp:inline distT="0" distB="0" distL="0" distR="0" wp14:anchorId="2638FF4B" wp14:editId="73A6B237">
            <wp:extent cx="5461000" cy="324294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1281" cy="3243114"/>
                    </a:xfrm>
                    <a:prstGeom prst="rect">
                      <a:avLst/>
                    </a:prstGeom>
                  </pic:spPr>
                </pic:pic>
              </a:graphicData>
            </a:graphic>
          </wp:inline>
        </w:drawing>
      </w:r>
    </w:p>
    <w:p w:rsidR="001E5E30" w:rsidRDefault="001E5E30" w:rsidP="00704410">
      <w:pPr>
        <w:rPr>
          <w:rFonts w:ascii="Times New Roman" w:hAnsi="Times New Roman" w:cs="Times New Roman"/>
          <w:sz w:val="24"/>
          <w:szCs w:val="24"/>
        </w:rPr>
      </w:pPr>
    </w:p>
    <w:p w:rsidR="009A26DF" w:rsidRDefault="006E6976" w:rsidP="00704410">
      <w:pPr>
        <w:rPr>
          <w:rFonts w:ascii="Times New Roman" w:hAnsi="Times New Roman" w:cs="Times New Roman"/>
          <w:sz w:val="24"/>
          <w:szCs w:val="24"/>
        </w:rPr>
      </w:pPr>
      <w:r>
        <w:rPr>
          <w:rFonts w:ascii="Times New Roman" w:hAnsi="Times New Roman" w:cs="Times New Roman"/>
          <w:sz w:val="24"/>
          <w:szCs w:val="24"/>
        </w:rPr>
        <w:t xml:space="preserve">8) </w:t>
      </w:r>
      <w:r w:rsidR="001E5E30">
        <w:rPr>
          <w:rFonts w:ascii="Times New Roman" w:hAnsi="Times New Roman" w:cs="Times New Roman"/>
          <w:sz w:val="24"/>
          <w:szCs w:val="24"/>
        </w:rPr>
        <w:t xml:space="preserve">The number of Nobel laureates for Sweden is expected to be 12.57568 Nobel laureates per 10 million </w:t>
      </w:r>
      <w:proofErr w:type="gramStart"/>
      <w:r w:rsidR="001E5E30">
        <w:rPr>
          <w:rFonts w:ascii="Times New Roman" w:hAnsi="Times New Roman" w:cs="Times New Roman"/>
          <w:sz w:val="24"/>
          <w:szCs w:val="24"/>
        </w:rPr>
        <w:t>population</w:t>
      </w:r>
      <w:proofErr w:type="gramEnd"/>
      <w:r w:rsidR="001E5E30">
        <w:rPr>
          <w:rFonts w:ascii="Times New Roman" w:hAnsi="Times New Roman" w:cs="Times New Roman"/>
          <w:sz w:val="24"/>
          <w:szCs w:val="24"/>
        </w:rPr>
        <w:t xml:space="preserve"> and the residual is 19.27932 Nobel laureates per 10 million population.</w:t>
      </w:r>
    </w:p>
    <w:p w:rsidR="009A26DF" w:rsidRDefault="009A26DF" w:rsidP="00704410">
      <w:pPr>
        <w:rPr>
          <w:rFonts w:ascii="Times New Roman" w:hAnsi="Times New Roman" w:cs="Times New Roman"/>
          <w:sz w:val="24"/>
          <w:szCs w:val="24"/>
        </w:rPr>
      </w:pPr>
    </w:p>
    <w:p w:rsidR="0064626D" w:rsidRDefault="00673B1F" w:rsidP="00704410">
      <w:pPr>
        <w:rPr>
          <w:rFonts w:ascii="Times New Roman" w:hAnsi="Times New Roman" w:cs="Times New Roman"/>
          <w:sz w:val="24"/>
          <w:szCs w:val="24"/>
        </w:rPr>
      </w:pPr>
      <w:r>
        <w:rPr>
          <w:rFonts w:ascii="Times New Roman" w:hAnsi="Times New Roman" w:cs="Times New Roman"/>
          <w:sz w:val="24"/>
          <w:szCs w:val="24"/>
        </w:rPr>
        <w:t>9</w:t>
      </w:r>
      <w:r w:rsidR="0064626D">
        <w:rPr>
          <w:rFonts w:ascii="Times New Roman" w:hAnsi="Times New Roman" w:cs="Times New Roman"/>
          <w:sz w:val="24"/>
          <w:szCs w:val="24"/>
        </w:rPr>
        <w:t>) Chocolate consumption does not cause an increase in the number of Nobel l</w:t>
      </w:r>
      <w:r w:rsidR="00FD7AFC">
        <w:rPr>
          <w:rFonts w:ascii="Times New Roman" w:hAnsi="Times New Roman" w:cs="Times New Roman"/>
          <w:sz w:val="24"/>
          <w:szCs w:val="24"/>
        </w:rPr>
        <w:t>a</w:t>
      </w:r>
      <w:r w:rsidR="0064626D">
        <w:rPr>
          <w:rFonts w:ascii="Times New Roman" w:hAnsi="Times New Roman" w:cs="Times New Roman"/>
          <w:sz w:val="24"/>
          <w:szCs w:val="24"/>
        </w:rPr>
        <w:t xml:space="preserve">ureates. </w:t>
      </w:r>
      <w:r w:rsidR="00FD7AFC">
        <w:rPr>
          <w:rFonts w:ascii="Times New Roman" w:hAnsi="Times New Roman" w:cs="Times New Roman"/>
          <w:sz w:val="24"/>
          <w:szCs w:val="24"/>
        </w:rPr>
        <w:t xml:space="preserve">As part of my answer to question 1, where I explained that the response variable may not be best indicated by the highly correlated predictor which is chocolate consumption, we must be careful to note that correlation does not equate to causation. First, the number of Nobel laureates per country can be produced or influenced by a number of other variables or predictors which were not analyzed in this model. For example, proportion of GDP spend on education can affect the number of Nobel laureates in a country and when running a regression with multiple variables, the partial derivative of the slope for the chocolate consumption may not be as significant as it </w:t>
      </w:r>
      <w:r w:rsidR="00FD7AFC">
        <w:rPr>
          <w:rFonts w:ascii="Times New Roman" w:hAnsi="Times New Roman" w:cs="Times New Roman"/>
          <w:sz w:val="24"/>
          <w:szCs w:val="24"/>
        </w:rPr>
        <w:lastRenderedPageBreak/>
        <w:t xml:space="preserve">appears in this current example. Another consideration is that there can be underlying factors such as other variables which influence both these X and Y variables positively at the same time. Examples include </w:t>
      </w:r>
      <w:r w:rsidR="00FD7AFC" w:rsidRPr="004629EB">
        <w:rPr>
          <w:rFonts w:ascii="Times New Roman" w:hAnsi="Times New Roman" w:cs="Times New Roman"/>
          <w:sz w:val="24"/>
          <w:szCs w:val="24"/>
        </w:rPr>
        <w:t>differences in socioeconomic status from country to country and geographic and climatic factors</w:t>
      </w:r>
      <w:r w:rsidR="00FD7AFC">
        <w:rPr>
          <w:rFonts w:ascii="Times New Roman" w:hAnsi="Times New Roman" w:cs="Times New Roman"/>
          <w:sz w:val="24"/>
          <w:szCs w:val="24"/>
        </w:rPr>
        <w:t>.</w:t>
      </w:r>
    </w:p>
    <w:p w:rsidR="00FD7AFC" w:rsidRDefault="00FD7AFC" w:rsidP="00704410">
      <w:pPr>
        <w:rPr>
          <w:rFonts w:ascii="Times New Roman" w:hAnsi="Times New Roman" w:cs="Times New Roman"/>
          <w:sz w:val="24"/>
          <w:szCs w:val="24"/>
        </w:rPr>
      </w:pPr>
      <w:r>
        <w:rPr>
          <w:rFonts w:ascii="Times New Roman" w:hAnsi="Times New Roman" w:cs="Times New Roman"/>
          <w:sz w:val="24"/>
          <w:szCs w:val="24"/>
        </w:rPr>
        <w:t>In some cases also, the Y variable may be influencing the X variable, although it does not seem to be the case in this example.</w:t>
      </w:r>
    </w:p>
    <w:p w:rsidR="00E5768A" w:rsidRPr="004629EB" w:rsidRDefault="00E5768A" w:rsidP="00704410">
      <w:pPr>
        <w:rPr>
          <w:rFonts w:ascii="Times New Roman" w:hAnsi="Times New Roman" w:cs="Times New Roman"/>
          <w:sz w:val="24"/>
          <w:szCs w:val="24"/>
        </w:rPr>
      </w:pPr>
      <w:r>
        <w:rPr>
          <w:rFonts w:ascii="Times New Roman" w:hAnsi="Times New Roman" w:cs="Times New Roman"/>
          <w:sz w:val="24"/>
          <w:szCs w:val="24"/>
        </w:rPr>
        <w:t xml:space="preserve">Yet another factor to think about is that other </w:t>
      </w:r>
      <w:r w:rsidR="00D42684">
        <w:rPr>
          <w:rFonts w:ascii="Times New Roman" w:hAnsi="Times New Roman" w:cs="Times New Roman"/>
          <w:sz w:val="24"/>
          <w:szCs w:val="24"/>
        </w:rPr>
        <w:t xml:space="preserve">food items containing flavonoids (and other nutrients) can just as easily be hypothesized and tested in the regression model. Perhaps these countries </w:t>
      </w:r>
      <w:r w:rsidR="0083096C">
        <w:rPr>
          <w:rFonts w:ascii="Times New Roman" w:hAnsi="Times New Roman" w:cs="Times New Roman"/>
          <w:sz w:val="24"/>
          <w:szCs w:val="24"/>
        </w:rPr>
        <w:t xml:space="preserve">with high chocolate consumption </w:t>
      </w:r>
      <w:r w:rsidR="00D42684">
        <w:rPr>
          <w:rFonts w:ascii="Times New Roman" w:hAnsi="Times New Roman" w:cs="Times New Roman"/>
          <w:sz w:val="24"/>
          <w:szCs w:val="24"/>
        </w:rPr>
        <w:t>also consume more green tea, or wine. There are still a multitude of variables to consider in order to make the model for meaningful.</w:t>
      </w:r>
    </w:p>
    <w:sectPr w:rsidR="00E5768A" w:rsidRPr="0046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4F18"/>
    <w:multiLevelType w:val="hybridMultilevel"/>
    <w:tmpl w:val="AC5CF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10"/>
    <w:rsid w:val="00027AF8"/>
    <w:rsid w:val="0003146B"/>
    <w:rsid w:val="00083816"/>
    <w:rsid w:val="000B4C92"/>
    <w:rsid w:val="00141325"/>
    <w:rsid w:val="00151BF8"/>
    <w:rsid w:val="001645E4"/>
    <w:rsid w:val="001E10E1"/>
    <w:rsid w:val="001E5E30"/>
    <w:rsid w:val="00214A70"/>
    <w:rsid w:val="00217EBB"/>
    <w:rsid w:val="002700B3"/>
    <w:rsid w:val="00276E39"/>
    <w:rsid w:val="002A780A"/>
    <w:rsid w:val="00443ACF"/>
    <w:rsid w:val="004629EB"/>
    <w:rsid w:val="004B0F70"/>
    <w:rsid w:val="004B2323"/>
    <w:rsid w:val="00536912"/>
    <w:rsid w:val="00562CE0"/>
    <w:rsid w:val="005F7D6A"/>
    <w:rsid w:val="0064626D"/>
    <w:rsid w:val="00673B1F"/>
    <w:rsid w:val="00682C80"/>
    <w:rsid w:val="006E6976"/>
    <w:rsid w:val="006F7D86"/>
    <w:rsid w:val="00704410"/>
    <w:rsid w:val="00710DF8"/>
    <w:rsid w:val="00770384"/>
    <w:rsid w:val="007717FE"/>
    <w:rsid w:val="00792B15"/>
    <w:rsid w:val="007B4077"/>
    <w:rsid w:val="007E3B7A"/>
    <w:rsid w:val="0083096C"/>
    <w:rsid w:val="0085785C"/>
    <w:rsid w:val="008C2957"/>
    <w:rsid w:val="0091077C"/>
    <w:rsid w:val="00947984"/>
    <w:rsid w:val="00964066"/>
    <w:rsid w:val="009A26DF"/>
    <w:rsid w:val="00B23A34"/>
    <w:rsid w:val="00B73EC5"/>
    <w:rsid w:val="00C80F1D"/>
    <w:rsid w:val="00CC4D44"/>
    <w:rsid w:val="00D42684"/>
    <w:rsid w:val="00E34DC5"/>
    <w:rsid w:val="00E519FB"/>
    <w:rsid w:val="00E5768A"/>
    <w:rsid w:val="00E72033"/>
    <w:rsid w:val="00E9132A"/>
    <w:rsid w:val="00F40CF8"/>
    <w:rsid w:val="00F73A4C"/>
    <w:rsid w:val="00FD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10"/>
    <w:pPr>
      <w:ind w:left="720"/>
      <w:contextualSpacing/>
    </w:pPr>
  </w:style>
  <w:style w:type="paragraph" w:styleId="BalloonText">
    <w:name w:val="Balloon Text"/>
    <w:basedOn w:val="Normal"/>
    <w:link w:val="BalloonTextChar"/>
    <w:uiPriority w:val="99"/>
    <w:semiHidden/>
    <w:unhideWhenUsed/>
    <w:rsid w:val="0067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10"/>
    <w:pPr>
      <w:ind w:left="720"/>
      <w:contextualSpacing/>
    </w:pPr>
  </w:style>
  <w:style w:type="paragraph" w:styleId="BalloonText">
    <w:name w:val="Balloon Text"/>
    <w:basedOn w:val="Normal"/>
    <w:link w:val="BalloonTextChar"/>
    <w:uiPriority w:val="99"/>
    <w:semiHidden/>
    <w:unhideWhenUsed/>
    <w:rsid w:val="0067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18299">
      <w:bodyDiv w:val="1"/>
      <w:marLeft w:val="0"/>
      <w:marRight w:val="0"/>
      <w:marTop w:val="0"/>
      <w:marBottom w:val="0"/>
      <w:divBdr>
        <w:top w:val="none" w:sz="0" w:space="0" w:color="auto"/>
        <w:left w:val="none" w:sz="0" w:space="0" w:color="auto"/>
        <w:bottom w:val="none" w:sz="0" w:space="0" w:color="auto"/>
        <w:right w:val="none" w:sz="0" w:space="0" w:color="auto"/>
      </w:divBdr>
    </w:div>
    <w:div w:id="473065176">
      <w:bodyDiv w:val="1"/>
      <w:marLeft w:val="0"/>
      <w:marRight w:val="0"/>
      <w:marTop w:val="0"/>
      <w:marBottom w:val="0"/>
      <w:divBdr>
        <w:top w:val="none" w:sz="0" w:space="0" w:color="auto"/>
        <w:left w:val="none" w:sz="0" w:space="0" w:color="auto"/>
        <w:bottom w:val="none" w:sz="0" w:space="0" w:color="auto"/>
        <w:right w:val="none" w:sz="0" w:space="0" w:color="auto"/>
      </w:divBdr>
    </w:div>
    <w:div w:id="777912882">
      <w:bodyDiv w:val="1"/>
      <w:marLeft w:val="0"/>
      <w:marRight w:val="0"/>
      <w:marTop w:val="0"/>
      <w:marBottom w:val="0"/>
      <w:divBdr>
        <w:top w:val="none" w:sz="0" w:space="0" w:color="auto"/>
        <w:left w:val="none" w:sz="0" w:space="0" w:color="auto"/>
        <w:bottom w:val="none" w:sz="0" w:space="0" w:color="auto"/>
        <w:right w:val="none" w:sz="0" w:space="0" w:color="auto"/>
      </w:divBdr>
    </w:div>
    <w:div w:id="1882012874">
      <w:bodyDiv w:val="1"/>
      <w:marLeft w:val="0"/>
      <w:marRight w:val="0"/>
      <w:marTop w:val="0"/>
      <w:marBottom w:val="0"/>
      <w:divBdr>
        <w:top w:val="none" w:sz="0" w:space="0" w:color="auto"/>
        <w:left w:val="none" w:sz="0" w:space="0" w:color="auto"/>
        <w:bottom w:val="none" w:sz="0" w:space="0" w:color="auto"/>
        <w:right w:val="none" w:sz="0" w:space="0" w:color="auto"/>
      </w:divBdr>
    </w:div>
    <w:div w:id="20073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Sumi</cp:lastModifiedBy>
  <cp:revision>14</cp:revision>
  <dcterms:created xsi:type="dcterms:W3CDTF">2016-11-16T09:29:00Z</dcterms:created>
  <dcterms:modified xsi:type="dcterms:W3CDTF">2017-02-08T07:00:00Z</dcterms:modified>
</cp:coreProperties>
</file>