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F1D3" w14:textId="6BC54D11" w:rsidR="0019028E" w:rsidRPr="0019028E" w:rsidRDefault="0019028E" w:rsidP="00087FCB">
      <w:pPr>
        <w:jc w:val="center"/>
        <w:rPr>
          <w:rFonts w:ascii="Times New Roman" w:hAnsi="Times New Roman" w:cs="Times New Roman"/>
          <w:b/>
          <w:bCs/>
          <w:sz w:val="32"/>
          <w:szCs w:val="32"/>
        </w:rPr>
      </w:pPr>
      <w:r w:rsidRPr="0019028E">
        <w:rPr>
          <w:rFonts w:ascii="Times New Roman" w:hAnsi="Times New Roman" w:cs="Times New Roman"/>
          <w:b/>
          <w:bCs/>
          <w:sz w:val="32"/>
          <w:szCs w:val="32"/>
        </w:rPr>
        <w:t>Task 1: Real-Life Uses of a Multimeter</w:t>
      </w:r>
    </w:p>
    <w:p w14:paraId="46D1A01D" w14:textId="77777777" w:rsidR="0019028E" w:rsidRDefault="0019028E" w:rsidP="00087FCB">
      <w:pPr>
        <w:pStyle w:val="ListParagraph"/>
        <w:ind w:left="0"/>
        <w:rPr>
          <w:rFonts w:ascii="Times New Roman" w:hAnsi="Times New Roman" w:cs="Times New Roman"/>
        </w:rPr>
      </w:pPr>
    </w:p>
    <w:p w14:paraId="5CF8B130" w14:textId="7E1D469B" w:rsidR="0019028E" w:rsidRDefault="0019028E" w:rsidP="00087FCB">
      <w:pPr>
        <w:pStyle w:val="ListParagraph"/>
        <w:numPr>
          <w:ilvl w:val="0"/>
          <w:numId w:val="1"/>
        </w:numPr>
        <w:rPr>
          <w:rFonts w:ascii="Times New Roman" w:hAnsi="Times New Roman" w:cs="Times New Roman"/>
        </w:rPr>
      </w:pPr>
      <w:r w:rsidRPr="0019028E">
        <w:rPr>
          <w:rFonts w:ascii="Times New Roman" w:hAnsi="Times New Roman" w:cs="Times New Roman"/>
        </w:rPr>
        <w:t>Checking a laptop charger — the multimeter shows if the charger is actually giving out the right voltage or if it's dead.</w:t>
      </w:r>
    </w:p>
    <w:p w14:paraId="2D9A4C17" w14:textId="442AACEF" w:rsidR="0019028E" w:rsidRDefault="0019028E" w:rsidP="00087FCB">
      <w:pPr>
        <w:pStyle w:val="ListParagraph"/>
        <w:numPr>
          <w:ilvl w:val="0"/>
          <w:numId w:val="1"/>
        </w:numPr>
        <w:rPr>
          <w:rFonts w:ascii="Times New Roman" w:hAnsi="Times New Roman" w:cs="Times New Roman"/>
        </w:rPr>
      </w:pPr>
      <w:r w:rsidRPr="0019028E">
        <w:rPr>
          <w:rFonts w:ascii="Times New Roman" w:hAnsi="Times New Roman" w:cs="Times New Roman"/>
        </w:rPr>
        <w:t>Checking a PC power supply when the computer won't turn on — the multimeter tells you if the power supply is sending power at all.</w:t>
      </w:r>
    </w:p>
    <w:p w14:paraId="3703FCC3" w14:textId="359EF142" w:rsidR="006E19A2" w:rsidRDefault="0019028E" w:rsidP="00087FCB">
      <w:pPr>
        <w:pStyle w:val="ListParagraph"/>
        <w:numPr>
          <w:ilvl w:val="0"/>
          <w:numId w:val="1"/>
        </w:numPr>
        <w:rPr>
          <w:rFonts w:ascii="Times New Roman" w:hAnsi="Times New Roman" w:cs="Times New Roman"/>
        </w:rPr>
      </w:pPr>
      <w:r w:rsidRPr="0019028E">
        <w:rPr>
          <w:rFonts w:ascii="Times New Roman" w:hAnsi="Times New Roman" w:cs="Times New Roman"/>
        </w:rPr>
        <w:t>Checking a phone battery that won't charge — the multimeter shows if the battery itself is dead, or if the problem is the cable/charger instead.</w:t>
      </w:r>
    </w:p>
    <w:p w14:paraId="3AB3C79A" w14:textId="77777777" w:rsidR="0019028E" w:rsidRDefault="0019028E" w:rsidP="00087FCB">
      <w:pPr>
        <w:pStyle w:val="ListParagraph"/>
        <w:ind w:left="0"/>
        <w:rPr>
          <w:rFonts w:ascii="Times New Roman" w:hAnsi="Times New Roman" w:cs="Times New Roman"/>
        </w:rPr>
      </w:pPr>
    </w:p>
    <w:p w14:paraId="2C1F6F1D" w14:textId="77777777" w:rsidR="0019028E" w:rsidRPr="0019028E" w:rsidRDefault="0019028E" w:rsidP="00087FCB">
      <w:pPr>
        <w:pStyle w:val="ListParagraph"/>
        <w:ind w:left="0"/>
        <w:jc w:val="center"/>
        <w:rPr>
          <w:rFonts w:ascii="Times New Roman" w:hAnsi="Times New Roman" w:cs="Times New Roman"/>
          <w:b/>
          <w:bCs/>
        </w:rPr>
      </w:pPr>
      <w:r w:rsidRPr="0019028E">
        <w:rPr>
          <w:rFonts w:ascii="Times New Roman" w:hAnsi="Times New Roman" w:cs="Times New Roman"/>
          <w:b/>
          <w:bCs/>
          <w:sz w:val="32"/>
          <w:szCs w:val="32"/>
        </w:rPr>
        <w:t>Task 2: POST Card Video Summary</w:t>
      </w:r>
    </w:p>
    <w:p w14:paraId="4062634C" w14:textId="77777777" w:rsidR="0019028E" w:rsidRDefault="0019028E" w:rsidP="00087FCB">
      <w:pPr>
        <w:pStyle w:val="ListParagraph"/>
        <w:ind w:left="0"/>
        <w:rPr>
          <w:rFonts w:ascii="Times New Roman" w:hAnsi="Times New Roman" w:cs="Times New Roman"/>
        </w:rPr>
      </w:pPr>
    </w:p>
    <w:p w14:paraId="4CF665AE" w14:textId="45C8B8B2" w:rsidR="0019028E" w:rsidRPr="0019028E" w:rsidRDefault="0019028E" w:rsidP="00087FCB">
      <w:pPr>
        <w:pStyle w:val="ListParagraph"/>
        <w:ind w:left="0"/>
        <w:rPr>
          <w:rFonts w:ascii="Times New Roman" w:hAnsi="Times New Roman" w:cs="Times New Roman"/>
        </w:rPr>
      </w:pPr>
      <w:r w:rsidRPr="0019028E">
        <w:rPr>
          <w:rFonts w:ascii="Times New Roman" w:hAnsi="Times New Roman" w:cs="Times New Roman"/>
        </w:rPr>
        <w:t xml:space="preserve">A </w:t>
      </w:r>
      <w:r w:rsidRPr="0019028E">
        <w:rPr>
          <w:rFonts w:ascii="Times New Roman" w:hAnsi="Times New Roman" w:cs="Times New Roman"/>
          <w:b/>
          <w:bCs/>
        </w:rPr>
        <w:t>POST (Power-On Self-Test) card</w:t>
      </w:r>
      <w:r w:rsidRPr="0019028E">
        <w:rPr>
          <w:rFonts w:ascii="Times New Roman" w:hAnsi="Times New Roman" w:cs="Times New Roman"/>
        </w:rPr>
        <w:t xml:space="preserve"> is a hardware diagnostic tool used to identify problems during computer startup. It displays </w:t>
      </w:r>
      <w:r w:rsidRPr="0019028E">
        <w:rPr>
          <w:rFonts w:ascii="Times New Roman" w:hAnsi="Times New Roman" w:cs="Times New Roman"/>
          <w:b/>
          <w:bCs/>
        </w:rPr>
        <w:t>POST/diagnostic codes</w:t>
      </w:r>
      <w:r w:rsidRPr="0019028E">
        <w:rPr>
          <w:rFonts w:ascii="Times New Roman" w:hAnsi="Times New Roman" w:cs="Times New Roman"/>
        </w:rPr>
        <w:t xml:space="preserve"> generated by the motherboard BIOS/UEFI. Each code represents a particular stage of the boot process or can indicate a hardware problem such as RAM, CPU, or graphics initialization. In the demonstration, the POST card helps identify the stage at which the motherboard fails, allowing the technician to focus on the suspected hardware component.</w:t>
      </w:r>
    </w:p>
    <w:p w14:paraId="1BAF762A" w14:textId="77777777" w:rsidR="0019028E" w:rsidRDefault="0019028E" w:rsidP="00087FCB">
      <w:pPr>
        <w:pStyle w:val="ListParagraph"/>
        <w:ind w:left="0"/>
        <w:rPr>
          <w:rFonts w:ascii="Times New Roman" w:hAnsi="Times New Roman" w:cs="Times New Roman"/>
          <w:b/>
          <w:bCs/>
        </w:rPr>
      </w:pPr>
    </w:p>
    <w:p w14:paraId="451EC14A" w14:textId="47EA130B" w:rsidR="0019028E" w:rsidRDefault="0019028E" w:rsidP="00087FCB">
      <w:pPr>
        <w:pStyle w:val="ListParagraph"/>
        <w:ind w:left="0"/>
        <w:rPr>
          <w:rFonts w:ascii="Times New Roman" w:hAnsi="Times New Roman" w:cs="Times New Roman"/>
        </w:rPr>
      </w:pPr>
      <w:r w:rsidRPr="0019028E">
        <w:rPr>
          <w:rFonts w:ascii="Times New Roman" w:hAnsi="Times New Roman" w:cs="Times New Roman"/>
          <w:b/>
          <w:bCs/>
        </w:rPr>
        <w:t>Example:</w:t>
      </w:r>
      <w:r w:rsidRPr="0019028E">
        <w:rPr>
          <w:rFonts w:ascii="Times New Roman" w:hAnsi="Times New Roman" w:cs="Times New Roman"/>
        </w:rPr>
        <w:t xml:space="preserve"> If the POST process stops at a memory-related code, the technician can check or reseat the RAM modules.</w:t>
      </w:r>
    </w:p>
    <w:p w14:paraId="38638BFC" w14:textId="77777777" w:rsidR="001F418F" w:rsidRDefault="001F418F" w:rsidP="00087FCB">
      <w:pPr>
        <w:pStyle w:val="ListParagraph"/>
        <w:ind w:left="0"/>
        <w:rPr>
          <w:rFonts w:ascii="Times New Roman" w:hAnsi="Times New Roman" w:cs="Times New Roman"/>
        </w:rPr>
      </w:pPr>
    </w:p>
    <w:p w14:paraId="780CC52D" w14:textId="77777777" w:rsidR="001F418F" w:rsidRDefault="001F418F" w:rsidP="00087FCB">
      <w:pPr>
        <w:pStyle w:val="ListParagraph"/>
        <w:ind w:left="0"/>
        <w:rPr>
          <w:rFonts w:ascii="Times New Roman" w:hAnsi="Times New Roman" w:cs="Times New Roman"/>
        </w:rPr>
      </w:pPr>
    </w:p>
    <w:p w14:paraId="0F3C5D1A" w14:textId="4FC5958C" w:rsidR="0019028E" w:rsidRDefault="00087FCB" w:rsidP="00087FCB">
      <w:pPr>
        <w:pStyle w:val="ListParagraph"/>
        <w:ind w:left="0"/>
        <w:jc w:val="center"/>
        <w:rPr>
          <w:rFonts w:ascii="Times New Roman" w:hAnsi="Times New Roman" w:cs="Times New Roman"/>
          <w:b/>
          <w:bCs/>
          <w:sz w:val="32"/>
          <w:szCs w:val="32"/>
        </w:rPr>
      </w:pPr>
      <w:r w:rsidRPr="00087FCB">
        <w:rPr>
          <w:rFonts w:ascii="Times New Roman" w:hAnsi="Times New Roman" w:cs="Times New Roman"/>
          <w:b/>
          <w:bCs/>
          <w:sz w:val="32"/>
          <w:szCs w:val="32"/>
        </w:rPr>
        <w:t>Task 3: Software Diagnostic Tool</w:t>
      </w:r>
    </w:p>
    <w:p w14:paraId="2AB0274F" w14:textId="77777777" w:rsidR="00087FCB" w:rsidRDefault="00087FCB" w:rsidP="000211DB">
      <w:pPr>
        <w:pStyle w:val="ListParagraph"/>
        <w:ind w:left="0"/>
        <w:rPr>
          <w:rFonts w:ascii="Times New Roman" w:hAnsi="Times New Roman" w:cs="Times New Roman"/>
          <w:b/>
          <w:bCs/>
          <w:sz w:val="24"/>
          <w:szCs w:val="24"/>
        </w:rPr>
      </w:pPr>
    </w:p>
    <w:p w14:paraId="491FFDC3" w14:textId="2FE5C7E5" w:rsidR="000211DB" w:rsidRPr="000211DB" w:rsidRDefault="000211DB" w:rsidP="000211DB">
      <w:pPr>
        <w:pStyle w:val="ListParagraph"/>
        <w:ind w:left="0"/>
        <w:rPr>
          <w:rFonts w:ascii="Times New Roman" w:hAnsi="Times New Roman" w:cs="Times New Roman"/>
          <w:b/>
          <w:bCs/>
          <w:sz w:val="24"/>
          <w:szCs w:val="24"/>
        </w:rPr>
      </w:pPr>
      <w:r>
        <w:rPr>
          <w:noProof/>
        </w:rPr>
        <w:drawing>
          <wp:inline distT="0" distB="0" distL="0" distR="0" wp14:anchorId="1D325703" wp14:editId="521D8D5D">
            <wp:extent cx="5731510" cy="4442460"/>
            <wp:effectExtent l="0" t="0" r="2540" b="0"/>
            <wp:docPr id="136733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000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4442460"/>
                    </a:xfrm>
                    <a:prstGeom prst="rect">
                      <a:avLst/>
                    </a:prstGeom>
                  </pic:spPr>
                </pic:pic>
              </a:graphicData>
            </a:graphic>
          </wp:inline>
        </w:drawing>
      </w:r>
    </w:p>
    <w:p w14:paraId="4E64176B" w14:textId="77777777" w:rsidR="00087FCB" w:rsidRDefault="00087FCB" w:rsidP="00087FCB">
      <w:pPr>
        <w:pStyle w:val="ListParagraph"/>
        <w:ind w:left="0"/>
        <w:rPr>
          <w:rFonts w:ascii="Times New Roman" w:hAnsi="Times New Roman" w:cs="Times New Roman"/>
        </w:rPr>
      </w:pPr>
    </w:p>
    <w:p w14:paraId="513FC79F" w14:textId="2E3E2949" w:rsidR="0019028E" w:rsidRDefault="0019028E" w:rsidP="00087FCB">
      <w:pPr>
        <w:pStyle w:val="ListParagraph"/>
        <w:ind w:left="0"/>
        <w:jc w:val="center"/>
        <w:rPr>
          <w:rFonts w:ascii="Times New Roman" w:hAnsi="Times New Roman" w:cs="Times New Roman"/>
        </w:rPr>
      </w:pPr>
      <w:r w:rsidRPr="0019028E">
        <w:rPr>
          <w:rFonts w:ascii="Times New Roman" w:hAnsi="Times New Roman" w:cs="Times New Roman"/>
          <w:b/>
          <w:bCs/>
          <w:sz w:val="32"/>
          <w:szCs w:val="32"/>
        </w:rPr>
        <w:t>Task</w:t>
      </w:r>
      <w:r w:rsidRPr="0019028E">
        <w:t xml:space="preserve"> </w:t>
      </w:r>
      <w:r w:rsidRPr="0019028E">
        <w:rPr>
          <w:rFonts w:ascii="Times New Roman" w:hAnsi="Times New Roman" w:cs="Times New Roman"/>
          <w:b/>
          <w:bCs/>
          <w:sz w:val="32"/>
          <w:szCs w:val="32"/>
        </w:rPr>
        <w:t>4: Comparison of Troubleshooting Tools</w:t>
      </w:r>
    </w:p>
    <w:p w14:paraId="0CB8BA06" w14:textId="77777777" w:rsidR="0019028E" w:rsidRDefault="0019028E" w:rsidP="00087FCB">
      <w:pPr>
        <w:pStyle w:val="ListParagraph"/>
        <w:ind w:left="0"/>
        <w:rPr>
          <w:rFonts w:ascii="Times New Roman" w:hAnsi="Times New Roman" w:cs="Times New Roman"/>
        </w:rPr>
      </w:pPr>
    </w:p>
    <w:tbl>
      <w:tblPr>
        <w:tblStyle w:val="TableGrid"/>
        <w:tblW w:w="0" w:type="auto"/>
        <w:tblLook w:val="04A0" w:firstRow="1" w:lastRow="0" w:firstColumn="1" w:lastColumn="0" w:noHBand="0" w:noVBand="1"/>
      </w:tblPr>
      <w:tblGrid>
        <w:gridCol w:w="2288"/>
        <w:gridCol w:w="3671"/>
        <w:gridCol w:w="3057"/>
      </w:tblGrid>
      <w:tr w:rsidR="0019028E" w:rsidRPr="0019028E" w14:paraId="1CE5B5D5" w14:textId="77777777" w:rsidTr="00087FCB">
        <w:tc>
          <w:tcPr>
            <w:tcW w:w="0" w:type="auto"/>
            <w:vAlign w:val="center"/>
            <w:hideMark/>
          </w:tcPr>
          <w:p w14:paraId="4B7767A2" w14:textId="77777777" w:rsidR="0019028E" w:rsidRPr="0019028E" w:rsidRDefault="0019028E" w:rsidP="0019028E">
            <w:pPr>
              <w:pStyle w:val="ListParagraph"/>
              <w:spacing w:after="160" w:line="259" w:lineRule="auto"/>
              <w:jc w:val="center"/>
              <w:rPr>
                <w:rFonts w:ascii="Times New Roman" w:hAnsi="Times New Roman" w:cs="Times New Roman"/>
                <w:b/>
                <w:bCs/>
              </w:rPr>
            </w:pPr>
            <w:r w:rsidRPr="0019028E">
              <w:rPr>
                <w:rFonts w:ascii="Times New Roman" w:hAnsi="Times New Roman" w:cs="Times New Roman"/>
                <w:b/>
                <w:bCs/>
              </w:rPr>
              <w:t>Tool</w:t>
            </w:r>
          </w:p>
        </w:tc>
        <w:tc>
          <w:tcPr>
            <w:tcW w:w="0" w:type="auto"/>
            <w:vAlign w:val="center"/>
            <w:hideMark/>
          </w:tcPr>
          <w:p w14:paraId="3ECF8639" w14:textId="77777777" w:rsidR="0019028E" w:rsidRPr="0019028E" w:rsidRDefault="0019028E" w:rsidP="0019028E">
            <w:pPr>
              <w:pStyle w:val="ListParagraph"/>
              <w:spacing w:after="160" w:line="259" w:lineRule="auto"/>
              <w:jc w:val="center"/>
              <w:rPr>
                <w:rFonts w:ascii="Times New Roman" w:hAnsi="Times New Roman" w:cs="Times New Roman"/>
                <w:b/>
                <w:bCs/>
              </w:rPr>
            </w:pPr>
            <w:r w:rsidRPr="0019028E">
              <w:rPr>
                <w:rFonts w:ascii="Times New Roman" w:hAnsi="Times New Roman" w:cs="Times New Roman"/>
                <w:b/>
                <w:bCs/>
              </w:rPr>
              <w:t>What it checks</w:t>
            </w:r>
          </w:p>
        </w:tc>
        <w:tc>
          <w:tcPr>
            <w:tcW w:w="0" w:type="auto"/>
            <w:vAlign w:val="center"/>
            <w:hideMark/>
          </w:tcPr>
          <w:p w14:paraId="3A5D006A" w14:textId="77777777" w:rsidR="0019028E" w:rsidRPr="0019028E" w:rsidRDefault="0019028E" w:rsidP="0019028E">
            <w:pPr>
              <w:pStyle w:val="ListParagraph"/>
              <w:spacing w:after="160" w:line="259" w:lineRule="auto"/>
              <w:jc w:val="center"/>
              <w:rPr>
                <w:rFonts w:ascii="Times New Roman" w:hAnsi="Times New Roman" w:cs="Times New Roman"/>
                <w:b/>
                <w:bCs/>
              </w:rPr>
            </w:pPr>
            <w:r w:rsidRPr="0019028E">
              <w:rPr>
                <w:rFonts w:ascii="Times New Roman" w:hAnsi="Times New Roman" w:cs="Times New Roman"/>
                <w:b/>
                <w:bCs/>
              </w:rPr>
              <w:t>Example Problem Detected</w:t>
            </w:r>
          </w:p>
        </w:tc>
      </w:tr>
      <w:tr w:rsidR="0019028E" w:rsidRPr="0019028E" w14:paraId="75A1B154" w14:textId="77777777" w:rsidTr="00087FCB">
        <w:tc>
          <w:tcPr>
            <w:tcW w:w="0" w:type="auto"/>
            <w:hideMark/>
          </w:tcPr>
          <w:p w14:paraId="337D5F42" w14:textId="77777777" w:rsidR="0019028E" w:rsidRPr="0019028E" w:rsidRDefault="0019028E" w:rsidP="001F418F">
            <w:pPr>
              <w:pStyle w:val="ListParagraph"/>
              <w:spacing w:after="160" w:line="259" w:lineRule="auto"/>
              <w:rPr>
                <w:rFonts w:ascii="Times New Roman" w:hAnsi="Times New Roman" w:cs="Times New Roman"/>
              </w:rPr>
            </w:pPr>
            <w:r w:rsidRPr="0019028E">
              <w:rPr>
                <w:rFonts w:ascii="Times New Roman" w:hAnsi="Times New Roman" w:cs="Times New Roman"/>
                <w:b/>
                <w:bCs/>
              </w:rPr>
              <w:t>Multimeter</w:t>
            </w:r>
          </w:p>
        </w:tc>
        <w:tc>
          <w:tcPr>
            <w:tcW w:w="0" w:type="auto"/>
            <w:hideMark/>
          </w:tcPr>
          <w:p w14:paraId="6BBC2743" w14:textId="602095A7" w:rsidR="0019028E" w:rsidRPr="0019028E" w:rsidRDefault="001F418F" w:rsidP="001F418F">
            <w:pPr>
              <w:pStyle w:val="ListParagraph"/>
              <w:spacing w:after="160" w:line="259" w:lineRule="auto"/>
              <w:rPr>
                <w:rFonts w:ascii="Times New Roman" w:hAnsi="Times New Roman" w:cs="Times New Roman"/>
              </w:rPr>
            </w:pPr>
            <w:r w:rsidRPr="001F418F">
              <w:rPr>
                <w:rFonts w:ascii="Times New Roman" w:hAnsi="Times New Roman" w:cs="Times New Roman"/>
              </w:rPr>
              <w:t>Voltage and continuity in cables/components</w:t>
            </w:r>
            <w:r>
              <w:rPr>
                <w:rFonts w:ascii="Times New Roman" w:hAnsi="Times New Roman" w:cs="Times New Roman"/>
              </w:rPr>
              <w:t>.</w:t>
            </w:r>
          </w:p>
        </w:tc>
        <w:tc>
          <w:tcPr>
            <w:tcW w:w="0" w:type="auto"/>
            <w:hideMark/>
          </w:tcPr>
          <w:p w14:paraId="2C3B2FB3" w14:textId="7AB35A9F" w:rsidR="0019028E" w:rsidRPr="0019028E" w:rsidRDefault="001F418F" w:rsidP="001F418F">
            <w:pPr>
              <w:pStyle w:val="ListParagraph"/>
              <w:spacing w:after="160" w:line="259" w:lineRule="auto"/>
              <w:rPr>
                <w:rFonts w:ascii="Times New Roman" w:hAnsi="Times New Roman" w:cs="Times New Roman"/>
              </w:rPr>
            </w:pPr>
            <w:r w:rsidRPr="001F418F">
              <w:rPr>
                <w:rFonts w:ascii="Times New Roman" w:hAnsi="Times New Roman" w:cs="Times New Roman"/>
              </w:rPr>
              <w:t>A charger not outputting 5V (dead charger)</w:t>
            </w:r>
          </w:p>
        </w:tc>
      </w:tr>
      <w:tr w:rsidR="0019028E" w:rsidRPr="0019028E" w14:paraId="72710F5A" w14:textId="77777777" w:rsidTr="00087FCB">
        <w:tc>
          <w:tcPr>
            <w:tcW w:w="0" w:type="auto"/>
            <w:hideMark/>
          </w:tcPr>
          <w:p w14:paraId="571CD269" w14:textId="77777777" w:rsidR="0019028E" w:rsidRPr="0019028E" w:rsidRDefault="0019028E" w:rsidP="001F418F">
            <w:pPr>
              <w:pStyle w:val="ListParagraph"/>
              <w:spacing w:after="160" w:line="259" w:lineRule="auto"/>
              <w:rPr>
                <w:rFonts w:ascii="Times New Roman" w:hAnsi="Times New Roman" w:cs="Times New Roman"/>
              </w:rPr>
            </w:pPr>
            <w:r w:rsidRPr="0019028E">
              <w:rPr>
                <w:rFonts w:ascii="Times New Roman" w:hAnsi="Times New Roman" w:cs="Times New Roman"/>
                <w:b/>
                <w:bCs/>
              </w:rPr>
              <w:t>POST Card</w:t>
            </w:r>
          </w:p>
        </w:tc>
        <w:tc>
          <w:tcPr>
            <w:tcW w:w="0" w:type="auto"/>
            <w:hideMark/>
          </w:tcPr>
          <w:p w14:paraId="07C0D965" w14:textId="4E4790BE" w:rsidR="0019028E" w:rsidRPr="0019028E" w:rsidRDefault="001F418F" w:rsidP="001F418F">
            <w:pPr>
              <w:pStyle w:val="ListParagraph"/>
              <w:spacing w:after="160" w:line="259" w:lineRule="auto"/>
              <w:rPr>
                <w:rFonts w:ascii="Times New Roman" w:hAnsi="Times New Roman" w:cs="Times New Roman"/>
              </w:rPr>
            </w:pPr>
            <w:r w:rsidRPr="001F418F">
              <w:rPr>
                <w:rFonts w:ascii="Times New Roman" w:hAnsi="Times New Roman" w:cs="Times New Roman"/>
              </w:rPr>
              <w:t>Boot-stage checkpoints via hex codes</w:t>
            </w:r>
          </w:p>
        </w:tc>
        <w:tc>
          <w:tcPr>
            <w:tcW w:w="0" w:type="auto"/>
            <w:hideMark/>
          </w:tcPr>
          <w:p w14:paraId="0C60A39A" w14:textId="467CD92F" w:rsidR="0019028E" w:rsidRPr="0019028E" w:rsidRDefault="0019028E" w:rsidP="001F418F">
            <w:pPr>
              <w:pStyle w:val="ListParagraph"/>
              <w:spacing w:after="160" w:line="259" w:lineRule="auto"/>
              <w:rPr>
                <w:rFonts w:ascii="Times New Roman" w:hAnsi="Times New Roman" w:cs="Times New Roman"/>
              </w:rPr>
            </w:pPr>
            <w:r w:rsidRPr="0019028E">
              <w:rPr>
                <w:rFonts w:ascii="Times New Roman" w:hAnsi="Times New Roman" w:cs="Times New Roman"/>
              </w:rPr>
              <w:t xml:space="preserve">RAM or CPU </w:t>
            </w:r>
            <w:r w:rsidR="001F418F" w:rsidRPr="001F418F">
              <w:rPr>
                <w:rFonts w:ascii="Times New Roman" w:hAnsi="Times New Roman" w:cs="Times New Roman"/>
              </w:rPr>
              <w:t>not initializing properly during boot</w:t>
            </w:r>
          </w:p>
        </w:tc>
      </w:tr>
      <w:tr w:rsidR="0019028E" w:rsidRPr="0019028E" w14:paraId="02727A23" w14:textId="77777777" w:rsidTr="00087FCB">
        <w:tc>
          <w:tcPr>
            <w:tcW w:w="0" w:type="auto"/>
            <w:hideMark/>
          </w:tcPr>
          <w:p w14:paraId="7666E9AD" w14:textId="77777777" w:rsidR="0019028E" w:rsidRPr="0019028E" w:rsidRDefault="0019028E" w:rsidP="001F418F">
            <w:pPr>
              <w:pStyle w:val="ListParagraph"/>
              <w:spacing w:after="160" w:line="259" w:lineRule="auto"/>
              <w:rPr>
                <w:rFonts w:ascii="Times New Roman" w:hAnsi="Times New Roman" w:cs="Times New Roman"/>
              </w:rPr>
            </w:pPr>
            <w:r w:rsidRPr="0019028E">
              <w:rPr>
                <w:rFonts w:ascii="Times New Roman" w:hAnsi="Times New Roman" w:cs="Times New Roman"/>
                <w:b/>
                <w:bCs/>
              </w:rPr>
              <w:t>Software Diagnostics</w:t>
            </w:r>
          </w:p>
        </w:tc>
        <w:tc>
          <w:tcPr>
            <w:tcW w:w="0" w:type="auto"/>
            <w:hideMark/>
          </w:tcPr>
          <w:p w14:paraId="651F86F5" w14:textId="77777777" w:rsidR="0019028E" w:rsidRPr="0019028E" w:rsidRDefault="0019028E" w:rsidP="001F418F">
            <w:pPr>
              <w:pStyle w:val="ListParagraph"/>
              <w:spacing w:after="160" w:line="259" w:lineRule="auto"/>
              <w:rPr>
                <w:rFonts w:ascii="Times New Roman" w:hAnsi="Times New Roman" w:cs="Times New Roman"/>
              </w:rPr>
            </w:pPr>
            <w:r w:rsidRPr="0019028E">
              <w:rPr>
                <w:rFonts w:ascii="Times New Roman" w:hAnsi="Times New Roman" w:cs="Times New Roman"/>
              </w:rPr>
              <w:t>Hardware health, temperature, voltage and storage status</w:t>
            </w:r>
          </w:p>
        </w:tc>
        <w:tc>
          <w:tcPr>
            <w:tcW w:w="0" w:type="auto"/>
            <w:hideMark/>
          </w:tcPr>
          <w:p w14:paraId="0589619D" w14:textId="77777777" w:rsidR="0019028E" w:rsidRPr="0019028E" w:rsidRDefault="0019028E" w:rsidP="001F418F">
            <w:pPr>
              <w:pStyle w:val="ListParagraph"/>
              <w:spacing w:after="160" w:line="259" w:lineRule="auto"/>
              <w:rPr>
                <w:rFonts w:ascii="Times New Roman" w:hAnsi="Times New Roman" w:cs="Times New Roman"/>
              </w:rPr>
            </w:pPr>
            <w:r w:rsidRPr="0019028E">
              <w:rPr>
                <w:rFonts w:ascii="Times New Roman" w:hAnsi="Times New Roman" w:cs="Times New Roman"/>
              </w:rPr>
              <w:t>Overheating CPU or failing HDD/SSD</w:t>
            </w:r>
          </w:p>
        </w:tc>
      </w:tr>
    </w:tbl>
    <w:p w14:paraId="187ED9D3" w14:textId="77777777" w:rsidR="0019028E" w:rsidRDefault="0019028E" w:rsidP="00087FCB">
      <w:pPr>
        <w:pStyle w:val="ListParagraph"/>
        <w:ind w:left="0"/>
        <w:rPr>
          <w:rFonts w:ascii="Times New Roman" w:hAnsi="Times New Roman" w:cs="Times New Roman"/>
        </w:rPr>
      </w:pPr>
    </w:p>
    <w:p w14:paraId="1F071A95" w14:textId="77777777" w:rsidR="0019028E" w:rsidRPr="0019028E" w:rsidRDefault="0019028E" w:rsidP="00087FCB">
      <w:pPr>
        <w:pStyle w:val="ListParagraph"/>
        <w:ind w:left="0"/>
        <w:rPr>
          <w:rFonts w:ascii="Times New Roman" w:hAnsi="Times New Roman" w:cs="Times New Roman"/>
        </w:rPr>
      </w:pPr>
    </w:p>
    <w:sectPr w:rsidR="0019028E" w:rsidRPr="00190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A0BC3"/>
    <w:multiLevelType w:val="hybridMultilevel"/>
    <w:tmpl w:val="E0D849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9332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7E"/>
    <w:rsid w:val="000211DB"/>
    <w:rsid w:val="00087FCB"/>
    <w:rsid w:val="0019028E"/>
    <w:rsid w:val="001F418F"/>
    <w:rsid w:val="002E3331"/>
    <w:rsid w:val="004D3C0E"/>
    <w:rsid w:val="006E19A2"/>
    <w:rsid w:val="00732C63"/>
    <w:rsid w:val="0073497E"/>
    <w:rsid w:val="00A31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185A"/>
  <w15:chartTrackingRefBased/>
  <w15:docId w15:val="{623AF383-CB4D-41C4-BF62-F8AED559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9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9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9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9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9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9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9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9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9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7E"/>
    <w:rPr>
      <w:rFonts w:eastAsiaTheme="majorEastAsia" w:cstheme="majorBidi"/>
      <w:color w:val="272727" w:themeColor="text1" w:themeTint="D8"/>
    </w:rPr>
  </w:style>
  <w:style w:type="paragraph" w:styleId="Title">
    <w:name w:val="Title"/>
    <w:basedOn w:val="Normal"/>
    <w:next w:val="Normal"/>
    <w:link w:val="TitleChar"/>
    <w:uiPriority w:val="10"/>
    <w:qFormat/>
    <w:rsid w:val="0073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7E"/>
    <w:pPr>
      <w:spacing w:before="160"/>
      <w:jc w:val="center"/>
    </w:pPr>
    <w:rPr>
      <w:i/>
      <w:iCs/>
      <w:color w:val="404040" w:themeColor="text1" w:themeTint="BF"/>
    </w:rPr>
  </w:style>
  <w:style w:type="character" w:customStyle="1" w:styleId="QuoteChar">
    <w:name w:val="Quote Char"/>
    <w:basedOn w:val="DefaultParagraphFont"/>
    <w:link w:val="Quote"/>
    <w:uiPriority w:val="29"/>
    <w:rsid w:val="0073497E"/>
    <w:rPr>
      <w:i/>
      <w:iCs/>
      <w:color w:val="404040" w:themeColor="text1" w:themeTint="BF"/>
    </w:rPr>
  </w:style>
  <w:style w:type="paragraph" w:styleId="ListParagraph">
    <w:name w:val="List Paragraph"/>
    <w:basedOn w:val="Normal"/>
    <w:uiPriority w:val="34"/>
    <w:qFormat/>
    <w:rsid w:val="0073497E"/>
    <w:pPr>
      <w:ind w:left="720"/>
      <w:contextualSpacing/>
    </w:pPr>
  </w:style>
  <w:style w:type="character" w:styleId="IntenseEmphasis">
    <w:name w:val="Intense Emphasis"/>
    <w:basedOn w:val="DefaultParagraphFont"/>
    <w:uiPriority w:val="21"/>
    <w:qFormat/>
    <w:rsid w:val="0073497E"/>
    <w:rPr>
      <w:i/>
      <w:iCs/>
      <w:color w:val="2F5496" w:themeColor="accent1" w:themeShade="BF"/>
    </w:rPr>
  </w:style>
  <w:style w:type="paragraph" w:styleId="IntenseQuote">
    <w:name w:val="Intense Quote"/>
    <w:basedOn w:val="Normal"/>
    <w:next w:val="Normal"/>
    <w:link w:val="IntenseQuoteChar"/>
    <w:uiPriority w:val="30"/>
    <w:qFormat/>
    <w:rsid w:val="00734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97E"/>
    <w:rPr>
      <w:i/>
      <w:iCs/>
      <w:color w:val="2F5496" w:themeColor="accent1" w:themeShade="BF"/>
    </w:rPr>
  </w:style>
  <w:style w:type="character" w:styleId="IntenseReference">
    <w:name w:val="Intense Reference"/>
    <w:basedOn w:val="DefaultParagraphFont"/>
    <w:uiPriority w:val="32"/>
    <w:qFormat/>
    <w:rsid w:val="0073497E"/>
    <w:rPr>
      <w:b/>
      <w:bCs/>
      <w:smallCaps/>
      <w:color w:val="2F5496" w:themeColor="accent1" w:themeShade="BF"/>
      <w:spacing w:val="5"/>
    </w:rPr>
  </w:style>
  <w:style w:type="table" w:styleId="TableGrid">
    <w:name w:val="Table Grid"/>
    <w:basedOn w:val="TableNormal"/>
    <w:uiPriority w:val="39"/>
    <w:rsid w:val="00190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3</cp:revision>
  <dcterms:created xsi:type="dcterms:W3CDTF">2026-08-30T11:29:00Z</dcterms:created>
  <dcterms:modified xsi:type="dcterms:W3CDTF">2026-09-01T06:04:00Z</dcterms:modified>
</cp:coreProperties>
</file>