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CC4" w:rsidRDefault="00E17AFB" w:rsidP="00E17A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7AFB">
        <w:rPr>
          <w:rFonts w:ascii="Times New Roman" w:hAnsi="Times New Roman" w:cs="Times New Roman"/>
          <w:b/>
          <w:sz w:val="24"/>
          <w:szCs w:val="24"/>
        </w:rPr>
        <w:t>BERITA ACARA SERAH TERIMA BARANG</w:t>
      </w:r>
    </w:p>
    <w:p w:rsidR="00E17AFB" w:rsidRDefault="00E17AFB" w:rsidP="00E17A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: ........................................./PL17/KU.3/2018</w:t>
      </w:r>
    </w:p>
    <w:p w:rsidR="00E17AFB" w:rsidRDefault="00E17AFB" w:rsidP="00E17AFB">
      <w:pPr>
        <w:rPr>
          <w:rFonts w:ascii="Times New Roman" w:hAnsi="Times New Roman" w:cs="Times New Roman"/>
          <w:sz w:val="24"/>
          <w:szCs w:val="24"/>
        </w:rPr>
      </w:pPr>
    </w:p>
    <w:p w:rsidR="00E17AFB" w:rsidRDefault="00E17AFB" w:rsidP="00E17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Bahwa pada hari ini Senin tanggal 16 bulan November tahun dua ribu delapan belas (2018)</w:t>
      </w:r>
    </w:p>
    <w:p w:rsidR="00E17AFB" w:rsidRDefault="00E17AFB" w:rsidP="00E17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Bertempat di Politeknik Negeri Jember dalam hal ini Jur/Lb/Unit/Upt telah dilakukan serah terima barang antara 2 pihak sebagai berikut.</w:t>
      </w:r>
    </w:p>
    <w:tbl>
      <w:tblPr>
        <w:tblStyle w:val="TableGrid"/>
        <w:tblW w:w="0" w:type="auto"/>
        <w:tblInd w:w="108" w:type="dxa"/>
        <w:tblLook w:val="04A0"/>
      </w:tblPr>
      <w:tblGrid>
        <w:gridCol w:w="709"/>
        <w:gridCol w:w="3803"/>
        <w:gridCol w:w="2311"/>
        <w:gridCol w:w="2249"/>
      </w:tblGrid>
      <w:tr w:rsidR="00E17AFB" w:rsidTr="00E17AFB">
        <w:tc>
          <w:tcPr>
            <w:tcW w:w="709" w:type="dxa"/>
          </w:tcPr>
          <w:p w:rsidR="00E17AFB" w:rsidRPr="00E17AFB" w:rsidRDefault="00E17AFB" w:rsidP="00E17A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AFB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803" w:type="dxa"/>
          </w:tcPr>
          <w:p w:rsidR="00E17AFB" w:rsidRPr="00E17AFB" w:rsidRDefault="00E17AFB" w:rsidP="00E17A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AFB">
              <w:rPr>
                <w:rFonts w:ascii="Times New Roman" w:hAnsi="Times New Roman" w:cs="Times New Roman"/>
                <w:b/>
                <w:sz w:val="24"/>
                <w:szCs w:val="24"/>
              </w:rPr>
              <w:t>Nama Barang</w:t>
            </w:r>
          </w:p>
        </w:tc>
        <w:tc>
          <w:tcPr>
            <w:tcW w:w="2311" w:type="dxa"/>
          </w:tcPr>
          <w:p w:rsidR="00E17AFB" w:rsidRPr="00E17AFB" w:rsidRDefault="00E17AFB" w:rsidP="00E17A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AFB">
              <w:rPr>
                <w:rFonts w:ascii="Times New Roman" w:hAnsi="Times New Roman" w:cs="Times New Roman"/>
                <w:b/>
                <w:sz w:val="24"/>
                <w:szCs w:val="24"/>
              </w:rPr>
              <w:t>Spesifikasi</w:t>
            </w:r>
          </w:p>
        </w:tc>
        <w:tc>
          <w:tcPr>
            <w:tcW w:w="2249" w:type="dxa"/>
          </w:tcPr>
          <w:p w:rsidR="00E17AFB" w:rsidRPr="00E17AFB" w:rsidRDefault="00E17AFB" w:rsidP="00E17A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AFB"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</w:p>
        </w:tc>
      </w:tr>
      <w:tr w:rsidR="00E17AFB" w:rsidTr="00E17AFB">
        <w:tc>
          <w:tcPr>
            <w:tcW w:w="709" w:type="dxa"/>
          </w:tcPr>
          <w:p w:rsidR="00E17AFB" w:rsidRDefault="00E17AFB" w:rsidP="00E17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03" w:type="dxa"/>
          </w:tcPr>
          <w:p w:rsidR="00E17AFB" w:rsidRDefault="00E17AFB" w:rsidP="00E17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 Computer</w:t>
            </w:r>
          </w:p>
        </w:tc>
        <w:tc>
          <w:tcPr>
            <w:tcW w:w="2311" w:type="dxa"/>
          </w:tcPr>
          <w:p w:rsidR="00E17AFB" w:rsidRDefault="00E17AFB" w:rsidP="00E17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Dell Vostro</w:t>
            </w:r>
          </w:p>
        </w:tc>
        <w:tc>
          <w:tcPr>
            <w:tcW w:w="2249" w:type="dxa"/>
          </w:tcPr>
          <w:p w:rsidR="00E17AFB" w:rsidRDefault="00E17AFB" w:rsidP="00E17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7AFB" w:rsidTr="00E17AFB">
        <w:tc>
          <w:tcPr>
            <w:tcW w:w="709" w:type="dxa"/>
          </w:tcPr>
          <w:p w:rsidR="00E17AFB" w:rsidRDefault="00E17AFB" w:rsidP="00E17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3" w:type="dxa"/>
          </w:tcPr>
          <w:p w:rsidR="00E17AFB" w:rsidRDefault="00E17AFB" w:rsidP="00E17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Stavolt</w:t>
            </w:r>
          </w:p>
        </w:tc>
        <w:tc>
          <w:tcPr>
            <w:tcW w:w="2311" w:type="dxa"/>
          </w:tcPr>
          <w:p w:rsidR="00E17AFB" w:rsidRDefault="00E17AFB" w:rsidP="00E17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Kusugawa 500VA</w:t>
            </w:r>
          </w:p>
        </w:tc>
        <w:tc>
          <w:tcPr>
            <w:tcW w:w="2249" w:type="dxa"/>
          </w:tcPr>
          <w:p w:rsidR="00E17AFB" w:rsidRDefault="00E17AFB" w:rsidP="00E17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:rsidR="00E17AFB" w:rsidRDefault="00E17AFB" w:rsidP="00E17AFB">
      <w:pPr>
        <w:rPr>
          <w:rFonts w:ascii="Times New Roman" w:hAnsi="Times New Roman" w:cs="Times New Roman"/>
          <w:sz w:val="24"/>
          <w:szCs w:val="24"/>
        </w:rPr>
      </w:pPr>
    </w:p>
    <w:p w:rsidR="00E17AFB" w:rsidRPr="00E17AFB" w:rsidRDefault="00E17AFB" w:rsidP="00E17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Selanjutnya untuk dicatat dan di inventarisir di unit kerja yang bersangkutan.</w:t>
      </w:r>
    </w:p>
    <w:sectPr w:rsidR="00E17AFB" w:rsidRPr="00E17AFB" w:rsidSect="00473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17AFB"/>
    <w:rsid w:val="00473CC4"/>
    <w:rsid w:val="00E17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7A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2020-06-23T02:38:00Z</dcterms:created>
  <dcterms:modified xsi:type="dcterms:W3CDTF">2020-06-23T02:46:00Z</dcterms:modified>
</cp:coreProperties>
</file>