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95" w:rsidRPr="003F6E95" w:rsidRDefault="003F6E95" w:rsidP="003F6E95">
      <w:pPr>
        <w:spacing w:before="100" w:beforeAutospacing="1" w:after="100" w:afterAutospacing="1" w:line="240" w:lineRule="auto"/>
        <w:jc w:val="center"/>
        <w:outlineLvl w:val="2"/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</w:pPr>
      <w:r w:rsidRPr="003F6E95">
        <w:rPr>
          <w:rFonts w:ascii="Bodoni MT Black" w:eastAsia="Times New Roman" w:hAnsi="Bodoni MT Black" w:cs="Times New Roman"/>
          <w:b/>
          <w:bCs/>
          <w:color w:val="404040" w:themeColor="text1" w:themeTint="BF"/>
          <w:sz w:val="60"/>
          <w:szCs w:val="60"/>
          <w:u w:val="single"/>
        </w:rPr>
        <w:t>OnePlus Ultra</w:t>
      </w:r>
    </w:p>
    <w:p w:rsidR="003F6E95" w:rsidRPr="003F6E95" w:rsidRDefault="003F6E95" w:rsidP="003F6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Expected Features and Specifications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Design and Build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Premium Materials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Likely to use a combination of glass and metal, providing a sleek, premium feel. The back may feature Gorilla Glass or similar materials for durability and a glossy finish.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Color Options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Multiple colors, such as Black, Silver, and possibly unique finishes like a gradient or matte design.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Screen Size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Expected to feature a 6.7-inch or larger OLED display.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Resolution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3200 x 1440 pixels (Quad HD+) for sharpness and clarity.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Refresh Rate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120Hz or 144Hz, providing smooth scrolling and gaming experience.</w:t>
      </w:r>
    </w:p>
    <w:p w:rsid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HDR10+ Support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Enhanced contrast and vibrant colors, making it ideal for high-quality video streaming.</w:t>
      </w:r>
    </w:p>
    <w:p w:rsidR="003F6E95" w:rsidRPr="003F6E95" w:rsidRDefault="003F6E95" w:rsidP="003F6E9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t xml:space="preserve">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152900" cy="2330709"/>
            <wp:effectExtent l="133350" t="95250" r="133350" b="641350"/>
            <wp:docPr id="1" name="Picture 1" descr="https://tse1.mm.bing.net/th?id=OIP.UeEEzovyVUDwvS435V95sgHaEK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UeEEzovyVUDwvS435V95sgHaEK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35" cy="23459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Performance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Processor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 xml:space="preserve">: Likely powered by the </w:t>
      </w: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Snapdragon 8 Gen 3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 xml:space="preserve"> or a similar cutting-edge processor for superior performance, multitasking, and gaming capabilities.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RAM &amp; Storage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Likely 12GB or 16GB of RAM, with internal storage options starting from 256GB, 512GB, or even 1TB.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Graphics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Advanced GPU for high-end gaming and intensive applications.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Camera System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Quad Rear Camera Setup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Primary Sensor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108MP or higher with optical image stabilization (OIS) for sharp, detailed photos.</w:t>
      </w:r>
    </w:p>
    <w:p w:rsidR="003F6E95" w:rsidRPr="003F6E95" w:rsidRDefault="003F6E95" w:rsidP="003F6E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Ultra-Wide Camera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16MP or 20MP with a wide field of view.</w:t>
      </w:r>
    </w:p>
    <w:p w:rsidR="003F6E95" w:rsidRPr="003F6E95" w:rsidRDefault="003F6E95" w:rsidP="003F6E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Telephoto Camera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5x or 10x optical zoom for detailed long-range shots.</w:t>
      </w:r>
    </w:p>
    <w:p w:rsidR="003F6E95" w:rsidRPr="003F6E95" w:rsidRDefault="003F6E95" w:rsidP="003F6E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Depth Sensor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Used for accurate portrait shots and better background blur.</w:t>
      </w:r>
    </w:p>
    <w:p w:rsidR="003F6E95" w:rsidRPr="003F6E95" w:rsidRDefault="003F6E95" w:rsidP="003F6E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Camera Features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Advanced AI features for photography, including Night Mode, Super Macro Mode, and Super Steady Video.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Front Camera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32MP or higher with AI enhancements for crisp selfies and high-quality video calls.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Battery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Battery Capacity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Expected to be around 4500mAh to 5000mAh, supporting a full day of usage even with demanding tasks.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Fast Charging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100W or 120W wired charging, offering a full charge in under 30 minutes.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Wireless Charging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Likely to feature 50W or 60W wireless charging capabilities.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Battery Optimization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Advanced software and battery management for longer-lasting battery health.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Software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OxygenOS</w:t>
      </w:r>
      <w:proofErr w:type="spellEnd"/>
      <w:r w:rsidRPr="003F6E95">
        <w:rPr>
          <w:rFonts w:ascii="Times New Roman" w:eastAsia="Times New Roman" w:hAnsi="Times New Roman" w:cs="Times New Roman"/>
          <w:sz w:val="32"/>
          <w:szCs w:val="32"/>
        </w:rPr>
        <w:t>: OnePlus's custom Android skin, offering a clean and near-stock Android experience with additional features like customization options, enhanced gaming modes, and better multitasking.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Android 15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 xml:space="preserve"> (or latest): Likely to come with the newest version of Android with exclusive features, such as improved privacy settings and system-wide dark mode.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Always-on Display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Customizable always-on display for notifications, time, and more.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Connectivity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5G Support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Full 5G support for ultra-fast mobile internet speeds.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Wi-Fi 6E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Advanced Wi-Fi for faster, more reliable internet connections, especially in crowded areas.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Bluetooth 5.2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Latest Bluetooth standard for enhanced audio and device connectivity.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NFC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For contactless payments and data transfer.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Under-display Fingerprint Scanner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Fast and secure biometric unlocking system.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Face Unlock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Advanced 3D facial recognition for added security and convenience.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Private Safe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Secure storage for sensitive data using OnePlus's encryption methods.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Audio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Stereo Speakers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High-quality, loud, and clear stereo speakers for immersive audio.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Dolby Atmos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Enhanced sound experience for media consumption and gaming.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3.5mm Headphone Jack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Likely not included, as OnePlus typically favors USB-C for audio, but may include USB-C to 3.5mm adapter.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ANC (Active Noise Cancellation)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 xml:space="preserve">: Advanced noise-canceling technology for clear calls and immersive audio 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lastRenderedPageBreak/>
        <w:t>experience when paired with compatible OnePlus audio products.</w:t>
      </w:r>
    </w:p>
    <w:p w:rsidR="003F6E95" w:rsidRPr="003F6E95" w:rsidRDefault="003F6E95" w:rsidP="003F6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Water Resistance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IP68 Rating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 Dust and water resistance, protecting the device from submersion in water up to 1.5 meters for 30 minutes.</w:t>
      </w:r>
    </w:p>
    <w:p w:rsidR="003F6E95" w:rsidRPr="003F6E95" w:rsidRDefault="003F6E95" w:rsidP="003F6E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Price Range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E95" w:rsidRPr="003F6E95" w:rsidRDefault="003F6E95" w:rsidP="003F6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Expected Price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 xml:space="preserve">: Likely to start at around </w:t>
      </w:r>
      <w:r w:rsidRPr="003F6E95">
        <w:rPr>
          <w:rFonts w:ascii="Times New Roman" w:eastAsia="Times New Roman" w:hAnsi="Times New Roman" w:cs="Times New Roman"/>
          <w:b/>
          <w:bCs/>
          <w:sz w:val="32"/>
          <w:szCs w:val="32"/>
        </w:rPr>
        <w:t>$1,099 USD</w:t>
      </w:r>
      <w:r w:rsidRPr="003F6E95">
        <w:rPr>
          <w:rFonts w:ascii="Times New Roman" w:eastAsia="Times New Roman" w:hAnsi="Times New Roman" w:cs="Times New Roman"/>
          <w:sz w:val="32"/>
          <w:szCs w:val="32"/>
        </w:rPr>
        <w:t xml:space="preserve"> or higher depending on storage configurations, with prices in other regions (such as India and Europe) likely varying.</w:t>
      </w:r>
    </w:p>
    <w:p w:rsidR="003A4846" w:rsidRDefault="003A4846"/>
    <w:sectPr w:rsidR="003A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000"/>
    <w:multiLevelType w:val="hybridMultilevel"/>
    <w:tmpl w:val="63E4BEE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C133DEC"/>
    <w:multiLevelType w:val="multilevel"/>
    <w:tmpl w:val="6BEA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95"/>
    <w:rsid w:val="003A4846"/>
    <w:rsid w:val="003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3C8F"/>
  <w15:chartTrackingRefBased/>
  <w15:docId w15:val="{4DD6B420-06CA-48E2-90C3-2441C64E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E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F6E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Sheikh</dc:creator>
  <cp:keywords/>
  <dc:description/>
  <cp:lastModifiedBy>Bilal Sheikh</cp:lastModifiedBy>
  <cp:revision>1</cp:revision>
  <dcterms:created xsi:type="dcterms:W3CDTF">2025-01-01T14:36:00Z</dcterms:created>
  <dcterms:modified xsi:type="dcterms:W3CDTF">2025-01-01T14:40:00Z</dcterms:modified>
</cp:coreProperties>
</file>