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9797" w14:textId="23EFD245" w:rsidR="001B1B7C" w:rsidRPr="001B1B7C" w:rsidRDefault="001B1B7C">
      <w:pPr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B1B7C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Supervised Classification</w:t>
      </w:r>
    </w:p>
    <w:p w14:paraId="6B71D76C" w14:textId="1E12D408" w:rsidR="00122247" w:rsidRDefault="001F6B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FF"/>
          <w:sz w:val="18"/>
          <w:szCs w:val="18"/>
        </w:rPr>
        <w:t>R</w:t>
      </w:r>
      <w:r w:rsidRPr="001F6B9A">
        <w:rPr>
          <w:rFonts w:ascii="Times New Roman" w:hAnsi="Times New Roman" w:cs="Times New Roman"/>
          <w:color w:val="0000FF"/>
          <w:sz w:val="18"/>
          <w:szCs w:val="18"/>
        </w:rPr>
        <w:t>andom</w:t>
      </w:r>
      <w:r>
        <w:rPr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1F6B9A">
        <w:rPr>
          <w:rFonts w:ascii="Times New Roman" w:hAnsi="Times New Roman" w:cs="Times New Roman"/>
          <w:color w:val="0000FF"/>
          <w:sz w:val="18"/>
          <w:szCs w:val="18"/>
        </w:rPr>
        <w:t>Forest</w:t>
      </w:r>
      <w:r w:rsidR="00817FCA" w:rsidRPr="00817FCA">
        <w:rPr>
          <w:rFonts w:ascii="Times New Roman" w:hAnsi="Times New Roman" w:cs="Times New Roman"/>
          <w:color w:val="0000FF"/>
          <w:sz w:val="18"/>
          <w:szCs w:val="18"/>
        </w:rPr>
        <w:t xml:space="preserve"> (</w:t>
      </w:r>
      <w:r w:rsidRPr="001F6B9A">
        <w:rPr>
          <w:rFonts w:ascii="Times New Roman" w:hAnsi="Times New Roman" w:cs="Times New Roman"/>
          <w:color w:val="0000FF"/>
          <w:sz w:val="18"/>
          <w:szCs w:val="18"/>
        </w:rPr>
        <w:t>RF</w:t>
      </w:r>
      <w:r w:rsidR="00817FCA" w:rsidRPr="00817FCA">
        <w:rPr>
          <w:rFonts w:ascii="Times New Roman" w:hAnsi="Times New Roman" w:cs="Times New Roman"/>
          <w:color w:val="0000FF"/>
          <w:sz w:val="18"/>
          <w:szCs w:val="18"/>
        </w:rPr>
        <w:t>)</w:t>
      </w:r>
      <w:r w:rsidR="00817FCA">
        <w:rPr>
          <w:rFonts w:ascii="Times New Roman" w:hAnsi="Times New Roman" w:cs="Times New Roman"/>
          <w:sz w:val="18"/>
          <w:szCs w:val="18"/>
        </w:rPr>
        <w:t xml:space="preserve"> </w:t>
      </w:r>
      <w:r w:rsidRPr="001F6B9A">
        <w:rPr>
          <w:rFonts w:ascii="Times New Roman" w:hAnsi="Times New Roman" w:cs="Times New Roman"/>
          <w:sz w:val="18"/>
          <w:szCs w:val="18"/>
        </w:rPr>
        <w:t>https://ecodata.nrel.colostate.edu/gdpe-gee-remote-sensing-lessons/module7.html#google-earth-engine-image-classification-workflow</w:t>
      </w:r>
    </w:p>
    <w:p w14:paraId="7DED8F98" w14:textId="4273A9DC" w:rsidR="009216F7" w:rsidRDefault="001F6B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B2FD854" wp14:editId="4BD95D86">
            <wp:extent cx="5397500" cy="31686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43F2" w14:textId="77777777" w:rsidR="001F6B9A" w:rsidRDefault="001F6B9A">
      <w:pPr>
        <w:rPr>
          <w:rFonts w:ascii="Times New Roman" w:hAnsi="Times New Roman" w:cs="Times New Roman" w:hint="eastAsia"/>
          <w:sz w:val="18"/>
          <w:szCs w:val="18"/>
        </w:rPr>
      </w:pPr>
    </w:p>
    <w:p w14:paraId="1B8D8CE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Import and filter Landsat 8 surface reflectance data.</w:t>
      </w:r>
    </w:p>
    <w:p w14:paraId="2062E85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LS8_SR1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ee.ImageCollection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('LANDSAT/LC08/C01/T1_SR')</w:t>
      </w:r>
    </w:p>
    <w:p w14:paraId="0D77049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filterDate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('2015-08-01', '2015-11-01') //new date</w:t>
      </w:r>
    </w:p>
    <w:p w14:paraId="29F862F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.filter(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ee.Filter.eq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('WRS_PATH', 35))</w:t>
      </w:r>
    </w:p>
    <w:p w14:paraId="38FA2B9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.filter(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ee.Filter.eq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('WRS_ROW', 33))</w:t>
      </w:r>
    </w:p>
    <w:p w14:paraId="706856F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filterMetadata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('CLOUD_COVER', 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less_than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', 20);</w:t>
      </w:r>
    </w:p>
    <w:p w14:paraId="6DDC2FC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332178B3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// Create true color visualization parameters </w:t>
      </w:r>
    </w:p>
    <w:p w14:paraId="262046A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to take an initial look at the study area.</w:t>
      </w:r>
    </w:p>
    <w:p w14:paraId="3F43C73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visTrueColor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{bands: ["B4","B3","B2"], max:2742, min:0};</w:t>
      </w:r>
    </w:p>
    <w:p w14:paraId="263E728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(LS8_SR1,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visTrueColor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, 'LS8_SR1', false);</w:t>
      </w:r>
    </w:p>
    <w:p w14:paraId="44BD88C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Map.centerObject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ee.Geometry.Point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(-107.8583, 38.8893), 9);</w:t>
      </w:r>
    </w:p>
    <w:p w14:paraId="36360AC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5249044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Define a cloud mask function specific to Landsat 8.</w:t>
      </w:r>
    </w:p>
    <w:p w14:paraId="563625A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maskClouds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function(image){</w:t>
      </w:r>
    </w:p>
    <w:p w14:paraId="764E8BC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var clear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image.select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pixel_qa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').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bitwiseAnd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(2).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neq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(0);    </w:t>
      </w:r>
    </w:p>
    <w:p w14:paraId="3E54EF3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return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image.updateMask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(clear);   </w:t>
      </w:r>
    </w:p>
    <w:p w14:paraId="5B68F08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};</w:t>
      </w:r>
    </w:p>
    <w:p w14:paraId="63E17BE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5C5B6AF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// Apply the cloud mask function to the previously filtered image </w:t>
      </w:r>
    </w:p>
    <w:p w14:paraId="3A227C76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collection and calculate the median.</w:t>
      </w:r>
    </w:p>
    <w:p w14:paraId="580D9DB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LS8_SR2 = LS8_SR1</w:t>
      </w:r>
    </w:p>
    <w:p w14:paraId="1D67A5E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.map(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maskClouds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</w:t>
      </w:r>
    </w:p>
    <w:p w14:paraId="2C5492D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.median();</w:t>
      </w:r>
    </w:p>
    <w:p w14:paraId="4393237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(LS8_SR2,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visTrueColor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, 'LS8_SR2 - masked');</w:t>
      </w:r>
    </w:p>
    <w:p w14:paraId="7EC47DB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5318E95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First define individual bands as variables.</w:t>
      </w:r>
    </w:p>
    <w:p w14:paraId="7DBCB09A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red = LS8_SR2.select('B4').rename("red")</w:t>
      </w:r>
    </w:p>
    <w:p w14:paraId="4AD009C4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green= LS8_SR2.select('B3').rename("green")</w:t>
      </w:r>
    </w:p>
    <w:p w14:paraId="2A138DE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blue = LS8_SR2.select('B2').rename("blue")</w:t>
      </w:r>
    </w:p>
    <w:p w14:paraId="4B38A24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LS8_SR2.select('B5').rename("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")</w:t>
      </w:r>
    </w:p>
    <w:p w14:paraId="56B55354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swir1 = LS8_SR2.select('B6').rename("swir1")</w:t>
      </w:r>
    </w:p>
    <w:p w14:paraId="054AB4CE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swir2 = LS8_SR2.select('B7').rename("swir2")</w:t>
      </w:r>
    </w:p>
    <w:p w14:paraId="1E06FCE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0D21215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Then, calculate three different vegetation indices: NDVI, NDWI, and TCB.</w:t>
      </w:r>
    </w:p>
    <w:p w14:paraId="4B09681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ndvi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nir.subtract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(red).divide(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nir.add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(red)).rename('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ndvi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');</w:t>
      </w:r>
    </w:p>
    <w:p w14:paraId="42EA1D0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ndwi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green.subtract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).divide(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green.add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)).rename('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ndwi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');</w:t>
      </w:r>
    </w:p>
    <w:p w14:paraId="2A679E7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var TCB = LS8_SR2.expression(</w:t>
      </w:r>
    </w:p>
    <w:p w14:paraId="6437BCD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"0.3037 * B2 + 0.2793 * B3 + 0.4743 * B4 + 0.5585 * B5 + 0.5082 * B6 + 0.1863 * B7" , {</w:t>
      </w:r>
    </w:p>
    <w:p w14:paraId="495423A6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'B2': blue,</w:t>
      </w:r>
    </w:p>
    <w:p w14:paraId="3BE88334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'B3': green,</w:t>
      </w:r>
    </w:p>
    <w:p w14:paraId="61FE2AF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'B4': red,</w:t>
      </w:r>
    </w:p>
    <w:p w14:paraId="6EC26392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'B5':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,</w:t>
      </w:r>
    </w:p>
    <w:p w14:paraId="3272DA3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'B6': swir1,</w:t>
      </w:r>
    </w:p>
    <w:p w14:paraId="7B2950E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'B7': swir1</w:t>
      </w:r>
    </w:p>
    <w:p w14:paraId="7B11BC94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}).rename("TCB");</w:t>
      </w:r>
    </w:p>
    <w:p w14:paraId="727C73F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2B79FB3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Combine the predictors into a single image.</w:t>
      </w:r>
    </w:p>
    <w:p w14:paraId="01A6314A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predictors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nir</w:t>
      </w:r>
      <w:proofErr w:type="spellEnd"/>
    </w:p>
    <w:p w14:paraId="5FBD96F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(blue)</w:t>
      </w:r>
    </w:p>
    <w:p w14:paraId="075616B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(green)</w:t>
      </w:r>
    </w:p>
    <w:p w14:paraId="0CB34A1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(red)</w:t>
      </w:r>
    </w:p>
    <w:p w14:paraId="552F4B9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(swir1)</w:t>
      </w:r>
    </w:p>
    <w:p w14:paraId="1273F93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(swir2)</w:t>
      </w:r>
    </w:p>
    <w:p w14:paraId="062D45A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lastRenderedPageBreak/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ndvi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</w:t>
      </w:r>
    </w:p>
    <w:p w14:paraId="11D686E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(TCB)</w:t>
      </w:r>
    </w:p>
    <w:p w14:paraId="6E02980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addBands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ndwi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</w:t>
      </w:r>
    </w:p>
    <w:p w14:paraId="748EEFE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2A97378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print('predictors: ', predictors);</w:t>
      </w:r>
    </w:p>
    <w:p w14:paraId="063A2D8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00F26F9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Load the field sampling locations.</w:t>
      </w:r>
    </w:p>
    <w:p w14:paraId="6FAEAC0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PA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ee.FeatureCollection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('users/GDPE-GEE/Module7_PresAbs');</w:t>
      </w:r>
    </w:p>
    <w:p w14:paraId="1B0A2B50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PA.style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({color: 'red',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pointSize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: 3, width: 1,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fillColor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: 'white'}),{}, '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Merged_Presence_Absence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');</w:t>
      </w:r>
    </w:p>
    <w:p w14:paraId="702C65D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724CCC43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Determine the values of each predictor at each training data location.</w:t>
      </w:r>
    </w:p>
    <w:p w14:paraId="074525A6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samples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predictors.sampleRegions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({</w:t>
      </w:r>
    </w:p>
    <w:p w14:paraId="02C1F5C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collection: PA,</w:t>
      </w:r>
    </w:p>
    <w:p w14:paraId="65FF583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properties: ['presence'],</w:t>
      </w:r>
    </w:p>
    <w:p w14:paraId="0FE73BC7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scale: 30 });</w:t>
      </w:r>
    </w:p>
    <w:p w14:paraId="34ED01F5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0370E47B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// Using the sampled data, build a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randomForest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model.</w:t>
      </w:r>
    </w:p>
    <w:p w14:paraId="1CF9F94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Using a specific seed (random number) exactly replicates your model each time you run it.</w:t>
      </w:r>
    </w:p>
    <w:p w14:paraId="3CDE0F23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trainingclassifier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ee.Classifier.smileRandomForest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({</w:t>
      </w:r>
    </w:p>
    <w:p w14:paraId="2DF7777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               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numberOfTrees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: 10,</w:t>
      </w:r>
    </w:p>
    <w:p w14:paraId="09AF3AE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                  seed: 7})</w:t>
      </w:r>
    </w:p>
    <w:p w14:paraId="22741AA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.train({</w:t>
      </w:r>
    </w:p>
    <w:p w14:paraId="5B2FEF08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features: samples,</w:t>
      </w:r>
    </w:p>
    <w:p w14:paraId="58F1E8B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classProperty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: 'presence'});</w:t>
      </w:r>
    </w:p>
    <w:p w14:paraId="537A648A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196FDFB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trainingclassifier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);</w:t>
      </w:r>
    </w:p>
    <w:p w14:paraId="73E66AA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6996C6E9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Print Confusion Matrix and Overall Accuracy.</w:t>
      </w:r>
    </w:p>
    <w:p w14:paraId="5859B9A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confusionMatrix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trainingclassifier.confusionMatrix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();</w:t>
      </w:r>
    </w:p>
    <w:p w14:paraId="0535044F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print('Error matrix: ',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confusionMatrix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);</w:t>
      </w:r>
    </w:p>
    <w:p w14:paraId="5DF2F1B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print('Training overall accuracy: ',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confusionMatrix.accuracy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());</w:t>
      </w:r>
    </w:p>
    <w:p w14:paraId="4C30AB7D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</w:p>
    <w:p w14:paraId="022FAD5C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>// Apply the model to the extent of the loaded predictor image.</w:t>
      </w:r>
    </w:p>
    <w:p w14:paraId="7A1A58D1" w14:textId="77777777" w:rsidR="00CD26BB" w:rsidRPr="00CD26BB" w:rsidRDefault="00CD26BB" w:rsidP="00CD26BB">
      <w:pPr>
        <w:rPr>
          <w:rFonts w:ascii="Times New Roman" w:hAnsi="Times New Roman" w:cs="Times New Roman"/>
          <w:sz w:val="18"/>
          <w:szCs w:val="18"/>
        </w:rPr>
      </w:pPr>
      <w:r w:rsidRPr="00CD26BB">
        <w:rPr>
          <w:rFonts w:ascii="Times New Roman" w:hAnsi="Times New Roman" w:cs="Times New Roman"/>
          <w:sz w:val="18"/>
          <w:szCs w:val="18"/>
        </w:rPr>
        <w:t xml:space="preserve">var classified = 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predictors.classify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D26BB">
        <w:rPr>
          <w:rFonts w:ascii="Times New Roman" w:hAnsi="Times New Roman" w:cs="Times New Roman"/>
          <w:sz w:val="18"/>
          <w:szCs w:val="18"/>
        </w:rPr>
        <w:t>trainingclassifier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);</w:t>
      </w:r>
    </w:p>
    <w:p w14:paraId="7C42F918" w14:textId="5FCE452F" w:rsidR="00901F64" w:rsidRDefault="00CD26BB" w:rsidP="00CD26B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D26BB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CD26BB">
        <w:rPr>
          <w:rFonts w:ascii="Times New Roman" w:hAnsi="Times New Roman" w:cs="Times New Roman"/>
          <w:sz w:val="18"/>
          <w:szCs w:val="18"/>
        </w:rPr>
        <w:t>(classified, {min:0, max:1, palette:['white', 'blue']}, 'classified')</w:t>
      </w:r>
    </w:p>
    <w:sectPr w:rsidR="00901F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C746D"/>
    <w:rsid w:val="00122247"/>
    <w:rsid w:val="00152EA6"/>
    <w:rsid w:val="001B1B7C"/>
    <w:rsid w:val="001F6B9A"/>
    <w:rsid w:val="002744D3"/>
    <w:rsid w:val="003C2083"/>
    <w:rsid w:val="00435578"/>
    <w:rsid w:val="004F5C5F"/>
    <w:rsid w:val="00533BBA"/>
    <w:rsid w:val="007A5572"/>
    <w:rsid w:val="007F6BC3"/>
    <w:rsid w:val="00817FCA"/>
    <w:rsid w:val="00901F64"/>
    <w:rsid w:val="009216F7"/>
    <w:rsid w:val="00931416"/>
    <w:rsid w:val="00942734"/>
    <w:rsid w:val="00A96E7F"/>
    <w:rsid w:val="00AF4FF8"/>
    <w:rsid w:val="00C2397B"/>
    <w:rsid w:val="00C321A7"/>
    <w:rsid w:val="00CD26BB"/>
    <w:rsid w:val="00D5081B"/>
    <w:rsid w:val="00D976CD"/>
    <w:rsid w:val="00EC4E76"/>
    <w:rsid w:val="00F40AD5"/>
    <w:rsid w:val="00F81496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32</cp:revision>
  <dcterms:created xsi:type="dcterms:W3CDTF">2022-02-14T01:54:00Z</dcterms:created>
  <dcterms:modified xsi:type="dcterms:W3CDTF">2022-02-28T07:16:00Z</dcterms:modified>
</cp:coreProperties>
</file>