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372AE" w14:textId="77777777" w:rsidR="00C9792F" w:rsidRPr="00C760FC" w:rsidRDefault="0000000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C760FC">
        <w:rPr>
          <w:rFonts w:ascii="Times New Roman" w:hAnsi="Times New Roman" w:cs="Times New Roman"/>
          <w:b/>
          <w:sz w:val="36"/>
          <w:szCs w:val="36"/>
        </w:rPr>
        <w:t>Sumit Sah</w:t>
      </w:r>
    </w:p>
    <w:p w14:paraId="49897569" w14:textId="77777777" w:rsidR="00C760FC" w:rsidRPr="00C760FC" w:rsidRDefault="00C760FC">
      <w:pPr>
        <w:jc w:val="center"/>
        <w:rPr>
          <w:rFonts w:ascii="Times New Roman" w:hAnsi="Times New Roman" w:cs="Times New Roman"/>
          <w:sz w:val="22"/>
        </w:rPr>
      </w:pPr>
    </w:p>
    <w:p w14:paraId="6A837C23" w14:textId="73AB5F08" w:rsidR="00C9792F" w:rsidRPr="00C760FC" w:rsidRDefault="00000000" w:rsidP="00C760FC">
      <w:pPr>
        <w:spacing w:after="80"/>
        <w:jc w:val="center"/>
        <w:rPr>
          <w:rFonts w:ascii="Times New Roman" w:hAnsi="Times New Roman" w:cs="Times New Roman"/>
          <w:sz w:val="22"/>
        </w:rPr>
      </w:pPr>
      <w:r w:rsidRPr="00C760FC">
        <w:rPr>
          <w:rFonts w:ascii="Times New Roman" w:hAnsi="Times New Roman" w:cs="Times New Roman"/>
          <w:sz w:val="22"/>
        </w:rPr>
        <w:t>(512) 738-</w:t>
      </w:r>
      <w:proofErr w:type="gramStart"/>
      <w:r w:rsidRPr="00C760FC">
        <w:rPr>
          <w:rFonts w:ascii="Times New Roman" w:hAnsi="Times New Roman" w:cs="Times New Roman"/>
          <w:sz w:val="22"/>
        </w:rPr>
        <w:t>7343  |</w:t>
      </w:r>
      <w:proofErr w:type="gramEnd"/>
      <w:r w:rsidRPr="00C760FC">
        <w:rPr>
          <w:rFonts w:ascii="Times New Roman" w:hAnsi="Times New Roman" w:cs="Times New Roman"/>
          <w:sz w:val="22"/>
        </w:rPr>
        <w:t xml:space="preserve">  </w:t>
      </w:r>
      <w:proofErr w:type="gramStart"/>
      <w:r w:rsidRPr="00C760FC">
        <w:rPr>
          <w:rFonts w:ascii="Times New Roman" w:hAnsi="Times New Roman" w:cs="Times New Roman"/>
          <w:sz w:val="22"/>
        </w:rPr>
        <w:t>sahsumit.dsml@gmail.com  |</w:t>
      </w:r>
      <w:proofErr w:type="gramEnd"/>
      <w:r w:rsidRPr="00C760FC">
        <w:rPr>
          <w:rFonts w:ascii="Times New Roman" w:hAnsi="Times New Roman" w:cs="Times New Roman"/>
          <w:sz w:val="22"/>
        </w:rPr>
        <w:t xml:space="preserve">  San Marcos, TX</w:t>
      </w:r>
      <w:r w:rsidRPr="00C760FC">
        <w:rPr>
          <w:rFonts w:ascii="Times New Roman" w:hAnsi="Times New Roman" w:cs="Times New Roman"/>
          <w:sz w:val="22"/>
        </w:rPr>
        <w:br/>
        <w:t>github.com/sumit-sah</w:t>
      </w:r>
      <w:proofErr w:type="gramStart"/>
      <w:r w:rsidRPr="00C760FC">
        <w:rPr>
          <w:rFonts w:ascii="Times New Roman" w:hAnsi="Times New Roman" w:cs="Times New Roman"/>
          <w:sz w:val="22"/>
        </w:rPr>
        <w:t>314  |</w:t>
      </w:r>
      <w:proofErr w:type="gramEnd"/>
      <w:r w:rsidRPr="00C760FC">
        <w:rPr>
          <w:rFonts w:ascii="Times New Roman" w:hAnsi="Times New Roman" w:cs="Times New Roman"/>
          <w:sz w:val="22"/>
        </w:rPr>
        <w:t xml:space="preserve">  linkedin.com/in/sumit-sah-4a487622</w:t>
      </w:r>
      <w:proofErr w:type="gramStart"/>
      <w:r w:rsidRPr="00C760FC">
        <w:rPr>
          <w:rFonts w:ascii="Times New Roman" w:hAnsi="Times New Roman" w:cs="Times New Roman"/>
          <w:sz w:val="22"/>
        </w:rPr>
        <w:t>b  |</w:t>
      </w:r>
      <w:proofErr w:type="gramEnd"/>
      <w:r w:rsidRPr="00C760FC">
        <w:rPr>
          <w:rFonts w:ascii="Times New Roman" w:hAnsi="Times New Roman" w:cs="Times New Roman"/>
          <w:sz w:val="22"/>
        </w:rPr>
        <w:t xml:space="preserve">  youtube.com/@intuimation.314</w:t>
      </w:r>
    </w:p>
    <w:p w14:paraId="3EADADB0" w14:textId="77777777" w:rsidR="00C760FC" w:rsidRPr="00C760FC" w:rsidRDefault="00C760FC" w:rsidP="00C760FC">
      <w:pPr>
        <w:pBdr>
          <w:bottom w:val="single" w:sz="6" w:space="1" w:color="B7C9E2"/>
        </w:pBdr>
        <w:spacing w:before="60" w:after="20"/>
        <w:rPr>
          <w:rFonts w:ascii="Times New Roman" w:hAnsi="Times New Roman" w:cs="Times New Roman"/>
          <w:b/>
          <w:color w:val="1F4E79"/>
          <w:sz w:val="22"/>
        </w:rPr>
      </w:pPr>
    </w:p>
    <w:p w14:paraId="7C4E0DE6" w14:textId="10699CB6" w:rsidR="00C760FC" w:rsidRPr="00C760FC" w:rsidRDefault="00000000" w:rsidP="00C760FC">
      <w:pPr>
        <w:pBdr>
          <w:bottom w:val="single" w:sz="6" w:space="1" w:color="B7C9E2"/>
        </w:pBdr>
        <w:spacing w:before="60" w:after="20"/>
        <w:rPr>
          <w:rFonts w:ascii="Times New Roman" w:hAnsi="Times New Roman" w:cs="Times New Roman"/>
          <w:sz w:val="22"/>
        </w:rPr>
      </w:pPr>
      <w:r w:rsidRPr="00C760FC">
        <w:rPr>
          <w:rFonts w:ascii="Times New Roman" w:hAnsi="Times New Roman" w:cs="Times New Roman"/>
          <w:b/>
          <w:color w:val="1F4E79"/>
          <w:sz w:val="22"/>
        </w:rPr>
        <w:t>EDUCATION</w:t>
      </w:r>
    </w:p>
    <w:p w14:paraId="5C123EF5" w14:textId="75774990" w:rsidR="00C9792F" w:rsidRPr="00C760FC" w:rsidRDefault="00000000">
      <w:pPr>
        <w:rPr>
          <w:rFonts w:ascii="Times New Roman" w:hAnsi="Times New Roman" w:cs="Times New Roman"/>
          <w:sz w:val="22"/>
        </w:rPr>
      </w:pPr>
      <w:r w:rsidRPr="00C760FC">
        <w:rPr>
          <w:rFonts w:ascii="Times New Roman" w:hAnsi="Times New Roman" w:cs="Times New Roman"/>
          <w:b/>
          <w:sz w:val="22"/>
        </w:rPr>
        <w:t>Texas State University, Honors College</w:t>
      </w:r>
      <w:r w:rsidRPr="00C760FC">
        <w:rPr>
          <w:rFonts w:ascii="Times New Roman" w:hAnsi="Times New Roman" w:cs="Times New Roman"/>
          <w:sz w:val="22"/>
        </w:rPr>
        <w:t xml:space="preserve"> — B.Sc. Double Major: Computer Science &amp; Applied Mathematics, Minor: Data Analytics | Expected May 2027 | GPA: 3.85 | San Marcos, TX</w:t>
      </w:r>
    </w:p>
    <w:p w14:paraId="43062B39" w14:textId="77777777" w:rsidR="00C9792F" w:rsidRPr="00C760FC" w:rsidRDefault="00000000">
      <w:pPr>
        <w:ind w:left="200" w:hanging="160"/>
        <w:rPr>
          <w:rFonts w:ascii="Times New Roman" w:hAnsi="Times New Roman" w:cs="Times New Roman"/>
          <w:sz w:val="22"/>
        </w:rPr>
      </w:pPr>
      <w:r w:rsidRPr="00C760FC">
        <w:rPr>
          <w:rFonts w:ascii="Times New Roman" w:hAnsi="Times New Roman" w:cs="Times New Roman"/>
          <w:sz w:val="22"/>
        </w:rPr>
        <w:t>• Relevant Coursework: Intro to Machine Learning, Probability &amp; Statistics, Data Structures &amp; Algorithms, Technical Writing</w:t>
      </w:r>
    </w:p>
    <w:p w14:paraId="5EB50AF6" w14:textId="77777777" w:rsidR="00C9792F" w:rsidRPr="00C760FC" w:rsidRDefault="00000000">
      <w:pPr>
        <w:ind w:left="200" w:hanging="160"/>
        <w:rPr>
          <w:rFonts w:ascii="Times New Roman" w:hAnsi="Times New Roman" w:cs="Times New Roman"/>
          <w:sz w:val="22"/>
        </w:rPr>
      </w:pPr>
      <w:r w:rsidRPr="00C760FC">
        <w:rPr>
          <w:rFonts w:ascii="Times New Roman" w:hAnsi="Times New Roman" w:cs="Times New Roman"/>
          <w:sz w:val="22"/>
        </w:rPr>
        <w:t>• Certifications: Stanford Online — Supervised Machine Learning; Google Data Analytics Professional Certificate</w:t>
      </w:r>
    </w:p>
    <w:p w14:paraId="627276BA" w14:textId="77777777" w:rsidR="00C9792F" w:rsidRPr="00C760FC" w:rsidRDefault="00000000">
      <w:pPr>
        <w:ind w:left="200" w:hanging="160"/>
        <w:rPr>
          <w:rFonts w:ascii="Times New Roman" w:hAnsi="Times New Roman" w:cs="Times New Roman"/>
          <w:sz w:val="22"/>
        </w:rPr>
      </w:pPr>
      <w:r w:rsidRPr="00C760FC">
        <w:rPr>
          <w:rFonts w:ascii="Times New Roman" w:hAnsi="Times New Roman" w:cs="Times New Roman"/>
          <w:sz w:val="22"/>
        </w:rPr>
        <w:t>• Honors: President’s Honor Scholarship, UG Honor for Academic Excellence, President’s List (4x), Integration Bee Champion 2024</w:t>
      </w:r>
    </w:p>
    <w:p w14:paraId="70D6EC89" w14:textId="77777777" w:rsidR="00C760FC" w:rsidRPr="00C760FC" w:rsidRDefault="00C760FC">
      <w:pPr>
        <w:pBdr>
          <w:bottom w:val="single" w:sz="6" w:space="1" w:color="B7C9E2"/>
        </w:pBdr>
        <w:spacing w:before="60" w:after="20"/>
        <w:rPr>
          <w:rFonts w:ascii="Times New Roman" w:hAnsi="Times New Roman" w:cs="Times New Roman"/>
          <w:b/>
          <w:color w:val="1F4E79"/>
          <w:sz w:val="22"/>
        </w:rPr>
      </w:pPr>
    </w:p>
    <w:p w14:paraId="5C41A4F8" w14:textId="597822AB" w:rsidR="00C9792F" w:rsidRPr="00C760FC" w:rsidRDefault="00000000">
      <w:pPr>
        <w:pBdr>
          <w:bottom w:val="single" w:sz="6" w:space="1" w:color="B7C9E2"/>
        </w:pBdr>
        <w:spacing w:before="60" w:after="20"/>
        <w:rPr>
          <w:rFonts w:ascii="Times New Roman" w:hAnsi="Times New Roman" w:cs="Times New Roman"/>
          <w:sz w:val="22"/>
        </w:rPr>
      </w:pPr>
      <w:r w:rsidRPr="00C760FC">
        <w:rPr>
          <w:rFonts w:ascii="Times New Roman" w:hAnsi="Times New Roman" w:cs="Times New Roman"/>
          <w:b/>
          <w:color w:val="1F4E79"/>
          <w:sz w:val="22"/>
        </w:rPr>
        <w:t>EXPERIENCE</w:t>
      </w:r>
    </w:p>
    <w:p w14:paraId="5D62B168" w14:textId="77777777" w:rsidR="00C9792F" w:rsidRPr="00C760FC" w:rsidRDefault="00000000">
      <w:pPr>
        <w:rPr>
          <w:rFonts w:ascii="Times New Roman" w:hAnsi="Times New Roman" w:cs="Times New Roman"/>
          <w:sz w:val="22"/>
        </w:rPr>
      </w:pPr>
      <w:r w:rsidRPr="00C760FC">
        <w:rPr>
          <w:rFonts w:ascii="Times New Roman" w:hAnsi="Times New Roman" w:cs="Times New Roman"/>
          <w:b/>
          <w:sz w:val="22"/>
        </w:rPr>
        <w:t>Data Analysis &amp; Visualization Assistant</w:t>
      </w:r>
      <w:r w:rsidRPr="00C760FC">
        <w:rPr>
          <w:rFonts w:ascii="Times New Roman" w:hAnsi="Times New Roman" w:cs="Times New Roman"/>
          <w:sz w:val="22"/>
        </w:rPr>
        <w:t xml:space="preserve"> | University Libraries – Research &amp; Data Services, Texas State University</w:t>
      </w:r>
      <w:r w:rsidRPr="00C760FC">
        <w:rPr>
          <w:rFonts w:ascii="Times New Roman" w:hAnsi="Times New Roman" w:cs="Times New Roman"/>
          <w:i/>
          <w:sz w:val="22"/>
        </w:rPr>
        <w:t xml:space="preserve"> | Sep 2025 – Present</w:t>
      </w:r>
    </w:p>
    <w:p w14:paraId="2E3CD187" w14:textId="77777777" w:rsidR="00C9792F" w:rsidRPr="00C760FC" w:rsidRDefault="00000000">
      <w:pPr>
        <w:ind w:left="200" w:hanging="160"/>
        <w:rPr>
          <w:rFonts w:ascii="Times New Roman" w:hAnsi="Times New Roman" w:cs="Times New Roman"/>
          <w:sz w:val="22"/>
        </w:rPr>
      </w:pPr>
      <w:r w:rsidRPr="00C760FC">
        <w:rPr>
          <w:rFonts w:ascii="Times New Roman" w:hAnsi="Times New Roman" w:cs="Times New Roman"/>
          <w:sz w:val="22"/>
        </w:rPr>
        <w:t>• Delivered 1:1 consultations and workshops on Python, R, and statistics, helping students and faculty apply data analysis to research and coursework.</w:t>
      </w:r>
    </w:p>
    <w:p w14:paraId="6E3EED59" w14:textId="77777777" w:rsidR="00C9792F" w:rsidRPr="00C760FC" w:rsidRDefault="00000000">
      <w:pPr>
        <w:ind w:left="200" w:hanging="160"/>
        <w:rPr>
          <w:rFonts w:ascii="Times New Roman" w:hAnsi="Times New Roman" w:cs="Times New Roman"/>
          <w:sz w:val="22"/>
        </w:rPr>
      </w:pPr>
      <w:r w:rsidRPr="00C760FC">
        <w:rPr>
          <w:rFonts w:ascii="Times New Roman" w:hAnsi="Times New Roman" w:cs="Times New Roman"/>
          <w:sz w:val="22"/>
        </w:rPr>
        <w:t>• Supported campus programs including Data &amp; Donuts, Datathon, and Open House to expand participation and promote data literacy.</w:t>
      </w:r>
    </w:p>
    <w:p w14:paraId="7F247035" w14:textId="77777777" w:rsidR="00C9792F" w:rsidRPr="00C760FC" w:rsidRDefault="00000000">
      <w:pPr>
        <w:ind w:left="200" w:hanging="160"/>
        <w:rPr>
          <w:rFonts w:ascii="Times New Roman" w:hAnsi="Times New Roman" w:cs="Times New Roman"/>
          <w:sz w:val="22"/>
        </w:rPr>
      </w:pPr>
      <w:r w:rsidRPr="00C760FC">
        <w:rPr>
          <w:rFonts w:ascii="Times New Roman" w:hAnsi="Times New Roman" w:cs="Times New Roman"/>
          <w:sz w:val="22"/>
        </w:rPr>
        <w:t>• Maintained the Data Services webpage via LibGuide, adding resources and improving user engagement.</w:t>
      </w:r>
    </w:p>
    <w:p w14:paraId="6B46F218" w14:textId="77777777" w:rsidR="00C760FC" w:rsidRPr="00C760FC" w:rsidRDefault="00C760FC">
      <w:pPr>
        <w:spacing w:before="20"/>
        <w:rPr>
          <w:rFonts w:ascii="Times New Roman" w:hAnsi="Times New Roman" w:cs="Times New Roman"/>
          <w:b/>
          <w:sz w:val="22"/>
        </w:rPr>
      </w:pPr>
    </w:p>
    <w:p w14:paraId="33F18B47" w14:textId="18896DD3" w:rsidR="00C9792F" w:rsidRPr="00C760FC" w:rsidRDefault="00000000">
      <w:pPr>
        <w:spacing w:before="20"/>
        <w:rPr>
          <w:rFonts w:ascii="Times New Roman" w:hAnsi="Times New Roman" w:cs="Times New Roman"/>
          <w:sz w:val="22"/>
        </w:rPr>
      </w:pPr>
      <w:r w:rsidRPr="00C760FC">
        <w:rPr>
          <w:rFonts w:ascii="Times New Roman" w:hAnsi="Times New Roman" w:cs="Times New Roman"/>
          <w:b/>
          <w:sz w:val="22"/>
        </w:rPr>
        <w:t>Undergrad Research Assistant — Machine Learning</w:t>
      </w:r>
      <w:r w:rsidRPr="00C760FC">
        <w:rPr>
          <w:rFonts w:ascii="Times New Roman" w:hAnsi="Times New Roman" w:cs="Times New Roman"/>
          <w:sz w:val="22"/>
        </w:rPr>
        <w:t xml:space="preserve"> | Department of Mathematics, Texas State University</w:t>
      </w:r>
      <w:r w:rsidRPr="00C760FC">
        <w:rPr>
          <w:rFonts w:ascii="Times New Roman" w:hAnsi="Times New Roman" w:cs="Times New Roman"/>
          <w:i/>
          <w:sz w:val="22"/>
        </w:rPr>
        <w:t xml:space="preserve"> | Apr 2025 – Present</w:t>
      </w:r>
    </w:p>
    <w:p w14:paraId="5478FD88" w14:textId="77777777" w:rsidR="00C9792F" w:rsidRPr="00C760FC" w:rsidRDefault="00000000">
      <w:pPr>
        <w:ind w:left="200" w:hanging="160"/>
        <w:rPr>
          <w:rFonts w:ascii="Times New Roman" w:hAnsi="Times New Roman" w:cs="Times New Roman"/>
          <w:sz w:val="22"/>
        </w:rPr>
      </w:pPr>
      <w:r w:rsidRPr="00C760FC">
        <w:rPr>
          <w:rFonts w:ascii="Times New Roman" w:hAnsi="Times New Roman" w:cs="Times New Roman"/>
          <w:sz w:val="22"/>
        </w:rPr>
        <w:t>• Designed and evaluated machine learning models and deep neural networks, including CNNs and ResNets, in PyTorch on high-dimensional datasets.</w:t>
      </w:r>
    </w:p>
    <w:p w14:paraId="40A322F9" w14:textId="77777777" w:rsidR="00C9792F" w:rsidRPr="00C760FC" w:rsidRDefault="00000000">
      <w:pPr>
        <w:ind w:left="200" w:hanging="160"/>
        <w:rPr>
          <w:rFonts w:ascii="Times New Roman" w:hAnsi="Times New Roman" w:cs="Times New Roman"/>
          <w:sz w:val="22"/>
        </w:rPr>
      </w:pPr>
      <w:r w:rsidRPr="00C760FC">
        <w:rPr>
          <w:rFonts w:ascii="Times New Roman" w:hAnsi="Times New Roman" w:cs="Times New Roman"/>
          <w:sz w:val="22"/>
        </w:rPr>
        <w:t>• Collaborated with a 3-person research team to run experiments, assess model performance, and present weekly progress updates.</w:t>
      </w:r>
    </w:p>
    <w:p w14:paraId="4D8178C2" w14:textId="77777777" w:rsidR="00C9792F" w:rsidRPr="00C760FC" w:rsidRDefault="00000000">
      <w:pPr>
        <w:ind w:left="200" w:hanging="160"/>
        <w:rPr>
          <w:rFonts w:ascii="Times New Roman" w:hAnsi="Times New Roman" w:cs="Times New Roman"/>
          <w:sz w:val="22"/>
        </w:rPr>
      </w:pPr>
      <w:r w:rsidRPr="00C760FC">
        <w:rPr>
          <w:rFonts w:ascii="Times New Roman" w:hAnsi="Times New Roman" w:cs="Times New Roman"/>
          <w:sz w:val="22"/>
        </w:rPr>
        <w:t>• Investigated adversarial robustness using optimal transport–based metrics to measure sensitivity to input perturbations.</w:t>
      </w:r>
    </w:p>
    <w:p w14:paraId="45BF434F" w14:textId="77777777" w:rsidR="00C760FC" w:rsidRPr="00C760FC" w:rsidRDefault="00C760FC">
      <w:pPr>
        <w:pBdr>
          <w:bottom w:val="single" w:sz="6" w:space="1" w:color="B7C9E2"/>
        </w:pBdr>
        <w:spacing w:before="60" w:after="20"/>
        <w:rPr>
          <w:rFonts w:ascii="Times New Roman" w:hAnsi="Times New Roman" w:cs="Times New Roman"/>
          <w:b/>
          <w:color w:val="1F4E79"/>
          <w:sz w:val="22"/>
        </w:rPr>
      </w:pPr>
    </w:p>
    <w:p w14:paraId="7B027D32" w14:textId="003D2BA0" w:rsidR="00C9792F" w:rsidRPr="00C760FC" w:rsidRDefault="00000000">
      <w:pPr>
        <w:pBdr>
          <w:bottom w:val="single" w:sz="6" w:space="1" w:color="B7C9E2"/>
        </w:pBdr>
        <w:spacing w:before="60" w:after="20"/>
        <w:rPr>
          <w:rFonts w:ascii="Times New Roman" w:hAnsi="Times New Roman" w:cs="Times New Roman"/>
          <w:sz w:val="22"/>
        </w:rPr>
      </w:pPr>
      <w:r w:rsidRPr="00C760FC">
        <w:rPr>
          <w:rFonts w:ascii="Times New Roman" w:hAnsi="Times New Roman" w:cs="Times New Roman"/>
          <w:b/>
          <w:color w:val="1F4E79"/>
          <w:sz w:val="22"/>
        </w:rPr>
        <w:t>PROJECTS</w:t>
      </w:r>
    </w:p>
    <w:p w14:paraId="65C6CA82" w14:textId="77777777" w:rsidR="00815E2B" w:rsidRDefault="00815E2B">
      <w:pPr>
        <w:rPr>
          <w:rFonts w:ascii="Times New Roman" w:hAnsi="Times New Roman" w:cs="Times New Roman"/>
          <w:b/>
          <w:sz w:val="22"/>
        </w:rPr>
      </w:pPr>
    </w:p>
    <w:p w14:paraId="2989D563" w14:textId="6FE9574B" w:rsidR="00C9792F" w:rsidRPr="00C760FC" w:rsidRDefault="00000000">
      <w:pPr>
        <w:rPr>
          <w:rFonts w:ascii="Times New Roman" w:hAnsi="Times New Roman" w:cs="Times New Roman"/>
          <w:sz w:val="22"/>
        </w:rPr>
      </w:pPr>
      <w:r w:rsidRPr="00C760FC">
        <w:rPr>
          <w:rFonts w:ascii="Times New Roman" w:hAnsi="Times New Roman" w:cs="Times New Roman"/>
          <w:b/>
          <w:sz w:val="22"/>
        </w:rPr>
        <w:t>RMF Bias Analysis</w:t>
      </w:r>
      <w:r w:rsidRPr="00C760FC">
        <w:rPr>
          <w:rFonts w:ascii="Times New Roman" w:hAnsi="Times New Roman" w:cs="Times New Roman"/>
          <w:sz w:val="22"/>
        </w:rPr>
        <w:t xml:space="preserve"> (TXST </w:t>
      </w:r>
      <w:proofErr w:type="spellStart"/>
      <w:r w:rsidRPr="00C760FC">
        <w:rPr>
          <w:rFonts w:ascii="Times New Roman" w:hAnsi="Times New Roman" w:cs="Times New Roman"/>
          <w:sz w:val="22"/>
        </w:rPr>
        <w:t>Datathon</w:t>
      </w:r>
      <w:proofErr w:type="spellEnd"/>
      <w:r w:rsidRPr="00C760FC">
        <w:rPr>
          <w:rFonts w:ascii="Times New Roman" w:hAnsi="Times New Roman" w:cs="Times New Roman"/>
          <w:sz w:val="22"/>
        </w:rPr>
        <w:t xml:space="preserve"> 2025, 3rd Place) | github.com/sumit-sah314/professor-rating-bias-analysis</w:t>
      </w:r>
    </w:p>
    <w:p w14:paraId="27CBF1EF" w14:textId="77777777" w:rsidR="00C9792F" w:rsidRPr="00C760FC" w:rsidRDefault="00000000">
      <w:pPr>
        <w:ind w:left="200" w:hanging="160"/>
        <w:rPr>
          <w:rFonts w:ascii="Times New Roman" w:hAnsi="Times New Roman" w:cs="Times New Roman"/>
          <w:sz w:val="22"/>
        </w:rPr>
      </w:pPr>
      <w:r w:rsidRPr="00C760FC">
        <w:rPr>
          <w:rFonts w:ascii="Times New Roman" w:hAnsi="Times New Roman" w:cs="Times New Roman"/>
          <w:sz w:val="22"/>
        </w:rPr>
        <w:t>• Analyzed 20K+ RateMyProfessor reviews using Python, Pandas, and Matplotlib to identify bias in grading leniency, sampling, and review extremity.</w:t>
      </w:r>
    </w:p>
    <w:p w14:paraId="560D35CA" w14:textId="77777777" w:rsidR="00C9792F" w:rsidRPr="00C760FC" w:rsidRDefault="00000000">
      <w:pPr>
        <w:ind w:left="200" w:hanging="160"/>
        <w:rPr>
          <w:rFonts w:ascii="Times New Roman" w:hAnsi="Times New Roman" w:cs="Times New Roman"/>
          <w:sz w:val="22"/>
        </w:rPr>
      </w:pPr>
      <w:r w:rsidRPr="00C760FC">
        <w:rPr>
          <w:rFonts w:ascii="Times New Roman" w:hAnsi="Times New Roman" w:cs="Times New Roman"/>
          <w:sz w:val="22"/>
        </w:rPr>
        <w:t>• Created 5+ visualizations and presented findings with actionable solutions to improve fairness in student evaluations.</w:t>
      </w:r>
    </w:p>
    <w:p w14:paraId="0E4DFEB2" w14:textId="77777777" w:rsidR="00C760FC" w:rsidRPr="00C760FC" w:rsidRDefault="00C760FC">
      <w:pPr>
        <w:spacing w:before="20"/>
        <w:rPr>
          <w:rFonts w:ascii="Times New Roman" w:hAnsi="Times New Roman" w:cs="Times New Roman"/>
          <w:b/>
          <w:sz w:val="22"/>
        </w:rPr>
      </w:pPr>
    </w:p>
    <w:p w14:paraId="53D569A9" w14:textId="1BC276A3" w:rsidR="00C9792F" w:rsidRPr="00C760FC" w:rsidRDefault="00000000">
      <w:pPr>
        <w:spacing w:before="20"/>
        <w:rPr>
          <w:rFonts w:ascii="Times New Roman" w:hAnsi="Times New Roman" w:cs="Times New Roman"/>
          <w:sz w:val="22"/>
        </w:rPr>
      </w:pPr>
      <w:r w:rsidRPr="00C760FC">
        <w:rPr>
          <w:rFonts w:ascii="Times New Roman" w:hAnsi="Times New Roman" w:cs="Times New Roman"/>
          <w:b/>
          <w:sz w:val="22"/>
        </w:rPr>
        <w:t>Credit Risk Modeling</w:t>
      </w:r>
      <w:r w:rsidRPr="00C760FC">
        <w:rPr>
          <w:rFonts w:ascii="Times New Roman" w:hAnsi="Times New Roman" w:cs="Times New Roman"/>
          <w:sz w:val="22"/>
        </w:rPr>
        <w:t xml:space="preserve"> | github.com/sumit-sah314/credit-risk-modeling</w:t>
      </w:r>
    </w:p>
    <w:p w14:paraId="3D436C16" w14:textId="77777777" w:rsidR="00C9792F" w:rsidRPr="00C760FC" w:rsidRDefault="00000000">
      <w:pPr>
        <w:ind w:left="200" w:hanging="160"/>
        <w:rPr>
          <w:rFonts w:ascii="Times New Roman" w:hAnsi="Times New Roman" w:cs="Times New Roman"/>
          <w:sz w:val="22"/>
        </w:rPr>
      </w:pPr>
      <w:r w:rsidRPr="00C760FC">
        <w:rPr>
          <w:rFonts w:ascii="Times New Roman" w:hAnsi="Times New Roman" w:cs="Times New Roman"/>
          <w:sz w:val="22"/>
        </w:rPr>
        <w:t>• Built classification models on the Taiwan Credit dataset (50K records, 33 features), improving default prediction accuracy by 12% over baseline.</w:t>
      </w:r>
    </w:p>
    <w:p w14:paraId="5E964CDA" w14:textId="77777777" w:rsidR="00C9792F" w:rsidRPr="00C760FC" w:rsidRDefault="00000000">
      <w:pPr>
        <w:ind w:left="200" w:hanging="160"/>
        <w:rPr>
          <w:rFonts w:ascii="Times New Roman" w:hAnsi="Times New Roman" w:cs="Times New Roman"/>
          <w:sz w:val="22"/>
        </w:rPr>
      </w:pPr>
      <w:r w:rsidRPr="00C760FC">
        <w:rPr>
          <w:rFonts w:ascii="Times New Roman" w:hAnsi="Times New Roman" w:cs="Times New Roman"/>
          <w:sz w:val="22"/>
        </w:rPr>
        <w:t>• Applied Logistic Regression, Decision Trees, and XGBoost; best model reached 97.1% accuracy and 0.98 AUC-ROC.</w:t>
      </w:r>
    </w:p>
    <w:p w14:paraId="470F1E43" w14:textId="77777777" w:rsidR="00C9792F" w:rsidRPr="00C760FC" w:rsidRDefault="00000000">
      <w:pPr>
        <w:ind w:left="200" w:hanging="160"/>
        <w:rPr>
          <w:rFonts w:ascii="Times New Roman" w:hAnsi="Times New Roman" w:cs="Times New Roman"/>
          <w:sz w:val="22"/>
        </w:rPr>
      </w:pPr>
      <w:r w:rsidRPr="00C760FC">
        <w:rPr>
          <w:rFonts w:ascii="Times New Roman" w:hAnsi="Times New Roman" w:cs="Times New Roman"/>
          <w:sz w:val="22"/>
        </w:rPr>
        <w:t>• Deployed an interactive Streamlit app for real-time prediction and model comparison.</w:t>
      </w:r>
    </w:p>
    <w:p w14:paraId="136027BC" w14:textId="77777777" w:rsidR="00C760FC" w:rsidRPr="00C760FC" w:rsidRDefault="00C760FC">
      <w:pPr>
        <w:pBdr>
          <w:bottom w:val="single" w:sz="6" w:space="1" w:color="B7C9E2"/>
        </w:pBdr>
        <w:spacing w:before="60" w:after="20"/>
        <w:rPr>
          <w:rFonts w:ascii="Times New Roman" w:hAnsi="Times New Roman" w:cs="Times New Roman"/>
          <w:b/>
          <w:color w:val="1F4E79"/>
          <w:sz w:val="22"/>
        </w:rPr>
      </w:pPr>
    </w:p>
    <w:p w14:paraId="2A08CCBA" w14:textId="558611A7" w:rsidR="00C9792F" w:rsidRPr="00C760FC" w:rsidRDefault="00000000">
      <w:pPr>
        <w:pBdr>
          <w:bottom w:val="single" w:sz="6" w:space="1" w:color="B7C9E2"/>
        </w:pBdr>
        <w:spacing w:before="60" w:after="20"/>
        <w:rPr>
          <w:rFonts w:ascii="Times New Roman" w:hAnsi="Times New Roman" w:cs="Times New Roman"/>
          <w:sz w:val="22"/>
        </w:rPr>
      </w:pPr>
      <w:r w:rsidRPr="00C760FC">
        <w:rPr>
          <w:rFonts w:ascii="Times New Roman" w:hAnsi="Times New Roman" w:cs="Times New Roman"/>
          <w:b/>
          <w:color w:val="1F4E79"/>
          <w:sz w:val="22"/>
        </w:rPr>
        <w:t>SKILLS &amp; LEADERSHIP</w:t>
      </w:r>
    </w:p>
    <w:p w14:paraId="2EA2D3FD" w14:textId="77777777" w:rsidR="00C9792F" w:rsidRPr="00C760FC" w:rsidRDefault="00000000">
      <w:pPr>
        <w:rPr>
          <w:rFonts w:ascii="Times New Roman" w:hAnsi="Times New Roman" w:cs="Times New Roman"/>
          <w:sz w:val="22"/>
        </w:rPr>
      </w:pPr>
      <w:r w:rsidRPr="00C760FC">
        <w:rPr>
          <w:rFonts w:ascii="Times New Roman" w:hAnsi="Times New Roman" w:cs="Times New Roman"/>
          <w:b/>
          <w:sz w:val="22"/>
        </w:rPr>
        <w:t xml:space="preserve">Technical: </w:t>
      </w:r>
      <w:r w:rsidRPr="00C760FC">
        <w:rPr>
          <w:rFonts w:ascii="Times New Roman" w:hAnsi="Times New Roman" w:cs="Times New Roman"/>
          <w:sz w:val="22"/>
        </w:rPr>
        <w:t>Python, R, SQL, C/C++, Java, Git, Linux, Scikit-learn, PyTorch, pandas, NumPy, Matplotlib, Excel, Tableau, Power BI, MATLAB, Streamlit, Docker, CI/CD</w:t>
      </w:r>
    </w:p>
    <w:p w14:paraId="4009C151" w14:textId="77777777" w:rsidR="00C760FC" w:rsidRPr="00C760FC" w:rsidRDefault="00C760FC">
      <w:pPr>
        <w:rPr>
          <w:rFonts w:ascii="Times New Roman" w:hAnsi="Times New Roman" w:cs="Times New Roman"/>
          <w:b/>
          <w:sz w:val="22"/>
        </w:rPr>
      </w:pPr>
    </w:p>
    <w:p w14:paraId="37AB5146" w14:textId="31AFCAF4" w:rsidR="00C9792F" w:rsidRPr="00C760FC" w:rsidRDefault="00000000">
      <w:pPr>
        <w:rPr>
          <w:rFonts w:ascii="Times New Roman" w:hAnsi="Times New Roman" w:cs="Times New Roman"/>
          <w:sz w:val="22"/>
        </w:rPr>
      </w:pPr>
      <w:r w:rsidRPr="00C760FC">
        <w:rPr>
          <w:rFonts w:ascii="Times New Roman" w:hAnsi="Times New Roman" w:cs="Times New Roman"/>
          <w:b/>
          <w:sz w:val="22"/>
        </w:rPr>
        <w:t xml:space="preserve">Leadership &amp; Activities: </w:t>
      </w:r>
      <w:r w:rsidRPr="00C760FC">
        <w:rPr>
          <w:rFonts w:ascii="Times New Roman" w:hAnsi="Times New Roman" w:cs="Times New Roman"/>
          <w:sz w:val="22"/>
        </w:rPr>
        <w:t xml:space="preserve">President, Math Club @ TXST; led 100+ members and organized 10+ academic events. Produced 30+ YouTube videos with MANIM (1.1K+ subscribers, 50K+ views). </w:t>
      </w:r>
      <w:proofErr w:type="gramStart"/>
      <w:r w:rsidRPr="00C760FC">
        <w:rPr>
          <w:rFonts w:ascii="Times New Roman" w:hAnsi="Times New Roman" w:cs="Times New Roman"/>
          <w:sz w:val="22"/>
        </w:rPr>
        <w:t>Member</w:t>
      </w:r>
      <w:proofErr w:type="gramEnd"/>
      <w:r w:rsidRPr="00C760FC">
        <w:rPr>
          <w:rFonts w:ascii="Times New Roman" w:hAnsi="Times New Roman" w:cs="Times New Roman"/>
          <w:sz w:val="22"/>
        </w:rPr>
        <w:t xml:space="preserve"> of SIAM &amp; ACM AI; participated in workshops, Kaggle contests, and hackathons.</w:t>
      </w:r>
    </w:p>
    <w:sectPr w:rsidR="00C9792F" w:rsidRPr="00C760FC" w:rsidSect="00034616"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1783726">
    <w:abstractNumId w:val="8"/>
  </w:num>
  <w:num w:numId="2" w16cid:durableId="1549223764">
    <w:abstractNumId w:val="6"/>
  </w:num>
  <w:num w:numId="3" w16cid:durableId="1896162928">
    <w:abstractNumId w:val="5"/>
  </w:num>
  <w:num w:numId="4" w16cid:durableId="1521311541">
    <w:abstractNumId w:val="4"/>
  </w:num>
  <w:num w:numId="5" w16cid:durableId="1730953897">
    <w:abstractNumId w:val="7"/>
  </w:num>
  <w:num w:numId="6" w16cid:durableId="1311791808">
    <w:abstractNumId w:val="3"/>
  </w:num>
  <w:num w:numId="7" w16cid:durableId="115220948">
    <w:abstractNumId w:val="2"/>
  </w:num>
  <w:num w:numId="8" w16cid:durableId="344602714">
    <w:abstractNumId w:val="1"/>
  </w:num>
  <w:num w:numId="9" w16cid:durableId="381250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1FD3"/>
    <w:rsid w:val="007C152E"/>
    <w:rsid w:val="00815E2B"/>
    <w:rsid w:val="00AA1D8D"/>
    <w:rsid w:val="00B47730"/>
    <w:rsid w:val="00C760FC"/>
    <w:rsid w:val="00C9792F"/>
    <w:rsid w:val="00CB0664"/>
    <w:rsid w:val="00EF5C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9BABFD"/>
  <w14:defaultImageDpi w14:val="300"/>
  <w15:docId w15:val="{3C29A0CD-C2D7-4C2E-A35C-7923F16D7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449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Sah, Sum</cp:lastModifiedBy>
  <cp:revision>4</cp:revision>
  <dcterms:created xsi:type="dcterms:W3CDTF">2013-12-23T23:15:00Z</dcterms:created>
  <dcterms:modified xsi:type="dcterms:W3CDTF">2026-04-16T04:46:00Z</dcterms:modified>
  <cp:category/>
</cp:coreProperties>
</file>