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DETAILED DIGITAL VIDEO FINGERPRINTING</w:t>
        <w:br/>
        <w:t>&amp; FORENSIC COMPARISON REPORT</w:t>
      </w:r>
    </w:p>
    <w:p>
      <w:pPr>
        <w:jc w:val="center"/>
      </w:pPr>
      <w:r>
        <w:rPr>
          <w:i/>
        </w:rPr>
        <w:t>Reference Master vs. Three Suspected Manipulated / Pirated Derivatives</w:t>
        <w:br/>
        <w:t>Technical Proof-of-Concept Evidence Package</w:t>
      </w:r>
    </w:p>
    <w:p>
      <w:pPr>
        <w:pStyle w:val="Heading1"/>
      </w:pPr>
      <w:r>
        <w:t>1. Purpose and Scope</w:t>
      </w:r>
    </w:p>
    <w:p>
      <w:r>
        <w:t>This report documents the technical fingerprint evidence obtained from four supplied MP4 files. The file named “For MQ Sample Video (Original Version).mp4” is designated as the reference master. The objective is to determine whether the other three videos preserve sufficient source-content fingerprints to support a technical relationship to that master, and to distinguish ordinary encoding differences from structural or content manipulation where the evidence permits.</w:t>
      </w:r>
    </w:p>
    <w:p>
      <w:pPr>
        <w:pStyle w:val="Heading1"/>
      </w:pPr>
      <w:r>
        <w:t>2. Evidence Identity: Cryptographic File Proof</w:t>
      </w:r>
    </w:p>
    <w:p>
      <w:r>
        <w:t>Before discussing perceptual similarity, each supplied file is identified by a SHA-256 cryptographic digest. A SHA-256 digest is not a similarity fingerprint: it is an evidence-integrity identifier. Any byte-level alteration to a file normally produces a different digest. These values allow the exact files analyzed in this report to be independently verified.</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Evidence Item</w:t>
            </w:r>
          </w:p>
        </w:tc>
        <w:tc>
          <w:tcPr>
            <w:tcW w:type="dxa" w:w="3456"/>
          </w:tcPr>
          <w:p>
            <w:r>
              <w:t>Role</w:t>
            </w:r>
          </w:p>
        </w:tc>
        <w:tc>
          <w:tcPr>
            <w:tcW w:type="dxa" w:w="3456"/>
          </w:tcPr>
          <w:p>
            <w:r>
              <w:t>SHA-256 Digest</w:t>
            </w:r>
          </w:p>
        </w:tc>
      </w:tr>
      <w:tr>
        <w:tc>
          <w:tcPr>
            <w:tcW w:type="dxa" w:w="3456"/>
          </w:tcPr>
          <w:p>
            <w:r>
              <w:t>For MQ Sample Video (Original Version).mp4</w:t>
            </w:r>
          </w:p>
        </w:tc>
        <w:tc>
          <w:tcPr>
            <w:tcW w:type="dxa" w:w="3456"/>
          </w:tcPr>
          <w:p>
            <w:r>
              <w:t>Reference</w:t>
            </w:r>
          </w:p>
        </w:tc>
        <w:tc>
          <w:tcPr>
            <w:tcW w:type="dxa" w:w="3456"/>
          </w:tcPr>
          <w:p>
            <w:r>
              <w:rPr>
                <w:rFonts w:ascii="Courier New" w:hAnsi="Courier New"/>
                <w:sz w:val="13"/>
              </w:rPr>
              <w:t>3bf71dc03ab9584158668eabcc823ad0e8f46cff6c29dad259d0cb5e2ab6e7b1</w:t>
            </w:r>
          </w:p>
        </w:tc>
      </w:tr>
      <w:tr>
        <w:tc>
          <w:tcPr>
            <w:tcW w:type="dxa" w:w="3456"/>
          </w:tcPr>
          <w:p>
            <w:r>
              <w:t>For MQ Sample Video (Rearranged Version).mp4</w:t>
            </w:r>
          </w:p>
        </w:tc>
        <w:tc>
          <w:tcPr>
            <w:tcW w:type="dxa" w:w="3456"/>
          </w:tcPr>
          <w:p>
            <w:r>
              <w:t>Candidate</w:t>
            </w:r>
          </w:p>
        </w:tc>
        <w:tc>
          <w:tcPr>
            <w:tcW w:type="dxa" w:w="3456"/>
          </w:tcPr>
          <w:p>
            <w:r>
              <w:rPr>
                <w:rFonts w:ascii="Courier New" w:hAnsi="Courier New"/>
                <w:sz w:val="13"/>
              </w:rPr>
              <w:t>1bef91ec386db4e8392634affffd2765f5ed29508686ab581635417c33d6a6e5</w:t>
            </w:r>
          </w:p>
        </w:tc>
      </w:tr>
      <w:tr>
        <w:tc>
          <w:tcPr>
            <w:tcW w:type="dxa" w:w="3456"/>
          </w:tcPr>
          <w:p>
            <w:r>
              <w:t>For MQ Sample Video (Ai Manipulated Version).mp4</w:t>
            </w:r>
          </w:p>
        </w:tc>
        <w:tc>
          <w:tcPr>
            <w:tcW w:type="dxa" w:w="3456"/>
          </w:tcPr>
          <w:p>
            <w:r>
              <w:t>Candidate</w:t>
            </w:r>
          </w:p>
        </w:tc>
        <w:tc>
          <w:tcPr>
            <w:tcW w:type="dxa" w:w="3456"/>
          </w:tcPr>
          <w:p>
            <w:r>
              <w:rPr>
                <w:rFonts w:ascii="Courier New" w:hAnsi="Courier New"/>
                <w:sz w:val="13"/>
              </w:rPr>
              <w:t>a1df430774965405245ece5f3b5cb6849476ccc5a70548c114d42fcdaba245ba</w:t>
            </w:r>
          </w:p>
        </w:tc>
      </w:tr>
      <w:tr>
        <w:tc>
          <w:tcPr>
            <w:tcW w:type="dxa" w:w="3456"/>
          </w:tcPr>
          <w:p>
            <w:r>
              <w:t>Forensic-POC-Vid-Pirated-Ai-4.mp4</w:t>
            </w:r>
          </w:p>
        </w:tc>
        <w:tc>
          <w:tcPr>
            <w:tcW w:type="dxa" w:w="3456"/>
          </w:tcPr>
          <w:p>
            <w:r>
              <w:t>Candidate</w:t>
            </w:r>
          </w:p>
        </w:tc>
        <w:tc>
          <w:tcPr>
            <w:tcW w:type="dxa" w:w="3456"/>
          </w:tcPr>
          <w:p>
            <w:r>
              <w:rPr>
                <w:rFonts w:ascii="Courier New" w:hAnsi="Courier New"/>
                <w:sz w:val="13"/>
              </w:rPr>
              <w:t>a013365aa4b3cfd689395b02cad94d8fe2cb6af9fe786cde864008d6eea3c5c2</w:t>
            </w:r>
          </w:p>
        </w:tc>
      </w:tr>
    </w:tbl>
    <w:p>
      <w:pPr>
        <w:pStyle w:val="Heading1"/>
      </w:pPr>
      <w:r>
        <w:t>3. Technical Media Inventory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Video</w:t>
            </w:r>
          </w:p>
        </w:tc>
        <w:tc>
          <w:tcPr>
            <w:tcW w:type="dxa" w:w="1296"/>
          </w:tcPr>
          <w:p>
            <w:r>
              <w:t>Duration</w:t>
            </w:r>
          </w:p>
        </w:tc>
        <w:tc>
          <w:tcPr>
            <w:tcW w:type="dxa" w:w="1296"/>
          </w:tcPr>
          <w:p>
            <w:r>
              <w:t>Resolution</w:t>
            </w:r>
          </w:p>
        </w:tc>
        <w:tc>
          <w:tcPr>
            <w:tcW w:type="dxa" w:w="1296"/>
          </w:tcPr>
          <w:p>
            <w:r>
              <w:t>FPS</w:t>
            </w:r>
          </w:p>
        </w:tc>
        <w:tc>
          <w:tcPr>
            <w:tcW w:type="dxa" w:w="1296"/>
          </w:tcPr>
          <w:p>
            <w:r>
              <w:t>Streams</w:t>
            </w:r>
          </w:p>
        </w:tc>
        <w:tc>
          <w:tcPr>
            <w:tcW w:type="dxa" w:w="1296"/>
          </w:tcPr>
          <w:p>
            <w:r>
              <w:t>Audio Rate</w:t>
            </w:r>
          </w:p>
        </w:tc>
        <w:tc>
          <w:tcPr>
            <w:tcW w:type="dxa" w:w="1296"/>
          </w:tcPr>
          <w:p>
            <w:r>
              <w:t>Bitrate</w:t>
            </w:r>
          </w:p>
        </w:tc>
        <w:tc>
          <w:tcPr>
            <w:tcW w:type="dxa" w:w="1296"/>
          </w:tcPr>
          <w:p>
            <w:r>
              <w:t>Size</w:t>
            </w:r>
          </w:p>
        </w:tc>
      </w:tr>
      <w:tr>
        <w:tc>
          <w:tcPr>
            <w:tcW w:type="dxa" w:w="1296"/>
          </w:tcPr>
          <w:p>
            <w:r>
              <w:rPr>
                <w:sz w:val="14"/>
              </w:rPr>
              <w:t>Reference / Original</w:t>
            </w:r>
          </w:p>
        </w:tc>
        <w:tc>
          <w:tcPr>
            <w:tcW w:type="dxa" w:w="1296"/>
          </w:tcPr>
          <w:p>
            <w:r>
              <w:rPr>
                <w:sz w:val="14"/>
              </w:rPr>
              <w:t>81.790 s</w:t>
            </w:r>
          </w:p>
        </w:tc>
        <w:tc>
          <w:tcPr>
            <w:tcW w:type="dxa" w:w="1296"/>
          </w:tcPr>
          <w:p>
            <w:r>
              <w:rPr>
                <w:sz w:val="14"/>
              </w:rPr>
              <w:t>1920 x 1080</w:t>
            </w:r>
          </w:p>
        </w:tc>
        <w:tc>
          <w:tcPr>
            <w:tcW w:type="dxa" w:w="1296"/>
          </w:tcPr>
          <w:p>
            <w:r>
              <w:rPr>
                <w:sz w:val="14"/>
              </w:rPr>
              <w:t>23.976</w:t>
            </w:r>
          </w:p>
        </w:tc>
        <w:tc>
          <w:tcPr>
            <w:tcW w:type="dxa" w:w="1296"/>
          </w:tcPr>
          <w:p>
            <w:r>
              <w:rPr>
                <w:sz w:val="14"/>
              </w:rPr>
              <w:t>H.264 / AAC</w:t>
            </w:r>
          </w:p>
        </w:tc>
        <w:tc>
          <w:tcPr>
            <w:tcW w:type="dxa" w:w="1296"/>
          </w:tcPr>
          <w:p>
            <w:r>
              <w:rPr>
                <w:sz w:val="14"/>
              </w:rPr>
              <w:t>48 kHz</w:t>
            </w:r>
          </w:p>
        </w:tc>
        <w:tc>
          <w:tcPr>
            <w:tcW w:type="dxa" w:w="1296"/>
          </w:tcPr>
          <w:p>
            <w:r>
              <w:rPr>
                <w:sz w:val="14"/>
              </w:rPr>
              <w:t>9.13 Mb/s</w:t>
            </w:r>
          </w:p>
        </w:tc>
        <w:tc>
          <w:tcPr>
            <w:tcW w:type="dxa" w:w="1296"/>
          </w:tcPr>
          <w:p>
            <w:r>
              <w:rPr>
                <w:sz w:val="14"/>
              </w:rPr>
              <w:t>93.32 MB</w:t>
            </w:r>
          </w:p>
        </w:tc>
      </w:tr>
      <w:tr>
        <w:tc>
          <w:tcPr>
            <w:tcW w:type="dxa" w:w="1296"/>
          </w:tcPr>
          <w:p>
            <w:r>
              <w:rPr>
                <w:sz w:val="14"/>
              </w:rPr>
              <w:t>Rearranged Version</w:t>
            </w:r>
          </w:p>
        </w:tc>
        <w:tc>
          <w:tcPr>
            <w:tcW w:type="dxa" w:w="1296"/>
          </w:tcPr>
          <w:p>
            <w:r>
              <w:rPr>
                <w:sz w:val="14"/>
              </w:rPr>
              <w:t>81.790 s</w:t>
            </w:r>
          </w:p>
        </w:tc>
        <w:tc>
          <w:tcPr>
            <w:tcW w:type="dxa" w:w="1296"/>
          </w:tcPr>
          <w:p>
            <w:r>
              <w:rPr>
                <w:sz w:val="14"/>
              </w:rPr>
              <w:t>1920 x 1080</w:t>
            </w:r>
          </w:p>
        </w:tc>
        <w:tc>
          <w:tcPr>
            <w:tcW w:type="dxa" w:w="1296"/>
          </w:tcPr>
          <w:p>
            <w:r>
              <w:rPr>
                <w:sz w:val="14"/>
              </w:rPr>
              <w:t>23.976</w:t>
            </w:r>
          </w:p>
        </w:tc>
        <w:tc>
          <w:tcPr>
            <w:tcW w:type="dxa" w:w="1296"/>
          </w:tcPr>
          <w:p>
            <w:r>
              <w:rPr>
                <w:sz w:val="14"/>
              </w:rPr>
              <w:t>H.264 / AAC</w:t>
            </w:r>
          </w:p>
        </w:tc>
        <w:tc>
          <w:tcPr>
            <w:tcW w:type="dxa" w:w="1296"/>
          </w:tcPr>
          <w:p>
            <w:r>
              <w:rPr>
                <w:sz w:val="14"/>
              </w:rPr>
              <w:t>48 kHz</w:t>
            </w:r>
          </w:p>
        </w:tc>
        <w:tc>
          <w:tcPr>
            <w:tcW w:type="dxa" w:w="1296"/>
          </w:tcPr>
          <w:p>
            <w:r>
              <w:rPr>
                <w:sz w:val="14"/>
              </w:rPr>
              <w:t>9.14 Mb/s</w:t>
            </w:r>
          </w:p>
        </w:tc>
        <w:tc>
          <w:tcPr>
            <w:tcW w:type="dxa" w:w="1296"/>
          </w:tcPr>
          <w:p>
            <w:r>
              <w:rPr>
                <w:sz w:val="14"/>
              </w:rPr>
              <w:t>93.41 MB</w:t>
            </w:r>
          </w:p>
        </w:tc>
      </w:tr>
      <w:tr>
        <w:tc>
          <w:tcPr>
            <w:tcW w:type="dxa" w:w="1296"/>
          </w:tcPr>
          <w:p>
            <w:r>
              <w:rPr>
                <w:sz w:val="14"/>
              </w:rPr>
              <w:t>AI Manipulated Version</w:t>
            </w:r>
          </w:p>
        </w:tc>
        <w:tc>
          <w:tcPr>
            <w:tcW w:type="dxa" w:w="1296"/>
          </w:tcPr>
          <w:p>
            <w:r>
              <w:rPr>
                <w:sz w:val="14"/>
              </w:rPr>
              <w:t>77.703 s</w:t>
            </w:r>
          </w:p>
        </w:tc>
        <w:tc>
          <w:tcPr>
            <w:tcW w:type="dxa" w:w="1296"/>
          </w:tcPr>
          <w:p>
            <w:r>
              <w:rPr>
                <w:sz w:val="14"/>
              </w:rPr>
              <w:t>1920 x 1080</w:t>
            </w:r>
          </w:p>
        </w:tc>
        <w:tc>
          <w:tcPr>
            <w:tcW w:type="dxa" w:w="1296"/>
          </w:tcPr>
          <w:p>
            <w:r>
              <w:rPr>
                <w:sz w:val="14"/>
              </w:rPr>
              <w:t>23.976</w:t>
            </w:r>
          </w:p>
        </w:tc>
        <w:tc>
          <w:tcPr>
            <w:tcW w:type="dxa" w:w="1296"/>
          </w:tcPr>
          <w:p>
            <w:r>
              <w:rPr>
                <w:sz w:val="14"/>
              </w:rPr>
              <w:t>H.264 / AAC</w:t>
            </w:r>
          </w:p>
        </w:tc>
        <w:tc>
          <w:tcPr>
            <w:tcW w:type="dxa" w:w="1296"/>
          </w:tcPr>
          <w:p>
            <w:r>
              <w:rPr>
                <w:sz w:val="14"/>
              </w:rPr>
              <w:t>44.1 kHz</w:t>
            </w:r>
          </w:p>
        </w:tc>
        <w:tc>
          <w:tcPr>
            <w:tcW w:type="dxa" w:w="1296"/>
          </w:tcPr>
          <w:p>
            <w:r>
              <w:rPr>
                <w:sz w:val="14"/>
              </w:rPr>
              <w:t>4.45 Mb/s</w:t>
            </w:r>
          </w:p>
        </w:tc>
        <w:tc>
          <w:tcPr>
            <w:tcW w:type="dxa" w:w="1296"/>
          </w:tcPr>
          <w:p>
            <w:r>
              <w:rPr>
                <w:sz w:val="14"/>
              </w:rPr>
              <w:t>43.26 MB</w:t>
            </w:r>
          </w:p>
        </w:tc>
      </w:tr>
      <w:tr>
        <w:tc>
          <w:tcPr>
            <w:tcW w:type="dxa" w:w="1296"/>
          </w:tcPr>
          <w:p>
            <w:r>
              <w:rPr>
                <w:sz w:val="14"/>
              </w:rPr>
              <w:t>Pirated AI 4</w:t>
            </w:r>
          </w:p>
        </w:tc>
        <w:tc>
          <w:tcPr>
            <w:tcW w:type="dxa" w:w="1296"/>
          </w:tcPr>
          <w:p>
            <w:r>
              <w:rPr>
                <w:sz w:val="14"/>
              </w:rPr>
              <w:t>75.467 s*</w:t>
            </w:r>
          </w:p>
        </w:tc>
        <w:tc>
          <w:tcPr>
            <w:tcW w:type="dxa" w:w="1296"/>
          </w:tcPr>
          <w:p>
            <w:r>
              <w:rPr>
                <w:sz w:val="14"/>
              </w:rPr>
              <w:t>1920 x 1080</w:t>
            </w:r>
          </w:p>
        </w:tc>
        <w:tc>
          <w:tcPr>
            <w:tcW w:type="dxa" w:w="1296"/>
          </w:tcPr>
          <w:p>
            <w:r>
              <w:rPr>
                <w:sz w:val="14"/>
              </w:rPr>
              <w:t>30.000</w:t>
            </w:r>
          </w:p>
        </w:tc>
        <w:tc>
          <w:tcPr>
            <w:tcW w:type="dxa" w:w="1296"/>
          </w:tcPr>
          <w:p>
            <w:r>
              <w:rPr>
                <w:sz w:val="14"/>
              </w:rPr>
              <w:t>H.264 / AAC</w:t>
            </w:r>
          </w:p>
        </w:tc>
        <w:tc>
          <w:tcPr>
            <w:tcW w:type="dxa" w:w="1296"/>
          </w:tcPr>
          <w:p>
            <w:r>
              <w:rPr>
                <w:sz w:val="14"/>
              </w:rPr>
              <w:t>48 kHz</w:t>
            </w:r>
          </w:p>
        </w:tc>
        <w:tc>
          <w:tcPr>
            <w:tcW w:type="dxa" w:w="1296"/>
          </w:tcPr>
          <w:p>
            <w:r>
              <w:rPr>
                <w:sz w:val="14"/>
              </w:rPr>
              <w:t>18.33 Mb/s</w:t>
            </w:r>
          </w:p>
        </w:tc>
        <w:tc>
          <w:tcPr>
            <w:tcW w:type="dxa" w:w="1296"/>
          </w:tcPr>
          <w:p>
            <w:r>
              <w:rPr>
                <w:sz w:val="14"/>
              </w:rPr>
              <w:t>172.93 MB</w:t>
            </w:r>
          </w:p>
        </w:tc>
      </w:tr>
    </w:tbl>
    <w:p>
      <w:r>
        <w:t>* Pirated AI 4 generated H.264 invalid-NAL/partial-file decoding errors during the earlier analysis pass. Its perceptual conclusions are limited to successfully decoded material.</w:t>
      </w:r>
    </w:p>
    <w:p>
      <w:pPr>
        <w:pStyle w:val="Heading1"/>
      </w:pPr>
      <w:r>
        <w:t>4. What Constitutes the Digital Fingerprint Proof</w:t>
      </w:r>
    </w:p>
    <w:p>
      <w:r>
        <w:t>The proof uses two complementary fingerprint classes. First, SHA-256 fixes the identity of each evidence file. Second, a robust visual perceptual fingerprint represents image content in a form that remains comparable after transformations such as H.264 re-encoding, bitrate reduction, moderate scaling, or other non-semantic changes.</w:t>
      </w:r>
    </w:p>
    <w:p>
      <w:pPr>
        <w:pStyle w:val="Heading2"/>
      </w:pPr>
      <w:r>
        <w:t>4.1 Frame perceptual fingerprint construction</w:t>
      </w:r>
    </w:p>
    <w:p>
      <w:r>
        <w:t>Frames were sampled through the timeline and normalized to grayscale and a fixed spatial representation. A Discrete Cosine Transform (DCT) was applied and the low-frequency coefficients were reduced to a compact binary perceptual hash. The resulting 64-bit signature describes coarse visual structure rather than exact encoded bytes.</w:t>
      </w:r>
    </w:p>
    <w:p>
      <w:pPr>
        <w:pStyle w:val="Heading2"/>
      </w:pPr>
      <w:r>
        <w:t>4.2 Fingerprint distance</w:t>
      </w:r>
    </w:p>
    <w:p>
      <w:r>
        <w:t>For candidate fingerprint C and reference fingerprint R, Hamming distance d(C,R) is the number of differing fingerprint bits. The normalized similarity used in this POC is: Similarity = 1 - d(C,R)/64. A candidate frame is searched against the reference fingerprint set to find its nearest content match.</w:t>
      </w:r>
    </w:p>
    <w:p>
      <w:pPr>
        <w:pStyle w:val="Heading2"/>
      </w:pPr>
      <w:r>
        <w:t>4.3 Robust match threshold</w:t>
      </w:r>
    </w:p>
    <w:p>
      <w:r>
        <w:t>For this proof-of-concept, normalized Hamming distance below 0.15 was treated as a robust perceptual match. This threshold is intended to tolerate ordinary transcoding differences while rejecting substantially unrelated frame structure. The report therefore provides both the mean nearest-reference similarity and the proportion of samples satisfying the selected robust-match threshold.</w:t>
      </w:r>
    </w:p>
    <w:p>
      <w:pPr>
        <w:pStyle w:val="Heading1"/>
      </w:pPr>
      <w:r>
        <w:t>5. Digital Fingerprint Results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Comparison</w:t>
            </w:r>
          </w:p>
        </w:tc>
        <w:tc>
          <w:tcPr>
            <w:tcW w:type="dxa" w:w="2074"/>
          </w:tcPr>
          <w:p>
            <w:r>
              <w:t>Mean Fingerprint Similarity</w:t>
            </w:r>
          </w:p>
        </w:tc>
        <w:tc>
          <w:tcPr>
            <w:tcW w:type="dxa" w:w="2074"/>
          </w:tcPr>
          <w:p>
            <w:r>
              <w:t>Samples Meeting Robust Threshold</w:t>
            </w:r>
          </w:p>
        </w:tc>
        <w:tc>
          <w:tcPr>
            <w:tcW w:type="dxa" w:w="2074"/>
          </w:tcPr>
          <w:p>
            <w:r>
              <w:t>Confidence</w:t>
            </w:r>
          </w:p>
        </w:tc>
        <w:tc>
          <w:tcPr>
            <w:tcW w:type="dxa" w:w="2074"/>
          </w:tcPr>
          <w:p>
            <w:r>
              <w:t>Technical Interpretation</w:t>
            </w:r>
          </w:p>
        </w:tc>
      </w:tr>
      <w:tr>
        <w:tc>
          <w:tcPr>
            <w:tcW w:type="dxa" w:w="2074"/>
          </w:tcPr>
          <w:p>
            <w:r>
              <w:rPr>
                <w:sz w:val="15"/>
              </w:rPr>
              <w:t>Rearranged Version</w:t>
            </w:r>
          </w:p>
        </w:tc>
        <w:tc>
          <w:tcPr>
            <w:tcW w:type="dxa" w:w="2074"/>
          </w:tcPr>
          <w:p>
            <w:r>
              <w:rPr>
                <w:sz w:val="15"/>
              </w:rPr>
              <w:t>97.6%</w:t>
            </w:r>
          </w:p>
        </w:tc>
        <w:tc>
          <w:tcPr>
            <w:tcW w:type="dxa" w:w="2074"/>
          </w:tcPr>
          <w:p>
            <w:r>
              <w:rPr>
                <w:sz w:val="15"/>
              </w:rPr>
              <w:t>97.6%</w:t>
            </w:r>
          </w:p>
        </w:tc>
        <w:tc>
          <w:tcPr>
            <w:tcW w:type="dxa" w:w="2074"/>
          </w:tcPr>
          <w:p>
            <w:r>
              <w:rPr>
                <w:sz w:val="15"/>
              </w:rPr>
              <w:t>Very High</w:t>
            </w:r>
          </w:p>
        </w:tc>
        <w:tc>
          <w:tcPr>
            <w:tcW w:type="dxa" w:w="2074"/>
          </w:tcPr>
          <w:p>
            <w:r>
              <w:rPr>
                <w:sz w:val="15"/>
              </w:rPr>
              <w:t>Structural / temporal rearrangement</w:t>
            </w:r>
          </w:p>
        </w:tc>
      </w:tr>
      <w:tr>
        <w:tc>
          <w:tcPr>
            <w:tcW w:type="dxa" w:w="2074"/>
          </w:tcPr>
          <w:p>
            <w:r>
              <w:rPr>
                <w:sz w:val="15"/>
              </w:rPr>
              <w:t>AI Manipulated Version</w:t>
            </w:r>
          </w:p>
        </w:tc>
        <w:tc>
          <w:tcPr>
            <w:tcW w:type="dxa" w:w="2074"/>
          </w:tcPr>
          <w:p>
            <w:r>
              <w:rPr>
                <w:sz w:val="15"/>
              </w:rPr>
              <w:t>92.9%</w:t>
            </w:r>
          </w:p>
        </w:tc>
        <w:tc>
          <w:tcPr>
            <w:tcW w:type="dxa" w:w="2074"/>
          </w:tcPr>
          <w:p>
            <w:r>
              <w:rPr>
                <w:sz w:val="15"/>
              </w:rPr>
              <w:t>87.2%</w:t>
            </w:r>
          </w:p>
        </w:tc>
        <w:tc>
          <w:tcPr>
            <w:tcW w:type="dxa" w:w="2074"/>
          </w:tcPr>
          <w:p>
            <w:r>
              <w:rPr>
                <w:sz w:val="15"/>
              </w:rPr>
              <w:t>High</w:t>
            </w:r>
          </w:p>
        </w:tc>
        <w:tc>
          <w:tcPr>
            <w:tcW w:type="dxa" w:w="2074"/>
          </w:tcPr>
          <w:p>
            <w:r>
              <w:rPr>
                <w:sz w:val="15"/>
              </w:rPr>
              <w:t>Manipulated derivative / localized differences</w:t>
            </w:r>
          </w:p>
        </w:tc>
      </w:tr>
      <w:tr>
        <w:tc>
          <w:tcPr>
            <w:tcW w:type="dxa" w:w="2074"/>
          </w:tcPr>
          <w:p>
            <w:r>
              <w:rPr>
                <w:sz w:val="15"/>
              </w:rPr>
              <w:t>Pirated AI 4</w:t>
            </w:r>
          </w:p>
        </w:tc>
        <w:tc>
          <w:tcPr>
            <w:tcW w:type="dxa" w:w="2074"/>
          </w:tcPr>
          <w:p>
            <w:r>
              <w:rPr>
                <w:sz w:val="15"/>
              </w:rPr>
              <w:t>92.6%</w:t>
            </w:r>
          </w:p>
        </w:tc>
        <w:tc>
          <w:tcPr>
            <w:tcW w:type="dxa" w:w="2074"/>
          </w:tcPr>
          <w:p>
            <w:r>
              <w:rPr>
                <w:sz w:val="15"/>
              </w:rPr>
              <w:t>85.5%</w:t>
            </w:r>
          </w:p>
        </w:tc>
        <w:tc>
          <w:tcPr>
            <w:tcW w:type="dxa" w:w="2074"/>
          </w:tcPr>
          <w:p>
            <w:r>
              <w:rPr>
                <w:sz w:val="15"/>
              </w:rPr>
              <w:t>High*</w:t>
            </w:r>
          </w:p>
        </w:tc>
        <w:tc>
          <w:tcPr>
            <w:tcW w:type="dxa" w:w="2074"/>
          </w:tcPr>
          <w:p>
            <w:r>
              <w:rPr>
                <w:sz w:val="15"/>
              </w:rPr>
              <w:t>Derivative; decoding limitation</w:t>
            </w:r>
          </w:p>
        </w:tc>
      </w:tr>
      <w:tr>
        <w:tc>
          <w:tcPr>
            <w:tcW w:type="dxa" w:w="2074"/>
          </w:tcPr>
          <w:p>
            <w:r>
              <w:rPr>
                <w:sz w:val="15"/>
              </w:rPr>
              <w:t>AI Manipulated vs Pirated AI 4</w:t>
            </w:r>
          </w:p>
        </w:tc>
        <w:tc>
          <w:tcPr>
            <w:tcW w:type="dxa" w:w="2074"/>
          </w:tcPr>
          <w:p>
            <w:r>
              <w:rPr>
                <w:sz w:val="15"/>
              </w:rPr>
              <w:t>98.5%</w:t>
            </w:r>
          </w:p>
        </w:tc>
        <w:tc>
          <w:tcPr>
            <w:tcW w:type="dxa" w:w="2074"/>
          </w:tcPr>
          <w:p>
            <w:r>
              <w:rPr>
                <w:sz w:val="15"/>
              </w:rPr>
              <w:t>98.4%</w:t>
            </w:r>
          </w:p>
        </w:tc>
        <w:tc>
          <w:tcPr>
            <w:tcW w:type="dxa" w:w="2074"/>
          </w:tcPr>
          <w:p>
            <w:r>
              <w:rPr>
                <w:sz w:val="15"/>
              </w:rPr>
              <w:t>Very High*</w:t>
            </w:r>
          </w:p>
        </w:tc>
        <w:tc>
          <w:tcPr>
            <w:tcW w:type="dxa" w:w="2074"/>
          </w:tcPr>
          <w:p>
            <w:r>
              <w:rPr>
                <w:sz w:val="15"/>
              </w:rPr>
              <w:t>Extremely close derivative relationship</w:t>
            </w:r>
          </w:p>
        </w:tc>
      </w:tr>
    </w:tbl>
    <w:p>
      <w:pPr>
        <w:pStyle w:val="Heading1"/>
      </w:pPr>
      <w:r>
        <w:t>6. Fingerprint Proof Interpretation</w:t>
      </w:r>
    </w:p>
    <w:p>
      <w:pPr>
        <w:pStyle w:val="Heading2"/>
      </w:pPr>
      <w:r>
        <w:t>6.1 Original vs. Rearranged Version</w:t>
      </w:r>
    </w:p>
    <w:p>
      <w:r>
        <w:t>The Rearranged Version produces the strongest direct relationship to the master: approximately 97.6% mean nearest-frame perceptual similarity, with approximately 97.6% of sampled frames inside the robust-match threshold. At the same time, candidate-to-reference temporal correspondence is non-monotonic: matching source material appears in a different temporal order. This combination—very high content fingerprint preservation plus disrupted sequence order—is characteristic of an editorially rearranged derivative rather than an independently created video.</w:t>
      </w:r>
    </w:p>
    <w:p>
      <w:r>
        <w:t>Finding: VERY HIGH CONFIDENCE that the Rearranged Version contains source visual material derived from the reference master.</w:t>
      </w:r>
    </w:p>
    <w:p>
      <w:pPr>
        <w:pStyle w:val="Heading2"/>
      </w:pPr>
      <w:r>
        <w:t>6.2 Original vs. AI Manipulated Version</w:t>
      </w:r>
    </w:p>
    <w:p>
      <w:r>
        <w:t>The AI Manipulated Version produces approximately 92.9% mean nearest-reference fingerprint similarity, with approximately 87.2% of samples satisfying the selected robust threshold. It is shorter than the master and its encoding profile changes materially: overall bitrate is reduced and audio sampling changes from 48 kHz to 44.1 kHz. Despite these changes, the source visual structure remains strongly recoverable by the perceptual fingerprints.</w:t>
      </w:r>
    </w:p>
    <w:p>
      <w:r>
        <w:t>Finding: HIGH CONFIDENCE source relationship. The fingerprint proves strong source-content continuity, but a perceptual fingerprint alone does not prove which AI technique was used. Deepfake, face replacement, lip-sync, generative overlay, inpainting, or voice-cloning labels require dedicated manipulation detectors and localized evidence.</w:t>
      </w:r>
    </w:p>
    <w:p>
      <w:pPr>
        <w:pStyle w:val="Heading2"/>
      </w:pPr>
      <w:r>
        <w:t>6.3 Original vs. Pirated AI 4</w:t>
      </w:r>
    </w:p>
    <w:p>
      <w:r>
        <w:t>Pirated AI 4 produces approximately 92.6% mean nearest-reference fingerprint similarity over the successfully decoded material, with approximately 85.5% of samples inside the robust-match threshold. The file is technically distinct from the master: its frame rate is 30 fps rather than 23.976 fps and its reported bitrate is substantially higher. Those changes alter the encoded file but do not erase the perceptual source relationship.</w:t>
      </w:r>
    </w:p>
    <w:p>
      <w:r>
        <w:t>Finding: HIGH CONFIDENCE derivative relationship for the decodable portion. The conclusion is qualified because the supplied file generated H.264 partial-file/NAL-unit decoding errors.</w:t>
      </w:r>
    </w:p>
    <w:p>
      <w:pPr>
        <w:pStyle w:val="Heading2"/>
      </w:pPr>
      <w:r>
        <w:t>6.4 AI Manipulated Version vs. Pirated AI 4: Lineage Evidence</w:t>
      </w:r>
    </w:p>
    <w:p>
      <w:r>
        <w:t>This is the strongest lineage indicator in the comparison set. Pirated AI 4 and the AI Manipulated Version produced approximately 98.5% mean nearest-frame perceptual similarity, and approximately 98.4% of sampled Pirated AI 4 frames fell inside the selected robust threshold when compared against the AI Manipulated Version. This is materially stronger than either file’s aggregate relationship to the untouched master.</w:t>
      </w:r>
    </w:p>
    <w:p>
      <w:r>
        <w:t>Technical inference: the two manipulated/pirated files are extremely closely related at the visual fingerprint level and are consistent with one being generated from, re-encoded from, or sharing an immediate manipulated ancestor with the other. Fingerprinting establishes the content relationship; it does not by itself establish who created or distributed either file.</w:t>
      </w:r>
    </w:p>
    <w:p>
      <w:pPr>
        <w:pStyle w:val="Heading1"/>
      </w:pPr>
      <w:r>
        <w:t>7. Compression/Re-encoding vs. Manipulation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Observed Change</w:t>
            </w:r>
          </w:p>
        </w:tc>
        <w:tc>
          <w:tcPr>
            <w:tcW w:type="dxa" w:w="2592"/>
          </w:tcPr>
          <w:p>
            <w:r>
              <w:t>Can Normal Transcoding Cause It?</w:t>
            </w:r>
          </w:p>
        </w:tc>
        <w:tc>
          <w:tcPr>
            <w:tcW w:type="dxa" w:w="2592"/>
          </w:tcPr>
          <w:p>
            <w:r>
              <w:t>Fingerprint Impact</w:t>
            </w:r>
          </w:p>
        </w:tc>
        <w:tc>
          <w:tcPr>
            <w:tcW w:type="dxa" w:w="2592"/>
          </w:tcPr>
          <w:p>
            <w:r>
              <w:t>Interpretation</w:t>
            </w:r>
          </w:p>
        </w:tc>
      </w:tr>
      <w:tr>
        <w:tc>
          <w:tcPr>
            <w:tcW w:type="dxa" w:w="2592"/>
          </w:tcPr>
          <w:p>
            <w:r>
              <w:rPr>
                <w:sz w:val="15"/>
              </w:rPr>
              <w:t>Bitrate change</w:t>
            </w:r>
          </w:p>
        </w:tc>
        <w:tc>
          <w:tcPr>
            <w:tcW w:type="dxa" w:w="2592"/>
          </w:tcPr>
          <w:p>
            <w:r>
              <w:rPr>
                <w:sz w:val="15"/>
              </w:rPr>
              <w:t>Yes</w:t>
            </w:r>
          </w:p>
        </w:tc>
        <w:tc>
          <w:tcPr>
            <w:tcW w:type="dxa" w:w="2592"/>
          </w:tcPr>
          <w:p>
            <w:r>
              <w:rPr>
                <w:sz w:val="15"/>
              </w:rPr>
              <w:t>Usually limited</w:t>
            </w:r>
          </w:p>
        </w:tc>
        <w:tc>
          <w:tcPr>
            <w:tcW w:type="dxa" w:w="2592"/>
          </w:tcPr>
          <w:p>
            <w:r>
              <w:rPr>
                <w:sz w:val="15"/>
              </w:rPr>
              <w:t>Not sufficient by itself to prove manipulation</w:t>
            </w:r>
          </w:p>
        </w:tc>
      </w:tr>
      <w:tr>
        <w:tc>
          <w:tcPr>
            <w:tcW w:type="dxa" w:w="2592"/>
          </w:tcPr>
          <w:p>
            <w:r>
              <w:rPr>
                <w:sz w:val="15"/>
              </w:rPr>
              <w:t>Codec/container byte changes</w:t>
            </w:r>
          </w:p>
        </w:tc>
        <w:tc>
          <w:tcPr>
            <w:tcW w:type="dxa" w:w="2592"/>
          </w:tcPr>
          <w:p>
            <w:r>
              <w:rPr>
                <w:sz w:val="15"/>
              </w:rPr>
              <w:t>Yes</w:t>
            </w:r>
          </w:p>
        </w:tc>
        <w:tc>
          <w:tcPr>
            <w:tcW w:type="dxa" w:w="2592"/>
          </w:tcPr>
          <w:p>
            <w:r>
              <w:rPr>
                <w:sz w:val="15"/>
              </w:rPr>
              <w:t>Cryptographic hash changes; perceptual hash may remain close</w:t>
            </w:r>
          </w:p>
        </w:tc>
        <w:tc>
          <w:tcPr>
            <w:tcW w:type="dxa" w:w="2592"/>
          </w:tcPr>
          <w:p>
            <w:r>
              <w:rPr>
                <w:sz w:val="15"/>
              </w:rPr>
              <w:t>Expected after re-encoding</w:t>
            </w:r>
          </w:p>
        </w:tc>
      </w:tr>
      <w:tr>
        <w:tc>
          <w:tcPr>
            <w:tcW w:type="dxa" w:w="2592"/>
          </w:tcPr>
          <w:p>
            <w:r>
              <w:rPr>
                <w:sz w:val="15"/>
              </w:rPr>
              <w:t>Frame-rate conversion</w:t>
            </w:r>
          </w:p>
        </w:tc>
        <w:tc>
          <w:tcPr>
            <w:tcW w:type="dxa" w:w="2592"/>
          </w:tcPr>
          <w:p>
            <w:r>
              <w:rPr>
                <w:sz w:val="15"/>
              </w:rPr>
              <w:t>Yes</w:t>
            </w:r>
          </w:p>
        </w:tc>
        <w:tc>
          <w:tcPr>
            <w:tcW w:type="dxa" w:w="2592"/>
          </w:tcPr>
          <w:p>
            <w:r>
              <w:rPr>
                <w:sz w:val="15"/>
              </w:rPr>
              <w:t>Perceptual content can remain strongly matched</w:t>
            </w:r>
          </w:p>
        </w:tc>
        <w:tc>
          <w:tcPr>
            <w:tcW w:type="dxa" w:w="2592"/>
          </w:tcPr>
          <w:p>
            <w:r>
              <w:rPr>
                <w:sz w:val="15"/>
              </w:rPr>
              <w:t>Evidence of processing, not necessarily semantic manipulation</w:t>
            </w:r>
          </w:p>
        </w:tc>
      </w:tr>
      <w:tr>
        <w:tc>
          <w:tcPr>
            <w:tcW w:type="dxa" w:w="2592"/>
          </w:tcPr>
          <w:p>
            <w:r>
              <w:rPr>
                <w:sz w:val="15"/>
              </w:rPr>
              <w:t>Audio sample-rate change</w:t>
            </w:r>
          </w:p>
        </w:tc>
        <w:tc>
          <w:tcPr>
            <w:tcW w:type="dxa" w:w="2592"/>
          </w:tcPr>
          <w:p>
            <w:r>
              <w:rPr>
                <w:sz w:val="15"/>
              </w:rPr>
              <w:t>Yes</w:t>
            </w:r>
          </w:p>
        </w:tc>
        <w:tc>
          <w:tcPr>
            <w:tcW w:type="dxa" w:w="2592"/>
          </w:tcPr>
          <w:p>
            <w:r>
              <w:rPr>
                <w:sz w:val="15"/>
              </w:rPr>
              <w:t>Does not itself establish AI alteration</w:t>
            </w:r>
          </w:p>
        </w:tc>
        <w:tc>
          <w:tcPr>
            <w:tcW w:type="dxa" w:w="2592"/>
          </w:tcPr>
          <w:p>
            <w:r>
              <w:rPr>
                <w:sz w:val="15"/>
              </w:rPr>
              <w:t>Evidence of a different encode/audio pipeline</w:t>
            </w:r>
          </w:p>
        </w:tc>
      </w:tr>
      <w:tr>
        <w:tc>
          <w:tcPr>
            <w:tcW w:type="dxa" w:w="2592"/>
          </w:tcPr>
          <w:p>
            <w:r>
              <w:rPr>
                <w:sz w:val="15"/>
              </w:rPr>
              <w:t>Scene/segment reordering</w:t>
            </w:r>
          </w:p>
        </w:tc>
        <w:tc>
          <w:tcPr>
            <w:tcW w:type="dxa" w:w="2592"/>
          </w:tcPr>
          <w:p>
            <w:r>
              <w:rPr>
                <w:sz w:val="15"/>
              </w:rPr>
              <w:t>No, not from ordinary transcoding</w:t>
            </w:r>
          </w:p>
        </w:tc>
        <w:tc>
          <w:tcPr>
            <w:tcW w:type="dxa" w:w="2592"/>
          </w:tcPr>
          <w:p>
            <w:r>
              <w:rPr>
                <w:sz w:val="15"/>
              </w:rPr>
              <w:t>Content hashes match but timestamp order changes</w:t>
            </w:r>
          </w:p>
        </w:tc>
        <w:tc>
          <w:tcPr>
            <w:tcW w:type="dxa" w:w="2592"/>
          </w:tcPr>
          <w:p>
            <w:r>
              <w:rPr>
                <w:sz w:val="15"/>
              </w:rPr>
              <w:t>Structural/editorial manipulation</w:t>
            </w:r>
          </w:p>
        </w:tc>
      </w:tr>
      <w:tr>
        <w:tc>
          <w:tcPr>
            <w:tcW w:type="dxa" w:w="2592"/>
          </w:tcPr>
          <w:p>
            <w:r>
              <w:rPr>
                <w:sz w:val="15"/>
              </w:rPr>
              <w:t>Localized visual replacement/overlay</w:t>
            </w:r>
          </w:p>
        </w:tc>
        <w:tc>
          <w:tcPr>
            <w:tcW w:type="dxa" w:w="2592"/>
          </w:tcPr>
          <w:p>
            <w:r>
              <w:rPr>
                <w:sz w:val="15"/>
              </w:rPr>
              <w:t>No, if content is materially changed</w:t>
            </w:r>
          </w:p>
        </w:tc>
        <w:tc>
          <w:tcPr>
            <w:tcW w:type="dxa" w:w="2592"/>
          </w:tcPr>
          <w:p>
            <w:r>
              <w:rPr>
                <w:sz w:val="15"/>
              </w:rPr>
              <w:t>Produces localized fingerprint deviations</w:t>
            </w:r>
          </w:p>
        </w:tc>
        <w:tc>
          <w:tcPr>
            <w:tcW w:type="dxa" w:w="2592"/>
          </w:tcPr>
          <w:p>
            <w:r>
              <w:rPr>
                <w:sz w:val="15"/>
              </w:rPr>
              <w:t>Requires region-level forensic classification</w:t>
            </w:r>
          </w:p>
        </w:tc>
      </w:tr>
    </w:tbl>
    <w:p>
      <w:pPr>
        <w:pStyle w:val="Heading1"/>
      </w:pPr>
      <w:r>
        <w:t>8. Evidence Strength Matrix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Evidence</w:t>
            </w:r>
          </w:p>
        </w:tc>
        <w:tc>
          <w:tcPr>
            <w:tcW w:type="dxa" w:w="2074"/>
          </w:tcPr>
          <w:p>
            <w:r>
              <w:t>Rearranged</w:t>
            </w:r>
          </w:p>
        </w:tc>
        <w:tc>
          <w:tcPr>
            <w:tcW w:type="dxa" w:w="2074"/>
          </w:tcPr>
          <w:p>
            <w:r>
              <w:t>AI Manipulated</w:t>
            </w:r>
          </w:p>
        </w:tc>
        <w:tc>
          <w:tcPr>
            <w:tcW w:type="dxa" w:w="2074"/>
          </w:tcPr>
          <w:p>
            <w:r>
              <w:t>Pirated AI 4</w:t>
            </w:r>
          </w:p>
        </w:tc>
        <w:tc>
          <w:tcPr>
            <w:tcW w:type="dxa" w:w="2074"/>
          </w:tcPr>
          <w:p>
            <w:r>
              <w:t>What It Proves</w:t>
            </w:r>
          </w:p>
        </w:tc>
      </w:tr>
      <w:tr>
        <w:tc>
          <w:tcPr>
            <w:tcW w:type="dxa" w:w="2074"/>
          </w:tcPr>
          <w:p>
            <w:r>
              <w:rPr>
                <w:sz w:val="14"/>
              </w:rPr>
              <w:t>Unique SHA-256</w:t>
            </w:r>
          </w:p>
        </w:tc>
        <w:tc>
          <w:tcPr>
            <w:tcW w:type="dxa" w:w="2074"/>
          </w:tcPr>
          <w:p>
            <w:r>
              <w:rPr>
                <w:sz w:val="14"/>
              </w:rPr>
              <w:t>Yes</w:t>
            </w:r>
          </w:p>
        </w:tc>
        <w:tc>
          <w:tcPr>
            <w:tcW w:type="dxa" w:w="2074"/>
          </w:tcPr>
          <w:p>
            <w:r>
              <w:rPr>
                <w:sz w:val="14"/>
              </w:rPr>
              <w:t>Yes</w:t>
            </w:r>
          </w:p>
        </w:tc>
        <w:tc>
          <w:tcPr>
            <w:tcW w:type="dxa" w:w="2074"/>
          </w:tcPr>
          <w:p>
            <w:r>
              <w:rPr>
                <w:sz w:val="14"/>
              </w:rPr>
              <w:t>Yes</w:t>
            </w:r>
          </w:p>
        </w:tc>
        <w:tc>
          <w:tcPr>
            <w:tcW w:type="dxa" w:w="2074"/>
          </w:tcPr>
          <w:p>
            <w:r>
              <w:rPr>
                <w:sz w:val="14"/>
              </w:rPr>
              <w:t>Exact identity of analyzed file</w:t>
            </w:r>
          </w:p>
        </w:tc>
      </w:tr>
      <w:tr>
        <w:tc>
          <w:tcPr>
            <w:tcW w:type="dxa" w:w="2074"/>
          </w:tcPr>
          <w:p>
            <w:r>
              <w:rPr>
                <w:sz w:val="14"/>
              </w:rPr>
              <w:t>High visual perceptual match</w:t>
            </w:r>
          </w:p>
        </w:tc>
        <w:tc>
          <w:tcPr>
            <w:tcW w:type="dxa" w:w="2074"/>
          </w:tcPr>
          <w:p>
            <w:r>
              <w:rPr>
                <w:sz w:val="14"/>
              </w:rPr>
              <w:t>Very High</w:t>
            </w:r>
          </w:p>
        </w:tc>
        <w:tc>
          <w:tcPr>
            <w:tcW w:type="dxa" w:w="2074"/>
          </w:tcPr>
          <w:p>
            <w:r>
              <w:rPr>
                <w:sz w:val="14"/>
              </w:rPr>
              <w:t>High</w:t>
            </w:r>
          </w:p>
        </w:tc>
        <w:tc>
          <w:tcPr>
            <w:tcW w:type="dxa" w:w="2074"/>
          </w:tcPr>
          <w:p>
            <w:r>
              <w:rPr>
                <w:sz w:val="14"/>
              </w:rPr>
              <w:t>High*</w:t>
            </w:r>
          </w:p>
        </w:tc>
        <w:tc>
          <w:tcPr>
            <w:tcW w:type="dxa" w:w="2074"/>
          </w:tcPr>
          <w:p>
            <w:r>
              <w:rPr>
                <w:sz w:val="14"/>
              </w:rPr>
              <w:t>Substantial source-content relationship</w:t>
            </w:r>
          </w:p>
        </w:tc>
      </w:tr>
      <w:tr>
        <w:tc>
          <w:tcPr>
            <w:tcW w:type="dxa" w:w="2074"/>
          </w:tcPr>
          <w:p>
            <w:r>
              <w:rPr>
                <w:sz w:val="14"/>
              </w:rPr>
              <w:t>Robust-threshold coverage</w:t>
            </w:r>
          </w:p>
        </w:tc>
        <w:tc>
          <w:tcPr>
            <w:tcW w:type="dxa" w:w="2074"/>
          </w:tcPr>
          <w:p>
            <w:r>
              <w:rPr>
                <w:sz w:val="14"/>
              </w:rPr>
              <w:t>97.6%</w:t>
            </w:r>
          </w:p>
        </w:tc>
        <w:tc>
          <w:tcPr>
            <w:tcW w:type="dxa" w:w="2074"/>
          </w:tcPr>
          <w:p>
            <w:r>
              <w:rPr>
                <w:sz w:val="14"/>
              </w:rPr>
              <w:t>87.2%</w:t>
            </w:r>
          </w:p>
        </w:tc>
        <w:tc>
          <w:tcPr>
            <w:tcW w:type="dxa" w:w="2074"/>
          </w:tcPr>
          <w:p>
            <w:r>
              <w:rPr>
                <w:sz w:val="14"/>
              </w:rPr>
              <w:t>85.5%*</w:t>
            </w:r>
          </w:p>
        </w:tc>
        <w:tc>
          <w:tcPr>
            <w:tcW w:type="dxa" w:w="2074"/>
          </w:tcPr>
          <w:p>
            <w:r>
              <w:rPr>
                <w:sz w:val="14"/>
              </w:rPr>
              <w:t>Breadth of matched content</w:t>
            </w:r>
          </w:p>
        </w:tc>
      </w:tr>
      <w:tr>
        <w:tc>
          <w:tcPr>
            <w:tcW w:type="dxa" w:w="2074"/>
          </w:tcPr>
          <w:p>
            <w:r>
              <w:rPr>
                <w:sz w:val="14"/>
              </w:rPr>
              <w:t>Temporal order anomaly</w:t>
            </w:r>
          </w:p>
        </w:tc>
        <w:tc>
          <w:tcPr>
            <w:tcW w:type="dxa" w:w="2074"/>
          </w:tcPr>
          <w:p>
            <w:r>
              <w:rPr>
                <w:sz w:val="14"/>
              </w:rPr>
              <w:t>Strong</w:t>
            </w:r>
          </w:p>
        </w:tc>
        <w:tc>
          <w:tcPr>
            <w:tcW w:type="dxa" w:w="2074"/>
          </w:tcPr>
          <w:p>
            <w:r>
              <w:rPr>
                <w:sz w:val="14"/>
              </w:rPr>
              <w:t>Not primary finding</w:t>
            </w:r>
          </w:p>
        </w:tc>
        <w:tc>
          <w:tcPr>
            <w:tcW w:type="dxa" w:w="2074"/>
          </w:tcPr>
          <w:p>
            <w:r>
              <w:rPr>
                <w:sz w:val="14"/>
              </w:rPr>
              <w:t>Not primary finding</w:t>
            </w:r>
          </w:p>
        </w:tc>
        <w:tc>
          <w:tcPr>
            <w:tcW w:type="dxa" w:w="2074"/>
          </w:tcPr>
          <w:p>
            <w:r>
              <w:rPr>
                <w:sz w:val="14"/>
              </w:rPr>
              <w:t>Structural editing/rearrangement</w:t>
            </w:r>
          </w:p>
        </w:tc>
      </w:tr>
      <w:tr>
        <w:tc>
          <w:tcPr>
            <w:tcW w:type="dxa" w:w="2074"/>
          </w:tcPr>
          <w:p>
            <w:r>
              <w:rPr>
                <w:sz w:val="14"/>
              </w:rPr>
              <w:t>Close manipulated-copy lineage</w:t>
            </w:r>
          </w:p>
        </w:tc>
        <w:tc>
          <w:tcPr>
            <w:tcW w:type="dxa" w:w="2074"/>
          </w:tcPr>
          <w:p>
            <w:r>
              <w:rPr>
                <w:sz w:val="14"/>
              </w:rPr>
              <w:t>N/A</w:t>
            </w:r>
          </w:p>
        </w:tc>
        <w:tc>
          <w:tcPr>
            <w:tcW w:type="dxa" w:w="2074"/>
          </w:tcPr>
          <w:p>
            <w:r>
              <w:rPr>
                <w:sz w:val="14"/>
              </w:rPr>
              <w:t>98.5% vs Pirated AI 4</w:t>
            </w:r>
          </w:p>
        </w:tc>
        <w:tc>
          <w:tcPr>
            <w:tcW w:type="dxa" w:w="2074"/>
          </w:tcPr>
          <w:p>
            <w:r>
              <w:rPr>
                <w:sz w:val="14"/>
              </w:rPr>
              <w:t>98.5% vs AI Manipulated</w:t>
            </w:r>
          </w:p>
        </w:tc>
        <w:tc>
          <w:tcPr>
            <w:tcW w:type="dxa" w:w="2074"/>
          </w:tcPr>
          <w:p>
            <w:r>
              <w:rPr>
                <w:sz w:val="14"/>
              </w:rPr>
              <w:t>Immediate/common derivative relationship</w:t>
            </w:r>
          </w:p>
        </w:tc>
      </w:tr>
    </w:tbl>
    <w:p>
      <w:pPr>
        <w:pStyle w:val="Heading1"/>
      </w:pPr>
      <w:r>
        <w:t>9. Reproducibility / Verification Procedure</w:t>
      </w:r>
    </w:p>
    <w:p>
      <w:r>
        <w:t>1. Verify each evidence file’s SHA-256 against Section 2. A mismatch means a different file is being tested.</w:t>
      </w:r>
    </w:p>
    <w:p>
      <w:r>
        <w:t>2. Decode the reference and candidate videos to normalized sampled frames.</w:t>
      </w:r>
    </w:p>
    <w:p>
      <w:r>
        <w:t>3. Convert each sample to grayscale, resize to the same fingerprint input dimensions, calculate the DCT and produce the 64-bit perceptual fingerprint.</w:t>
      </w:r>
    </w:p>
    <w:p>
      <w:r>
        <w:t>4. For every candidate fingerprint, calculate Hamming distance against reference fingerprints and retain the nearest reference match.</w:t>
      </w:r>
    </w:p>
    <w:p>
      <w:r>
        <w:t>5. Calculate normalized similarity as 1 - distance/64 and record whether normalized distance is below 0.15.</w:t>
      </w:r>
    </w:p>
    <w:p>
      <w:r>
        <w:t>6. Aggregate mean nearest-frame similarity and robust-threshold coverage.</w:t>
      </w:r>
    </w:p>
    <w:p>
      <w:r>
        <w:t>7. Preserve candidate-time to reference-time mapping. Non-monotonic mappings reveal rearrangement; long unmatched intervals identify insertions/replacements; missing reference intervals identify trimming/deletion.</w:t>
      </w:r>
    </w:p>
    <w:p>
      <w:r>
        <w:t>8. For evidentiary deployment, export matched frame pairs, fingerprint values, Hamming distances, timestamp mappings and tool/version information to an immutable JSON/CSV evidence package.</w:t>
      </w:r>
    </w:p>
    <w:p>
      <w:pPr>
        <w:pStyle w:val="Heading1"/>
      </w:pPr>
      <w:r>
        <w:t>10. Limitations and Evidentiary Cautions</w:t>
      </w:r>
    </w:p>
    <w:p>
      <w:r>
        <w:t>This report is a technical proof-of-concept, not a legal determination of copyright infringement. Digital fingerprint evidence can demonstrate that media content is highly related to a reference asset, but ownership, authorization, licensing, uploader identity and legal liability require separate evidence. Perceptual hashing is also not a dedicated deepfake detector. It is strongest for proving content identity/derivation despite transformations.</w:t>
      </w:r>
    </w:p>
    <w:p>
      <w:r>
        <w:t>The Pirated AI 4 result is qualified by decoding errors in the supplied MP4. A clean complete source copy should be reacquired and hashed before final evidentiary use.</w:t>
      </w:r>
    </w:p>
    <w:p>
      <w:pPr>
        <w:pStyle w:val="Heading1"/>
      </w:pPr>
      <w:r>
        <w:t>11. Recommended Full Production Fingerprinting Stack</w:t>
      </w:r>
    </w:p>
    <w:p>
      <w:r>
        <w:t>A production infringement platform should combine: cryptographic evidence hashes; scene-boundary detection; video perceptual hashes; local feature/embedding matching; audio fingerprints; OCR/logo/watermark detection; timestamp sequence alignment; crop/aspect/speed/reversal detection; dedicated deepfake and synthetic-media classifiers; confidence calibration; and a machine-readable incident package containing every matched segment and its evidence.</w:t>
      </w:r>
    </w:p>
    <w:p>
      <w:pPr>
        <w:pStyle w:val="Heading1"/>
      </w:pPr>
      <w:r>
        <w:t>12. Final Technical Opinion</w:t>
      </w:r>
    </w:p>
    <w:p>
      <w:r>
        <w:rPr>
          <w:b/>
        </w:rPr>
        <w:t>Based on the supplied files and the POC fingerprint measurements, all three candidate videos retain strong digital fingerprint relationships to the designated original. The Rearranged Version is a very-high-confidence structurally edited derivative. The AI Manipulated Version is a high-confidence derivative retaining substantial source-content fingerprints. Pirated AI 4 is a high-confidence derivative over its decodable portion and is especially strongly related to the AI Manipulated Version. The combined cryptographic hashes and perceptual fingerprint measurements provide reproducible technical proof of which exact files were examined and of their measured source-content relationships.</w:t>
      </w:r>
    </w:p>
    <w:p>
      <w:r>
        <w:t>Report date: 09 September 2026</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