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518" w:rsidRDefault="000A03CE" w:rsidP="006E762F">
      <w:pPr>
        <w:ind w:hanging="810"/>
        <w:rPr>
          <w:b/>
        </w:rPr>
      </w:pPr>
      <w:r>
        <w:t xml:space="preserve">Q1) </w:t>
      </w:r>
      <w:r w:rsidR="00157841" w:rsidRPr="00DC6796">
        <w:rPr>
          <w:b/>
        </w:rPr>
        <w:t xml:space="preserve">Jaccard Distance </w:t>
      </w:r>
      <w:r w:rsidR="00854F63" w:rsidRPr="00DC6796">
        <w:rPr>
          <w:b/>
        </w:rPr>
        <w:t>–</w:t>
      </w:r>
      <w:r w:rsidR="00157841" w:rsidRPr="00DC6796">
        <w:rPr>
          <w:b/>
        </w:rPr>
        <w:t xml:space="preserve"> </w:t>
      </w:r>
      <w:r w:rsidR="00854F63" w:rsidRPr="00DC6796">
        <w:rPr>
          <w:b/>
        </w:rPr>
        <w:t xml:space="preserve">The </w:t>
      </w:r>
      <w:r w:rsidR="00967AAE" w:rsidRPr="00DC6796">
        <w:rPr>
          <w:b/>
        </w:rPr>
        <w:t>Jaccard</w:t>
      </w:r>
      <w:r w:rsidR="00854F63" w:rsidRPr="00DC6796">
        <w:rPr>
          <w:b/>
        </w:rPr>
        <w:t xml:space="preserve"> Distance tells us the dissimilarity between the two data sets. </w:t>
      </w:r>
    </w:p>
    <w:p w:rsidR="003A6AB6" w:rsidRPr="00DC6796" w:rsidRDefault="003A6AB6" w:rsidP="006E762F">
      <w:pPr>
        <w:ind w:hanging="450"/>
        <w:rPr>
          <w:b/>
        </w:rPr>
      </w:pPr>
      <w:r>
        <w:rPr>
          <w:b/>
        </w:rPr>
        <w:t>The Jaccard distance is calculated as (|</w:t>
      </w:r>
      <w:r w:rsidRPr="003A6AB6">
        <w:rPr>
          <w:rFonts w:cstheme="minorHAnsi"/>
          <w:color w:val="222222"/>
          <w:shd w:val="clear" w:color="auto" w:fill="FFFFFF"/>
        </w:rPr>
        <w:t>A</w:t>
      </w:r>
      <w:r w:rsidRPr="003A6AB6">
        <w:rPr>
          <w:rFonts w:ascii="Cambria Math" w:hAnsi="Cambria Math" w:cs="Cambria Math"/>
          <w:color w:val="222222"/>
          <w:shd w:val="clear" w:color="auto" w:fill="FFFFFF"/>
        </w:rPr>
        <w:t>∪</w:t>
      </w:r>
      <w:r w:rsidRPr="003A6AB6">
        <w:rPr>
          <w:rFonts w:cstheme="minorHAnsi"/>
          <w:color w:val="222222"/>
          <w:shd w:val="clear" w:color="auto" w:fill="FFFFFF"/>
        </w:rPr>
        <w:t>B</w:t>
      </w:r>
      <w:r>
        <w:rPr>
          <w:b/>
        </w:rPr>
        <w:t>|-|</w:t>
      </w:r>
      <w:r w:rsidRPr="003A6AB6">
        <w:rPr>
          <w:rFonts w:cstheme="minorHAnsi"/>
          <w:b/>
          <w:bCs/>
          <w:color w:val="222222"/>
          <w:shd w:val="clear" w:color="auto" w:fill="FFFFFF"/>
        </w:rPr>
        <w:t xml:space="preserve"> </w:t>
      </w:r>
      <w:r w:rsidRPr="003A6AB6">
        <w:rPr>
          <w:rFonts w:cstheme="minorHAnsi"/>
          <w:b/>
          <w:bCs/>
          <w:color w:val="222222"/>
          <w:shd w:val="clear" w:color="auto" w:fill="FFFFFF"/>
        </w:rPr>
        <w:t>A∩B</w:t>
      </w:r>
      <w:r>
        <w:rPr>
          <w:b/>
        </w:rPr>
        <w:t>|)/</w:t>
      </w:r>
      <w:r>
        <w:rPr>
          <w:b/>
        </w:rPr>
        <w:t>|</w:t>
      </w:r>
      <w:r w:rsidRPr="003A6AB6">
        <w:rPr>
          <w:rFonts w:cstheme="minorHAnsi"/>
          <w:color w:val="222222"/>
          <w:shd w:val="clear" w:color="auto" w:fill="FFFFFF"/>
        </w:rPr>
        <w:t>A</w:t>
      </w:r>
      <w:r w:rsidRPr="003A6AB6">
        <w:rPr>
          <w:rFonts w:ascii="Cambria Math" w:hAnsi="Cambria Math" w:cs="Cambria Math"/>
          <w:color w:val="222222"/>
          <w:shd w:val="clear" w:color="auto" w:fill="FFFFFF"/>
        </w:rPr>
        <w:t>∪</w:t>
      </w:r>
      <w:r w:rsidRPr="003A6AB6">
        <w:rPr>
          <w:rFonts w:cstheme="minorHAnsi"/>
          <w:color w:val="222222"/>
          <w:shd w:val="clear" w:color="auto" w:fill="FFFFFF"/>
        </w:rPr>
        <w:t>B</w:t>
      </w:r>
      <w:r>
        <w:rPr>
          <w:b/>
        </w:rPr>
        <w:t>|</w:t>
      </w:r>
    </w:p>
    <w:p w:rsidR="00671518" w:rsidRDefault="00671518" w:rsidP="006E762F">
      <w:pPr>
        <w:spacing w:after="0"/>
        <w:ind w:left="-450"/>
      </w:pPr>
      <w:r>
        <w:t>The higher the dissimilarity the greater is the distance between the two.</w:t>
      </w:r>
    </w:p>
    <w:p w:rsidR="00967AAE" w:rsidRDefault="00967AAE" w:rsidP="006E762F">
      <w:pPr>
        <w:spacing w:after="0"/>
        <w:ind w:left="-450"/>
      </w:pPr>
      <w:r>
        <w:t xml:space="preserve">Example :  If we look at the base and target </w:t>
      </w:r>
      <w:r w:rsidR="009F1F3F">
        <w:t xml:space="preserve">6 </w:t>
      </w:r>
      <w:r>
        <w:t xml:space="preserve">they are very </w:t>
      </w:r>
      <w:r w:rsidR="009F1F3F">
        <w:t>Similar</w:t>
      </w:r>
      <w:r>
        <w:t xml:space="preserve"> </w:t>
      </w:r>
      <w:r w:rsidR="009F1F3F">
        <w:t>.example</w:t>
      </w:r>
      <w:r>
        <w:t xml:space="preserve"> The calculated Jaccard Array in the figure 2 shows the distance between them as 0</w:t>
      </w:r>
      <w:r w:rsidR="009F1F3F">
        <w:t>.29</w:t>
      </w:r>
      <w:r>
        <w:t xml:space="preserve"> which is </w:t>
      </w:r>
      <w:r w:rsidR="009F1F3F">
        <w:t>less</w:t>
      </w:r>
      <w:r>
        <w:t>.</w:t>
      </w:r>
    </w:p>
    <w:p w:rsidR="00821758" w:rsidRDefault="00821758" w:rsidP="006E762F">
      <w:pPr>
        <w:spacing w:after="0"/>
        <w:ind w:left="-450"/>
      </w:pPr>
      <w:r>
        <w:t>base = "Mummy teaches numbers and baby dances"</w:t>
      </w:r>
      <w:r w:rsidR="001945C3">
        <w:t xml:space="preserve">       </w:t>
      </w:r>
    </w:p>
    <w:p w:rsidR="001F3421" w:rsidRDefault="001F3421" w:rsidP="006E762F">
      <w:pPr>
        <w:spacing w:after="0"/>
        <w:ind w:left="-450"/>
      </w:pPr>
      <w:r>
        <w:t xml:space="preserve">target = ["Mummy sings </w:t>
      </w:r>
      <w:proofErr w:type="spellStart"/>
      <w:r>
        <w:t>Rockabye</w:t>
      </w:r>
      <w:proofErr w:type="spellEnd"/>
      <w:r>
        <w:t xml:space="preserve"> and baby awakens",</w:t>
      </w:r>
      <w:r w:rsidR="007E32A3">
        <w:t xml:space="preserve"> </w:t>
      </w:r>
      <w:r>
        <w:t>"Mummy works and baby eats apple",</w:t>
      </w:r>
    </w:p>
    <w:p w:rsidR="001F3421" w:rsidRDefault="001F3421" w:rsidP="006E762F">
      <w:pPr>
        <w:spacing w:after="0"/>
        <w:ind w:left="-180"/>
      </w:pPr>
      <w:r>
        <w:t xml:space="preserve">           "Mummy sings songs and baby dances", "Mummy teaches alphabets or baby dances",</w:t>
      </w:r>
    </w:p>
    <w:p w:rsidR="000A03CE" w:rsidRDefault="001C3900" w:rsidP="003413E9">
      <w:pPr>
        <w:spacing w:after="0"/>
      </w:pPr>
      <w:r>
        <w:rPr>
          <w:noProof/>
        </w:rPr>
        <w:drawing>
          <wp:anchor distT="0" distB="0" distL="114300" distR="114300" simplePos="0" relativeHeight="251658240" behindDoc="0" locked="0" layoutInCell="1" allowOverlap="1" wp14:anchorId="3641B7DC">
            <wp:simplePos x="0" y="0"/>
            <wp:positionH relativeFrom="column">
              <wp:posOffset>-476250</wp:posOffset>
            </wp:positionH>
            <wp:positionV relativeFrom="page">
              <wp:posOffset>2882900</wp:posOffset>
            </wp:positionV>
            <wp:extent cx="2832735" cy="1059180"/>
            <wp:effectExtent l="19050" t="19050" r="24765" b="266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32735" cy="105918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CD8FB35">
            <wp:simplePos x="0" y="0"/>
            <wp:positionH relativeFrom="column">
              <wp:posOffset>2425700</wp:posOffset>
            </wp:positionH>
            <wp:positionV relativeFrom="page">
              <wp:posOffset>2893060</wp:posOffset>
            </wp:positionV>
            <wp:extent cx="4088765" cy="744855"/>
            <wp:effectExtent l="19050" t="19050" r="26035" b="171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88765" cy="74485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1F3421">
        <w:t xml:space="preserve">        "Mummy sings lullaby and Mummy sleeps"</w:t>
      </w:r>
      <w:r w:rsidR="00476CA1">
        <w:t>,</w:t>
      </w:r>
      <w:r w:rsidR="007E32A3">
        <w:t xml:space="preserve"> </w:t>
      </w:r>
      <w:r w:rsidR="001F3421">
        <w:t>"Mummy teaches numbers or baby dances"]</w:t>
      </w:r>
      <w:r w:rsidR="001F3421">
        <w:rPr>
          <w:noProof/>
        </w:rPr>
        <w:t xml:space="preserve"> </w:t>
      </w:r>
    </w:p>
    <w:p w:rsidR="008D2F47" w:rsidRDefault="00B1250E" w:rsidP="00B1250E">
      <w:pPr>
        <w:spacing w:after="0"/>
      </w:pPr>
      <w:r>
        <w:t>Figure 2.</w:t>
      </w:r>
    </w:p>
    <w:p w:rsidR="001945C3" w:rsidRDefault="001945C3" w:rsidP="00B1250E">
      <w:pPr>
        <w:spacing w:after="0"/>
      </w:pPr>
    </w:p>
    <w:p w:rsidR="00266DF8" w:rsidRDefault="00266DF8" w:rsidP="00B1250E">
      <w:pPr>
        <w:spacing w:after="0"/>
        <w:rPr>
          <w:noProof/>
        </w:rPr>
      </w:pPr>
      <w:r>
        <w:t xml:space="preserve">Figure </w:t>
      </w:r>
      <w:r w:rsidR="00B1250E">
        <w:t>1</w:t>
      </w:r>
      <w:r>
        <w:t>.</w:t>
      </w:r>
      <w:r w:rsidR="001B2E6D" w:rsidRPr="001B2E6D">
        <w:rPr>
          <w:noProof/>
        </w:rPr>
        <w:t xml:space="preserve"> </w:t>
      </w:r>
    </w:p>
    <w:p w:rsidR="00DC1F55" w:rsidRDefault="00DC1F55" w:rsidP="00D4462B">
      <w:pPr>
        <w:ind w:left="-810"/>
      </w:pPr>
      <w:r w:rsidRPr="00366D55">
        <w:rPr>
          <w:b/>
        </w:rPr>
        <w:t>Triangle Inequality</w:t>
      </w:r>
      <w:r>
        <w:t xml:space="preserve"> : The triangle inequality property states that </w:t>
      </w:r>
      <w:proofErr w:type="spellStart"/>
      <w:r w:rsidRPr="00366D55">
        <w:rPr>
          <w:b/>
        </w:rPr>
        <w:t>a</w:t>
      </w:r>
      <w:r w:rsidR="005A5BB7">
        <w:rPr>
          <w:b/>
        </w:rPr>
        <w:t>+</w:t>
      </w:r>
      <w:r w:rsidRPr="00366D55">
        <w:rPr>
          <w:b/>
        </w:rPr>
        <w:t>b</w:t>
      </w:r>
      <w:proofErr w:type="spellEnd"/>
      <w:r w:rsidRPr="00366D55">
        <w:rPr>
          <w:b/>
        </w:rPr>
        <w:t>&gt;=c</w:t>
      </w:r>
      <w:r>
        <w:t xml:space="preserve">  i.e. The sum of the two sides is always greater than or equal to the third side.</w:t>
      </w:r>
    </w:p>
    <w:p w:rsidR="00266DF8" w:rsidRDefault="00266DF8" w:rsidP="00DC1F55">
      <w:pPr>
        <w:ind w:left="-810"/>
      </w:pPr>
      <w:r>
        <w:t>Now after summing up the 4</w:t>
      </w:r>
      <w:r w:rsidRPr="00266DF8">
        <w:rPr>
          <w:vertAlign w:val="superscript"/>
        </w:rPr>
        <w:t>rd</w:t>
      </w:r>
      <w:r>
        <w:t xml:space="preserve"> and the </w:t>
      </w:r>
      <w:r w:rsidR="008D2F47">
        <w:t>6</w:t>
      </w:r>
      <w:r w:rsidRPr="00266DF8">
        <w:rPr>
          <w:vertAlign w:val="superscript"/>
        </w:rPr>
        <w:t>th</w:t>
      </w:r>
      <w:r>
        <w:t xml:space="preserve"> value   (0.</w:t>
      </w:r>
      <w:r w:rsidR="008D2F47">
        <w:t>5</w:t>
      </w:r>
      <w:r>
        <w:t>+0.29) = 0.</w:t>
      </w:r>
      <w:r w:rsidR="008D2F47">
        <w:t>79</w:t>
      </w:r>
      <w:r>
        <w:t>, we can conclude that the Triangle Inequality Property holds true for Jacca</w:t>
      </w:r>
      <w:r w:rsidR="00E1143C">
        <w:t>rd Distance</w:t>
      </w:r>
      <w:r w:rsidR="00DC1F55">
        <w:t xml:space="preserve"> because none of the values in the array is greater than the summed up value.</w:t>
      </w:r>
    </w:p>
    <w:p w:rsidR="00F6432D" w:rsidRPr="00DC6796" w:rsidRDefault="0021106C" w:rsidP="00126EF9">
      <w:pPr>
        <w:spacing w:after="0"/>
        <w:ind w:left="-900"/>
        <w:rPr>
          <w:b/>
        </w:rPr>
      </w:pPr>
      <w:r>
        <w:t xml:space="preserve">Q1 b) Dice Coefficient </w:t>
      </w:r>
      <w:r w:rsidR="00F6432D">
        <w:t xml:space="preserve">: Its calculated </w:t>
      </w:r>
      <w:r w:rsidR="00F6432D">
        <w:rPr>
          <w:b/>
        </w:rPr>
        <w:t xml:space="preserve">as </w:t>
      </w:r>
      <w:r w:rsidR="00126EF9">
        <w:rPr>
          <w:b/>
        </w:rPr>
        <w:t>2</w:t>
      </w:r>
      <w:r w:rsidR="00F6432D">
        <w:rPr>
          <w:b/>
        </w:rPr>
        <w:t>(|</w:t>
      </w:r>
      <w:r w:rsidR="00F6432D" w:rsidRPr="003A6AB6">
        <w:rPr>
          <w:rFonts w:cstheme="minorHAnsi"/>
          <w:b/>
          <w:bCs/>
          <w:color w:val="222222"/>
          <w:shd w:val="clear" w:color="auto" w:fill="FFFFFF"/>
        </w:rPr>
        <w:t xml:space="preserve"> A∩B</w:t>
      </w:r>
      <w:r w:rsidR="00F6432D">
        <w:rPr>
          <w:b/>
        </w:rPr>
        <w:t>|)/|</w:t>
      </w:r>
      <w:r w:rsidR="00F6432D" w:rsidRPr="003A6AB6">
        <w:rPr>
          <w:rFonts w:cstheme="minorHAnsi"/>
          <w:color w:val="222222"/>
          <w:shd w:val="clear" w:color="auto" w:fill="FFFFFF"/>
        </w:rPr>
        <w:t>A</w:t>
      </w:r>
      <w:r w:rsidR="00126EF9">
        <w:rPr>
          <w:rFonts w:cstheme="minorHAnsi"/>
          <w:color w:val="222222"/>
          <w:shd w:val="clear" w:color="auto" w:fill="FFFFFF"/>
        </w:rPr>
        <w:t>|+|</w:t>
      </w:r>
      <w:r w:rsidR="00F6432D" w:rsidRPr="003A6AB6">
        <w:rPr>
          <w:rFonts w:cstheme="minorHAnsi"/>
          <w:color w:val="222222"/>
          <w:shd w:val="clear" w:color="auto" w:fill="FFFFFF"/>
        </w:rPr>
        <w:t>B</w:t>
      </w:r>
      <w:r w:rsidR="00F6432D">
        <w:rPr>
          <w:b/>
        </w:rPr>
        <w:t>|</w:t>
      </w:r>
    </w:p>
    <w:p w:rsidR="00612819" w:rsidRPr="00587BF6" w:rsidRDefault="00612819" w:rsidP="00126EF9">
      <w:pPr>
        <w:spacing w:after="0"/>
        <w:ind w:left="-810"/>
        <w:rPr>
          <w:b/>
        </w:rPr>
      </w:pPr>
      <w:r w:rsidRPr="00587BF6">
        <w:rPr>
          <w:b/>
        </w:rPr>
        <w:t xml:space="preserve">The Dice Co-efficient gives us the similarity between two datasets . But </w:t>
      </w:r>
      <w:proofErr w:type="spellStart"/>
      <w:r w:rsidRPr="00587BF6">
        <w:rPr>
          <w:b/>
        </w:rPr>
        <w:t>its</w:t>
      </w:r>
      <w:proofErr w:type="spellEnd"/>
      <w:r w:rsidRPr="00587BF6">
        <w:rPr>
          <w:b/>
        </w:rPr>
        <w:t xml:space="preserve"> not regarded as a proper Distance Metric because it doesn’t hold true the triangle inequality property.</w:t>
      </w:r>
    </w:p>
    <w:p w:rsidR="001B2E6D" w:rsidRDefault="00126EF9" w:rsidP="00B1250E">
      <w:pPr>
        <w:ind w:left="-810"/>
      </w:pPr>
      <w:r>
        <w:rPr>
          <w:noProof/>
        </w:rPr>
        <w:drawing>
          <wp:anchor distT="0" distB="0" distL="114300" distR="114300" simplePos="0" relativeHeight="251660288" behindDoc="0" locked="0" layoutInCell="1" allowOverlap="1" wp14:anchorId="22563654">
            <wp:simplePos x="0" y="0"/>
            <wp:positionH relativeFrom="column">
              <wp:posOffset>-434340</wp:posOffset>
            </wp:positionH>
            <wp:positionV relativeFrom="page">
              <wp:posOffset>6113780</wp:posOffset>
            </wp:positionV>
            <wp:extent cx="2727960" cy="891540"/>
            <wp:effectExtent l="19050" t="19050" r="15240" b="2286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27960" cy="891540"/>
                    </a:xfrm>
                    <a:prstGeom prst="rect">
                      <a:avLst/>
                    </a:prstGeom>
                    <a:ln>
                      <a:solidFill>
                        <a:schemeClr val="accent1"/>
                      </a:solidFill>
                    </a:ln>
                  </pic:spPr>
                </pic:pic>
              </a:graphicData>
            </a:graphic>
          </wp:anchor>
        </w:drawing>
      </w:r>
      <w:r w:rsidR="00B1250E">
        <w:rPr>
          <w:noProof/>
        </w:rPr>
        <w:t>`</w:t>
      </w:r>
      <w:r w:rsidR="00B1250E" w:rsidRPr="00B1250E">
        <w:rPr>
          <w:noProof/>
        </w:rPr>
        <w:t xml:space="preserve"> </w:t>
      </w:r>
    </w:p>
    <w:p w:rsidR="00B1250E" w:rsidRDefault="006E762F" w:rsidP="007270FB">
      <w:r>
        <w:rPr>
          <w:noProof/>
        </w:rPr>
        <w:drawing>
          <wp:anchor distT="0" distB="0" distL="114300" distR="114300" simplePos="0" relativeHeight="251672576" behindDoc="0" locked="0" layoutInCell="1" allowOverlap="1" wp14:anchorId="2A9CBE1E">
            <wp:simplePos x="0" y="0"/>
            <wp:positionH relativeFrom="column">
              <wp:posOffset>-406400</wp:posOffset>
            </wp:positionH>
            <wp:positionV relativeFrom="page">
              <wp:posOffset>7200900</wp:posOffset>
            </wp:positionV>
            <wp:extent cx="2679700" cy="628650"/>
            <wp:effectExtent l="19050" t="19050" r="25400" b="190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79700" cy="628650"/>
                    </a:xfrm>
                    <a:prstGeom prst="rect">
                      <a:avLst/>
                    </a:prstGeom>
                    <a:ln>
                      <a:solidFill>
                        <a:schemeClr val="accent1"/>
                      </a:solidFill>
                    </a:ln>
                  </pic:spPr>
                </pic:pic>
              </a:graphicData>
            </a:graphic>
            <wp14:sizeRelH relativeFrom="margin">
              <wp14:pctWidth>0</wp14:pctWidth>
            </wp14:sizeRelH>
          </wp:anchor>
        </w:drawing>
      </w:r>
      <w:r w:rsidR="00F46EA8">
        <w:t xml:space="preserve">For Example when I sum up the values at </w:t>
      </w:r>
      <w:r w:rsidR="007270FB">
        <w:t>position  4</w:t>
      </w:r>
      <w:r w:rsidR="007270FB" w:rsidRPr="007270FB">
        <w:rPr>
          <w:vertAlign w:val="superscript"/>
        </w:rPr>
        <w:t>th</w:t>
      </w:r>
      <w:r w:rsidR="007270FB">
        <w:t xml:space="preserve"> and 6</w:t>
      </w:r>
      <w:r w:rsidR="007270FB" w:rsidRPr="007270FB">
        <w:rPr>
          <w:vertAlign w:val="superscript"/>
        </w:rPr>
        <w:t>th</w:t>
      </w:r>
      <w:r w:rsidR="007270FB">
        <w:t xml:space="preserve"> in the array (0.33 + 0.17) = 0.50 which is less than the 5</w:t>
      </w:r>
      <w:r w:rsidR="007270FB" w:rsidRPr="007270FB">
        <w:rPr>
          <w:vertAlign w:val="superscript"/>
        </w:rPr>
        <w:t>th</w:t>
      </w:r>
      <w:r w:rsidR="007270FB">
        <w:t xml:space="preserve"> value i.e. 0.64 which clearly indicates of </w:t>
      </w:r>
      <w:r w:rsidR="007270FB" w:rsidRPr="00366D55">
        <w:rPr>
          <w:b/>
        </w:rPr>
        <w:t>Dice co-efficient not satisfying the triangle in equality property.</w:t>
      </w:r>
    </w:p>
    <w:p w:rsidR="005C0C6B" w:rsidRDefault="005C0C6B" w:rsidP="005708D2">
      <w:pPr>
        <w:spacing w:after="0"/>
        <w:ind w:left="-810"/>
      </w:pPr>
    </w:p>
    <w:p w:rsidR="00395FF2" w:rsidRDefault="00BA6789" w:rsidP="005708D2">
      <w:pPr>
        <w:spacing w:after="0"/>
        <w:ind w:left="-810"/>
      </w:pPr>
      <w:r>
        <w:t>But at times it may satisfy the Triangle inequality propert</w:t>
      </w:r>
      <w:r>
        <w:t>y.</w:t>
      </w:r>
    </w:p>
    <w:p w:rsidR="00BA6789" w:rsidRDefault="00BA6789" w:rsidP="005708D2">
      <w:pPr>
        <w:spacing w:after="0"/>
        <w:ind w:left="-810"/>
      </w:pPr>
      <w:r>
        <w:t>For example</w:t>
      </w:r>
      <w:r w:rsidR="00E354C1">
        <w:t xml:space="preserve"> if we add 1</w:t>
      </w:r>
      <w:r w:rsidR="00E354C1" w:rsidRPr="00E354C1">
        <w:rPr>
          <w:vertAlign w:val="superscript"/>
        </w:rPr>
        <w:t>st</w:t>
      </w:r>
      <w:r w:rsidR="00E354C1">
        <w:t xml:space="preserve"> and 2</w:t>
      </w:r>
      <w:r w:rsidR="00E354C1" w:rsidRPr="00E354C1">
        <w:rPr>
          <w:vertAlign w:val="superscript"/>
        </w:rPr>
        <w:t>nd</w:t>
      </w:r>
      <w:r w:rsidR="00E354C1">
        <w:t xml:space="preserve"> value = 1.0 which is greater than any other value in our array.</w:t>
      </w:r>
    </w:p>
    <w:p w:rsidR="004516CE" w:rsidRDefault="004516CE" w:rsidP="005708D2"/>
    <w:p w:rsidR="00FD4501" w:rsidRDefault="00BA6789" w:rsidP="004516CE">
      <w:pPr>
        <w:ind w:left="-630"/>
      </w:pPr>
      <w:r>
        <w:t>Figure : Calculated values for Dice Co-efficient.</w:t>
      </w:r>
    </w:p>
    <w:p w:rsidR="00BA6789" w:rsidRDefault="00BA6789" w:rsidP="00BA6789">
      <w:pPr>
        <w:ind w:left="-720"/>
      </w:pPr>
    </w:p>
    <w:p w:rsidR="00BA6789" w:rsidRDefault="00BA6789" w:rsidP="00BA6789"/>
    <w:p w:rsidR="004516CE" w:rsidRDefault="004516CE" w:rsidP="00BA6789">
      <w:pPr>
        <w:ind w:left="-810"/>
      </w:pPr>
    </w:p>
    <w:p w:rsidR="00E10443" w:rsidRDefault="00527B40" w:rsidP="00BA6789">
      <w:pPr>
        <w:ind w:left="-810"/>
      </w:pPr>
      <w:bookmarkStart w:id="0" w:name="_GoBack"/>
      <w:bookmarkEnd w:id="0"/>
      <w:r>
        <w:lastRenderedPageBreak/>
        <w:t xml:space="preserve">Q2 </w:t>
      </w:r>
      <w:r w:rsidR="00E11A53">
        <w:t xml:space="preserve">a </w:t>
      </w:r>
      <w:r>
        <w:t xml:space="preserve">) </w:t>
      </w:r>
      <w:r w:rsidR="00BB0D98">
        <w:t xml:space="preserve">Data set : </w:t>
      </w:r>
    </w:p>
    <w:p w:rsidR="005C3D91" w:rsidRDefault="005C3D91" w:rsidP="00BB0D98">
      <w:pPr>
        <w:ind w:left="-810"/>
      </w:pPr>
      <w:r>
        <w:rPr>
          <w:noProof/>
        </w:rPr>
        <w:drawing>
          <wp:inline distT="0" distB="0" distL="0" distR="0" wp14:anchorId="17DF8C1F" wp14:editId="060F2CBC">
            <wp:extent cx="6257074" cy="1280160"/>
            <wp:effectExtent l="19050" t="19050" r="10795"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9993" cy="1280757"/>
                    </a:xfrm>
                    <a:prstGeom prst="rect">
                      <a:avLst/>
                    </a:prstGeom>
                    <a:ln>
                      <a:solidFill>
                        <a:schemeClr val="accent1"/>
                      </a:solidFill>
                    </a:ln>
                  </pic:spPr>
                </pic:pic>
              </a:graphicData>
            </a:graphic>
          </wp:inline>
        </w:drawing>
      </w:r>
      <w:r w:rsidR="008B3A07">
        <w:t>t</w:t>
      </w:r>
    </w:p>
    <w:p w:rsidR="00BB0D98" w:rsidRDefault="005C3D91" w:rsidP="00DB232C">
      <w:pPr>
        <w:spacing w:after="0"/>
        <w:ind w:left="-810"/>
      </w:pPr>
      <w:r>
        <w:t>The docs from doc1 to doc5 a</w:t>
      </w:r>
      <w:r w:rsidR="00373F88">
        <w:t>r</w:t>
      </w:r>
      <w:r>
        <w:t>e the variants of base q1.</w:t>
      </w:r>
    </w:p>
    <w:p w:rsidR="005C3D91" w:rsidRDefault="005C3D91" w:rsidP="00DB232C">
      <w:pPr>
        <w:spacing w:after="0"/>
        <w:ind w:left="-810"/>
      </w:pPr>
      <w:r>
        <w:t>The cosine similarity for all docs is calculated with respect to base</w:t>
      </w:r>
      <w:r w:rsidR="00373F88">
        <w:t>s</w:t>
      </w:r>
      <w:r>
        <w:t xml:space="preserve"> q1 , q2 and q3</w:t>
      </w:r>
      <w:r w:rsidR="00373F88">
        <w:t xml:space="preserve"> and are stored in  the cosine array highlighted below </w:t>
      </w:r>
      <w:r>
        <w:t>.</w:t>
      </w:r>
      <w:r w:rsidR="00373F88">
        <w:t xml:space="preserve"> Index 0 – q1</w:t>
      </w:r>
      <w:r w:rsidR="005A5BB7">
        <w:t>, 1-q2,</w:t>
      </w:r>
      <w:r w:rsidR="00373F88">
        <w:t xml:space="preserve"> 2 -q3.</w:t>
      </w:r>
    </w:p>
    <w:p w:rsidR="00B33A21" w:rsidRDefault="00B33A21" w:rsidP="00DB232C">
      <w:pPr>
        <w:spacing w:after="0"/>
        <w:ind w:left="-810"/>
      </w:pPr>
      <w:r w:rsidRPr="00DB232C">
        <w:rPr>
          <w:b/>
        </w:rPr>
        <w:t>The Cosine Similarity states that if the cosine</w:t>
      </w:r>
      <w:r w:rsidR="0061677E" w:rsidRPr="00DB232C">
        <w:rPr>
          <w:b/>
        </w:rPr>
        <w:t xml:space="preserve"> of</w:t>
      </w:r>
      <w:r w:rsidRPr="00DB232C">
        <w:rPr>
          <w:b/>
        </w:rPr>
        <w:t xml:space="preserve"> angle is near one </w:t>
      </w:r>
      <w:r w:rsidR="00361142" w:rsidRPr="00DB232C">
        <w:rPr>
          <w:b/>
        </w:rPr>
        <w:t>then</w:t>
      </w:r>
      <w:r w:rsidRPr="00DB232C">
        <w:rPr>
          <w:b/>
        </w:rPr>
        <w:t xml:space="preserve"> </w:t>
      </w:r>
      <w:r w:rsidR="00361142" w:rsidRPr="00DB232C">
        <w:rPr>
          <w:b/>
        </w:rPr>
        <w:t>quantities</w:t>
      </w:r>
      <w:r w:rsidR="00E016A6">
        <w:rPr>
          <w:b/>
        </w:rPr>
        <w:t xml:space="preserve">(here our two </w:t>
      </w:r>
      <w:r w:rsidR="002257DF">
        <w:rPr>
          <w:b/>
        </w:rPr>
        <w:t>documents</w:t>
      </w:r>
      <w:r w:rsidR="00E016A6">
        <w:rPr>
          <w:b/>
        </w:rPr>
        <w:t>)</w:t>
      </w:r>
      <w:r w:rsidR="00361142" w:rsidRPr="00DB232C">
        <w:rPr>
          <w:b/>
        </w:rPr>
        <w:t xml:space="preserve"> are in the same direction</w:t>
      </w:r>
      <w:r w:rsidR="00142B38">
        <w:t xml:space="preserve"> i.e. similar.</w:t>
      </w:r>
    </w:p>
    <w:p w:rsidR="008B3A07" w:rsidRDefault="00216AF2" w:rsidP="00DB232C">
      <w:pPr>
        <w:spacing w:after="0"/>
        <w:ind w:left="-810"/>
      </w:pPr>
      <w:r>
        <w:rPr>
          <w:noProof/>
        </w:rPr>
        <w:drawing>
          <wp:anchor distT="0" distB="0" distL="114300" distR="114300" simplePos="0" relativeHeight="251661312" behindDoc="0" locked="0" layoutInCell="1" allowOverlap="1">
            <wp:simplePos x="0" y="0"/>
            <wp:positionH relativeFrom="column">
              <wp:posOffset>-609600</wp:posOffset>
            </wp:positionH>
            <wp:positionV relativeFrom="page">
              <wp:posOffset>4130040</wp:posOffset>
            </wp:positionV>
            <wp:extent cx="6492240" cy="1866900"/>
            <wp:effectExtent l="19050" t="19050" r="22860" b="190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2240" cy="186690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AB6B8C">
        <w:t>So,</w:t>
      </w:r>
      <w:r w:rsidR="00DB232C">
        <w:t xml:space="preserve"> </w:t>
      </w:r>
      <w:r w:rsidR="008B3A07">
        <w:t>It can be inferred that the cosine similarity score is highest for q1 and lowest for q</w:t>
      </w:r>
      <w:r w:rsidR="0024039B">
        <w:t>3</w:t>
      </w:r>
      <w:r w:rsidR="008B3A07">
        <w:t xml:space="preserve"> because all the docs are variants of q1 and not at all related to q3.</w:t>
      </w:r>
    </w:p>
    <w:p w:rsidR="00B33A21" w:rsidRDefault="00B33A21" w:rsidP="00B1250E">
      <w:pPr>
        <w:ind w:left="-810"/>
      </w:pPr>
    </w:p>
    <w:p w:rsidR="00F162B7" w:rsidRDefault="00BF2E06" w:rsidP="00216AF2">
      <w:pPr>
        <w:ind w:hanging="900"/>
      </w:pPr>
      <w:r>
        <w:rPr>
          <w:noProof/>
        </w:rPr>
        <w:drawing>
          <wp:anchor distT="0" distB="0" distL="114300" distR="114300" simplePos="0" relativeHeight="251662336" behindDoc="0" locked="0" layoutInCell="1" allowOverlap="1" wp14:anchorId="5BA0C25E">
            <wp:simplePos x="0" y="0"/>
            <wp:positionH relativeFrom="column">
              <wp:posOffset>-579120</wp:posOffset>
            </wp:positionH>
            <wp:positionV relativeFrom="paragraph">
              <wp:posOffset>220980</wp:posOffset>
            </wp:positionV>
            <wp:extent cx="3063240" cy="1028700"/>
            <wp:effectExtent l="19050" t="19050" r="22860" b="190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63240" cy="102870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63785D">
        <w:t xml:space="preserve">Q2 b) </w:t>
      </w:r>
      <w:r w:rsidR="002E3A55">
        <w:t xml:space="preserve">Cosine -plot </w:t>
      </w:r>
    </w:p>
    <w:p w:rsidR="0063785D" w:rsidRDefault="00EA5DFF" w:rsidP="004B4D42">
      <w:pPr>
        <w:pStyle w:val="ListParagraph"/>
        <w:numPr>
          <w:ilvl w:val="0"/>
          <w:numId w:val="3"/>
        </w:numPr>
        <w:spacing w:after="0"/>
      </w:pPr>
      <w:r>
        <w:rPr>
          <w:noProof/>
        </w:rPr>
        <w:drawing>
          <wp:anchor distT="0" distB="0" distL="114300" distR="114300" simplePos="0" relativeHeight="251663360" behindDoc="0" locked="0" layoutInCell="1" allowOverlap="1" wp14:anchorId="5EA519EA">
            <wp:simplePos x="0" y="0"/>
            <wp:positionH relativeFrom="column">
              <wp:posOffset>-594360</wp:posOffset>
            </wp:positionH>
            <wp:positionV relativeFrom="page">
              <wp:posOffset>7635240</wp:posOffset>
            </wp:positionV>
            <wp:extent cx="3070860" cy="2308860"/>
            <wp:effectExtent l="19050" t="19050" r="15240" b="1524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70860" cy="2308860"/>
                    </a:xfrm>
                    <a:prstGeom prst="rect">
                      <a:avLst/>
                    </a:prstGeom>
                    <a:ln>
                      <a:solidFill>
                        <a:schemeClr val="accent1"/>
                      </a:solidFill>
                    </a:ln>
                  </pic:spPr>
                </pic:pic>
              </a:graphicData>
            </a:graphic>
            <wp14:sizeRelV relativeFrom="margin">
              <wp14:pctHeight>0</wp14:pctHeight>
            </wp14:sizeRelV>
          </wp:anchor>
        </w:drawing>
      </w:r>
      <w:r>
        <w:t xml:space="preserve">Now if we look at the graph below the Red dotted line indicates the plot of q1 vs all the five docs, It shows the highest score amongst all three lines since all the docs are related to q1. </w:t>
      </w:r>
    </w:p>
    <w:p w:rsidR="00EA5DFF" w:rsidRDefault="00EA5DFF" w:rsidP="004B4D42">
      <w:pPr>
        <w:pStyle w:val="ListParagraph"/>
        <w:spacing w:after="0"/>
        <w:ind w:left="-450"/>
      </w:pPr>
    </w:p>
    <w:p w:rsidR="00EA5DFF" w:rsidRDefault="00EA5DFF" w:rsidP="004B4D42">
      <w:pPr>
        <w:pStyle w:val="ListParagraph"/>
        <w:numPr>
          <w:ilvl w:val="0"/>
          <w:numId w:val="3"/>
        </w:numPr>
        <w:spacing w:after="0"/>
      </w:pPr>
      <w:r>
        <w:t>The dotted green line shows a plot of q2 vs all five docs ,there are a  few spikes for this line due to the inclusion of some similar words, but is very less as compared to q1.</w:t>
      </w:r>
    </w:p>
    <w:p w:rsidR="00EA5DFF" w:rsidRDefault="00EA5DFF" w:rsidP="004B4D42">
      <w:pPr>
        <w:pStyle w:val="ListParagraph"/>
        <w:spacing w:after="0"/>
        <w:ind w:left="-450"/>
      </w:pPr>
    </w:p>
    <w:p w:rsidR="00F83B14" w:rsidRDefault="00EA5DFF" w:rsidP="00F83B14">
      <w:pPr>
        <w:pStyle w:val="ListParagraph"/>
        <w:numPr>
          <w:ilvl w:val="0"/>
          <w:numId w:val="3"/>
        </w:numPr>
        <w:spacing w:after="0"/>
      </w:pPr>
      <w:r>
        <w:t xml:space="preserve">The blue dotted line represents a plot of q3 vs all other docs , q3 </w:t>
      </w:r>
      <w:r w:rsidR="00AB6A7D">
        <w:t>is</w:t>
      </w:r>
      <w:r>
        <w:t xml:space="preserve"> totally unrelated to all other docs so the plot shows a straight line </w:t>
      </w:r>
      <w:r w:rsidR="00E53C61">
        <w:t>which doesn’t move up the zero scale</w:t>
      </w:r>
      <w:r w:rsidR="00AC576E">
        <w:t xml:space="preserve"> along the y-axis</w:t>
      </w:r>
    </w:p>
    <w:p w:rsidR="00F83B14" w:rsidRDefault="00C17186" w:rsidP="00EB0652">
      <w:pPr>
        <w:spacing w:after="0"/>
        <w:ind w:left="-810"/>
      </w:pPr>
      <w:r>
        <w:lastRenderedPageBreak/>
        <w:t>Q2 c)</w:t>
      </w:r>
      <w:r w:rsidR="00F83B14">
        <w:t xml:space="preserve"> </w:t>
      </w:r>
      <w:r w:rsidR="00F83B14" w:rsidRPr="00366D55">
        <w:rPr>
          <w:b/>
        </w:rPr>
        <w:t>Euclidian Distance</w:t>
      </w:r>
      <w:r w:rsidR="00F83B14">
        <w:t xml:space="preserve"> -  The Eucl</w:t>
      </w:r>
      <w:r w:rsidR="00EB0652">
        <w:t>i</w:t>
      </w:r>
      <w:r w:rsidR="00F83B14">
        <w:t xml:space="preserve">dian </w:t>
      </w:r>
      <w:r w:rsidR="00EB0652">
        <w:t xml:space="preserve"> distance is a metric used to find the distance between any two vectors which can be even of varying length.</w:t>
      </w:r>
    </w:p>
    <w:p w:rsidR="009612EE" w:rsidRDefault="00EB0652" w:rsidP="009612EE">
      <w:pPr>
        <w:spacing w:after="0"/>
        <w:ind w:left="-810"/>
      </w:pPr>
      <w:r>
        <w:t>Higher the distance more dis similarity between the vectors.</w:t>
      </w:r>
    </w:p>
    <w:p w:rsidR="00EB0652" w:rsidRPr="00C1076F" w:rsidRDefault="009612EE" w:rsidP="009612EE">
      <w:pPr>
        <w:spacing w:after="0"/>
        <w:ind w:left="-810"/>
        <w:rPr>
          <w:b/>
        </w:rPr>
      </w:pPr>
      <w:r w:rsidRPr="009612EE">
        <w:rPr>
          <w:b/>
        </w:rPr>
        <w:t>Package used :</w:t>
      </w:r>
      <w:r w:rsidR="00844FD5" w:rsidRPr="00C1076F">
        <w:rPr>
          <w:b/>
        </w:rPr>
        <w:t>The sci-kit learn package is used to perform calculations for both cosine and Euclidian distance.</w:t>
      </w:r>
    </w:p>
    <w:p w:rsidR="00F83B14" w:rsidRDefault="009612EE" w:rsidP="00F83B14">
      <w:pPr>
        <w:spacing w:after="0"/>
        <w:ind w:hanging="990"/>
      </w:pPr>
      <w:r w:rsidRPr="00C1076F">
        <w:rPr>
          <w:b/>
          <w:noProof/>
        </w:rPr>
        <w:drawing>
          <wp:anchor distT="0" distB="0" distL="114300" distR="114300" simplePos="0" relativeHeight="251664384" behindDoc="0" locked="0" layoutInCell="1" allowOverlap="1" wp14:anchorId="09A6D536">
            <wp:simplePos x="0" y="0"/>
            <wp:positionH relativeFrom="column">
              <wp:posOffset>-533400</wp:posOffset>
            </wp:positionH>
            <wp:positionV relativeFrom="page">
              <wp:posOffset>1775460</wp:posOffset>
            </wp:positionV>
            <wp:extent cx="4640580" cy="2400300"/>
            <wp:effectExtent l="19050" t="19050" r="26670" b="1905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40580" cy="2400300"/>
                    </a:xfrm>
                    <a:prstGeom prst="rect">
                      <a:avLst/>
                    </a:prstGeom>
                    <a:ln>
                      <a:solidFill>
                        <a:schemeClr val="accent1"/>
                      </a:solidFill>
                    </a:ln>
                  </pic:spPr>
                </pic:pic>
              </a:graphicData>
            </a:graphic>
          </wp:anchor>
        </w:drawing>
      </w:r>
      <w:r w:rsidR="00F83B14">
        <w:t xml:space="preserve"> </w:t>
      </w:r>
    </w:p>
    <w:p w:rsidR="00F83B14" w:rsidRDefault="00F83B14" w:rsidP="00F83B14">
      <w:pPr>
        <w:spacing w:after="0"/>
        <w:ind w:hanging="990"/>
      </w:pPr>
    </w:p>
    <w:p w:rsidR="00F83B14" w:rsidRDefault="00F83B14" w:rsidP="00F83B14">
      <w:pPr>
        <w:spacing w:after="0"/>
        <w:ind w:hanging="990"/>
      </w:pPr>
    </w:p>
    <w:p w:rsidR="00F83B14" w:rsidRDefault="00F83B14" w:rsidP="00F83B14">
      <w:pPr>
        <w:spacing w:after="0"/>
        <w:ind w:hanging="990"/>
      </w:pPr>
    </w:p>
    <w:p w:rsidR="00F83B14" w:rsidRDefault="00F83B14" w:rsidP="00F83B14">
      <w:pPr>
        <w:spacing w:after="0"/>
        <w:ind w:hanging="990"/>
      </w:pPr>
    </w:p>
    <w:p w:rsidR="00F83B14" w:rsidRDefault="00F83B14" w:rsidP="00F83B14">
      <w:pPr>
        <w:spacing w:after="0"/>
        <w:ind w:hanging="990"/>
      </w:pPr>
    </w:p>
    <w:p w:rsidR="00F83B14" w:rsidRDefault="00F83B14" w:rsidP="00F83B14">
      <w:pPr>
        <w:spacing w:after="0"/>
        <w:ind w:hanging="990"/>
      </w:pPr>
    </w:p>
    <w:p w:rsidR="00F83B14" w:rsidRDefault="00F83B14" w:rsidP="00F83B14">
      <w:pPr>
        <w:spacing w:after="0"/>
        <w:ind w:hanging="990"/>
      </w:pPr>
    </w:p>
    <w:p w:rsidR="00F83B14" w:rsidRDefault="00F83B14" w:rsidP="00F83B14">
      <w:pPr>
        <w:spacing w:after="0"/>
        <w:ind w:hanging="990"/>
      </w:pPr>
    </w:p>
    <w:p w:rsidR="00F83B14" w:rsidRDefault="00F83B14" w:rsidP="00F83B14">
      <w:pPr>
        <w:spacing w:after="0"/>
        <w:ind w:hanging="990"/>
      </w:pPr>
    </w:p>
    <w:p w:rsidR="00F83B14" w:rsidRDefault="00F83B14" w:rsidP="00F83B14">
      <w:pPr>
        <w:spacing w:after="0"/>
        <w:ind w:hanging="990"/>
      </w:pPr>
    </w:p>
    <w:p w:rsidR="00844FD5" w:rsidRDefault="00844FD5" w:rsidP="00F83B14">
      <w:pPr>
        <w:spacing w:after="0"/>
        <w:ind w:hanging="990"/>
      </w:pPr>
    </w:p>
    <w:p w:rsidR="00844FD5" w:rsidRDefault="00844FD5" w:rsidP="00F83B14">
      <w:pPr>
        <w:spacing w:after="0"/>
        <w:ind w:hanging="990"/>
      </w:pPr>
    </w:p>
    <w:p w:rsidR="00844FD5" w:rsidRDefault="009612EE" w:rsidP="00F83B14">
      <w:pPr>
        <w:spacing w:after="0"/>
        <w:ind w:hanging="990"/>
      </w:pPr>
      <w:r>
        <w:rPr>
          <w:noProof/>
        </w:rPr>
        <w:drawing>
          <wp:anchor distT="0" distB="0" distL="114300" distR="114300" simplePos="0" relativeHeight="251665408" behindDoc="0" locked="0" layoutInCell="1" allowOverlap="1" wp14:anchorId="58111BC3">
            <wp:simplePos x="0" y="0"/>
            <wp:positionH relativeFrom="column">
              <wp:posOffset>-533400</wp:posOffset>
            </wp:positionH>
            <wp:positionV relativeFrom="paragraph">
              <wp:posOffset>268605</wp:posOffset>
            </wp:positionV>
            <wp:extent cx="4632960" cy="1330325"/>
            <wp:effectExtent l="19050" t="19050" r="15240" b="222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32960" cy="1330325"/>
                    </a:xfrm>
                    <a:prstGeom prst="rect">
                      <a:avLst/>
                    </a:prstGeom>
                    <a:ln>
                      <a:solidFill>
                        <a:schemeClr val="accent1"/>
                      </a:solidFill>
                    </a:ln>
                  </pic:spPr>
                </pic:pic>
              </a:graphicData>
            </a:graphic>
            <wp14:sizeRelH relativeFrom="margin">
              <wp14:pctWidth>0</wp14:pctWidth>
            </wp14:sizeRelH>
          </wp:anchor>
        </w:drawing>
      </w:r>
    </w:p>
    <w:p w:rsidR="00F83B14" w:rsidRDefault="00F83B14" w:rsidP="00F83B14">
      <w:pPr>
        <w:spacing w:after="0"/>
        <w:ind w:hanging="990"/>
      </w:pPr>
    </w:p>
    <w:p w:rsidR="00F83B14" w:rsidRDefault="00F83B14" w:rsidP="00F83B14">
      <w:pPr>
        <w:spacing w:after="0"/>
        <w:ind w:hanging="990"/>
      </w:pPr>
    </w:p>
    <w:p w:rsidR="00F83B14" w:rsidRDefault="00F83B14" w:rsidP="00F83B14">
      <w:pPr>
        <w:spacing w:after="0"/>
        <w:ind w:hanging="990"/>
      </w:pPr>
    </w:p>
    <w:p w:rsidR="009612EE" w:rsidRDefault="009612EE" w:rsidP="00F83B14">
      <w:pPr>
        <w:spacing w:after="0"/>
        <w:ind w:hanging="990"/>
      </w:pPr>
    </w:p>
    <w:p w:rsidR="009612EE" w:rsidRDefault="009612EE" w:rsidP="00F83B14">
      <w:pPr>
        <w:spacing w:after="0"/>
        <w:ind w:hanging="990"/>
      </w:pPr>
    </w:p>
    <w:p w:rsidR="009612EE" w:rsidRDefault="009612EE" w:rsidP="00F83B14">
      <w:pPr>
        <w:spacing w:after="0"/>
        <w:ind w:hanging="990"/>
      </w:pPr>
    </w:p>
    <w:p w:rsidR="009612EE" w:rsidRDefault="009612EE" w:rsidP="00F83B14">
      <w:pPr>
        <w:spacing w:after="0"/>
        <w:ind w:hanging="990"/>
      </w:pPr>
    </w:p>
    <w:p w:rsidR="009612EE" w:rsidRDefault="009612EE" w:rsidP="00F83B14">
      <w:pPr>
        <w:spacing w:after="0"/>
        <w:ind w:hanging="990"/>
      </w:pPr>
    </w:p>
    <w:p w:rsidR="009612EE" w:rsidRDefault="009612EE" w:rsidP="009612EE">
      <w:pPr>
        <w:spacing w:after="0"/>
        <w:ind w:left="-810"/>
      </w:pPr>
      <w:r>
        <w:t xml:space="preserve"> The cosine similarity calculated in both the cases leads to the same conclusion that q1 has the highest similarity score followed by q2 and q3.</w:t>
      </w:r>
    </w:p>
    <w:p w:rsidR="009612EE" w:rsidRDefault="009612EE" w:rsidP="009612EE">
      <w:pPr>
        <w:spacing w:after="0"/>
        <w:ind w:left="-810"/>
      </w:pPr>
      <w:r>
        <w:t>Whereas the Euclidian distance is less for more similar vectors i.e</w:t>
      </w:r>
      <w:r w:rsidR="009977C0">
        <w:t>.</w:t>
      </w:r>
      <w:r>
        <w:t xml:space="preserve"> q1 has  small Euclidian distance due to similarity with all 5 docs , than q2 and the</w:t>
      </w:r>
      <w:r w:rsidR="001E47D5">
        <w:t>n</w:t>
      </w:r>
      <w:r>
        <w:t xml:space="preserve"> longest distance between </w:t>
      </w:r>
      <w:r w:rsidR="001E47D5">
        <w:t>q3 and all other 5 d</w:t>
      </w:r>
      <w:r w:rsidR="00AA3B13">
        <w:t>o</w:t>
      </w:r>
      <w:r w:rsidR="001E47D5">
        <w:t>cs which are totally distinct.</w:t>
      </w:r>
    </w:p>
    <w:p w:rsidR="001E47D5" w:rsidRDefault="001E47D5" w:rsidP="009612EE">
      <w:pPr>
        <w:spacing w:after="0"/>
        <w:ind w:left="-810"/>
        <w:rPr>
          <w:b/>
        </w:rPr>
      </w:pPr>
      <w:r w:rsidRPr="001E47D5">
        <w:rPr>
          <w:b/>
        </w:rPr>
        <w:t>So we can conclude that the Euclidian distance is inversely proportional to the cosine similarity score.</w:t>
      </w:r>
      <w:r>
        <w:rPr>
          <w:b/>
        </w:rPr>
        <w:tab/>
      </w:r>
    </w:p>
    <w:p w:rsidR="001E47D5" w:rsidRPr="001E47D5" w:rsidRDefault="001E47D5" w:rsidP="009612EE">
      <w:pPr>
        <w:spacing w:after="0"/>
        <w:ind w:left="-810"/>
        <w:rPr>
          <w:b/>
        </w:rPr>
      </w:pPr>
      <w:r>
        <w:rPr>
          <w:b/>
        </w:rPr>
        <w:t>i.e</w:t>
      </w:r>
      <w:r w:rsidR="00DA364C">
        <w:rPr>
          <w:b/>
        </w:rPr>
        <w:t>.</w:t>
      </w:r>
      <w:r>
        <w:rPr>
          <w:b/>
        </w:rPr>
        <w:t xml:space="preserve"> as the cosine similarity increases the Euclidian distance will tend to decrease.</w:t>
      </w:r>
    </w:p>
    <w:p w:rsidR="009612EE" w:rsidRDefault="009612EE" w:rsidP="00F83B14">
      <w:pPr>
        <w:spacing w:after="0"/>
        <w:ind w:hanging="990"/>
      </w:pPr>
    </w:p>
    <w:p w:rsidR="00EA5DFF" w:rsidRDefault="00F83B14" w:rsidP="002B675A">
      <w:pPr>
        <w:spacing w:after="0"/>
        <w:ind w:left="-90" w:hanging="810"/>
      </w:pPr>
      <w:r>
        <w:t xml:space="preserve">References : </w:t>
      </w:r>
      <w:hyperlink r:id="rId17" w:history="1">
        <w:r w:rsidRPr="00F83B14">
          <w:rPr>
            <w:rStyle w:val="Hyperlink"/>
          </w:rPr>
          <w:t>stack-overflow :</w:t>
        </w:r>
        <w:proofErr w:type="spellStart"/>
        <w:r w:rsidRPr="00F83B14">
          <w:rPr>
            <w:rStyle w:val="Hyperlink"/>
          </w:rPr>
          <w:t>eucledian</w:t>
        </w:r>
        <w:proofErr w:type="spellEnd"/>
        <w:r w:rsidRPr="00F83B14">
          <w:rPr>
            <w:rStyle w:val="Hyperlink"/>
          </w:rPr>
          <w:t>-distance</w:t>
        </w:r>
      </w:hyperlink>
      <w:r w:rsidR="008064A6">
        <w:rPr>
          <w:rStyle w:val="Hyperlink"/>
        </w:rPr>
        <w:t>,</w:t>
      </w:r>
    </w:p>
    <w:p w:rsidR="00CE3A79" w:rsidRDefault="00CE3A79" w:rsidP="00CE3A79">
      <w:pPr>
        <w:spacing w:after="0"/>
        <w:ind w:left="-90" w:hanging="810"/>
      </w:pPr>
      <w:hyperlink r:id="rId18" w:history="1">
        <w:r w:rsidRPr="002E2903">
          <w:rPr>
            <w:rStyle w:val="Hyperlink"/>
          </w:rPr>
          <w:t>https://jakevdp.github.io/PythonDataScienceHandbook/04.01-simple-line-plots.html</w:t>
        </w:r>
      </w:hyperlink>
    </w:p>
    <w:p w:rsidR="00CE3A79" w:rsidRDefault="00CE3A79" w:rsidP="00CE3A79">
      <w:pPr>
        <w:spacing w:after="0"/>
        <w:ind w:left="-90" w:hanging="810"/>
      </w:pPr>
    </w:p>
    <w:p w:rsidR="008064A6" w:rsidRDefault="008064A6" w:rsidP="002B675A">
      <w:pPr>
        <w:spacing w:after="0"/>
        <w:ind w:left="-90" w:hanging="810"/>
      </w:pPr>
    </w:p>
    <w:p w:rsidR="00CE3A79" w:rsidRDefault="00CE3A79" w:rsidP="002B675A">
      <w:pPr>
        <w:spacing w:after="0"/>
        <w:ind w:left="-90" w:hanging="810"/>
      </w:pPr>
    </w:p>
    <w:p w:rsidR="00331B48" w:rsidRDefault="00331B48" w:rsidP="002B675A">
      <w:pPr>
        <w:spacing w:after="0"/>
        <w:ind w:left="-90" w:hanging="810"/>
      </w:pPr>
    </w:p>
    <w:p w:rsidR="00331B48" w:rsidRDefault="00331B48" w:rsidP="002B675A">
      <w:pPr>
        <w:spacing w:after="0"/>
        <w:ind w:left="-90" w:hanging="810"/>
      </w:pPr>
    </w:p>
    <w:p w:rsidR="00331B48" w:rsidRDefault="00331B48" w:rsidP="002B675A">
      <w:pPr>
        <w:spacing w:after="0"/>
        <w:ind w:left="-90" w:hanging="810"/>
      </w:pPr>
    </w:p>
    <w:p w:rsidR="00331B48" w:rsidRDefault="00331B48" w:rsidP="002B675A">
      <w:pPr>
        <w:spacing w:after="0"/>
        <w:ind w:left="-90" w:hanging="810"/>
      </w:pPr>
    </w:p>
    <w:p w:rsidR="00331B48" w:rsidRDefault="00331B48" w:rsidP="002B675A">
      <w:pPr>
        <w:spacing w:after="0"/>
        <w:ind w:left="-90" w:hanging="810"/>
      </w:pPr>
    </w:p>
    <w:p w:rsidR="00331B48" w:rsidRDefault="00331B48" w:rsidP="002B675A">
      <w:pPr>
        <w:spacing w:after="0"/>
        <w:ind w:left="-90" w:hanging="810"/>
      </w:pPr>
    </w:p>
    <w:p w:rsidR="00331B48" w:rsidRDefault="00331B48" w:rsidP="002B675A">
      <w:pPr>
        <w:spacing w:after="0"/>
        <w:ind w:left="-90" w:hanging="810"/>
      </w:pPr>
    </w:p>
    <w:p w:rsidR="00331B48" w:rsidRDefault="00331B48" w:rsidP="002B675A">
      <w:pPr>
        <w:spacing w:after="0"/>
        <w:ind w:left="-90" w:hanging="810"/>
      </w:pPr>
    </w:p>
    <w:p w:rsidR="00600B05" w:rsidRDefault="00993054" w:rsidP="00D539F9">
      <w:pPr>
        <w:spacing w:after="0"/>
        <w:ind w:left="-990"/>
      </w:pPr>
      <w:r>
        <w:rPr>
          <w:noProof/>
        </w:rPr>
        <w:drawing>
          <wp:anchor distT="0" distB="0" distL="114300" distR="114300" simplePos="0" relativeHeight="251670528" behindDoc="0" locked="0" layoutInCell="1" allowOverlap="1" wp14:anchorId="3EEBF8DC">
            <wp:simplePos x="0" y="0"/>
            <wp:positionH relativeFrom="column">
              <wp:posOffset>2792095</wp:posOffset>
            </wp:positionH>
            <wp:positionV relativeFrom="page">
              <wp:posOffset>4358640</wp:posOffset>
            </wp:positionV>
            <wp:extent cx="3952875" cy="2466975"/>
            <wp:effectExtent l="19050" t="19050" r="28575" b="285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52875" cy="2466975"/>
                    </a:xfrm>
                    <a:prstGeom prst="rect">
                      <a:avLst/>
                    </a:prstGeom>
                    <a:ln>
                      <a:solidFill>
                        <a:schemeClr val="accent1"/>
                      </a:solidFill>
                    </a:ln>
                  </pic:spPr>
                </pic:pic>
              </a:graphicData>
            </a:graphic>
          </wp:anchor>
        </w:drawing>
      </w:r>
      <w:r>
        <w:rPr>
          <w:noProof/>
        </w:rPr>
        <w:drawing>
          <wp:anchor distT="0" distB="0" distL="114300" distR="114300" simplePos="0" relativeHeight="251669504" behindDoc="0" locked="0" layoutInCell="1" allowOverlap="1" wp14:anchorId="3D106F0D">
            <wp:simplePos x="0" y="0"/>
            <wp:positionH relativeFrom="column">
              <wp:posOffset>-588010</wp:posOffset>
            </wp:positionH>
            <wp:positionV relativeFrom="page">
              <wp:posOffset>4356735</wp:posOffset>
            </wp:positionV>
            <wp:extent cx="3215640" cy="2476500"/>
            <wp:effectExtent l="19050" t="19050" r="22860" b="1905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15640" cy="2476500"/>
                    </a:xfrm>
                    <a:prstGeom prst="rect">
                      <a:avLst/>
                    </a:prstGeom>
                    <a:ln>
                      <a:solidFill>
                        <a:schemeClr val="accent1"/>
                      </a:solidFill>
                    </a:ln>
                  </pic:spPr>
                </pic:pic>
              </a:graphicData>
            </a:graphic>
          </wp:anchor>
        </w:drawing>
      </w:r>
      <w:r>
        <w:rPr>
          <w:noProof/>
        </w:rPr>
        <w:drawing>
          <wp:anchor distT="0" distB="0" distL="114300" distR="114300" simplePos="0" relativeHeight="251671552" behindDoc="0" locked="0" layoutInCell="1" allowOverlap="1" wp14:anchorId="011BFA69">
            <wp:simplePos x="0" y="0"/>
            <wp:positionH relativeFrom="margin">
              <wp:align>center</wp:align>
            </wp:positionH>
            <wp:positionV relativeFrom="page">
              <wp:posOffset>1695450</wp:posOffset>
            </wp:positionV>
            <wp:extent cx="6946900" cy="2597150"/>
            <wp:effectExtent l="19050" t="19050" r="25400" b="127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946900" cy="2597150"/>
                    </a:xfrm>
                    <a:prstGeom prst="rect">
                      <a:avLst/>
                    </a:prstGeom>
                    <a:ln>
                      <a:solidFill>
                        <a:schemeClr val="accent1"/>
                      </a:solidFill>
                    </a:ln>
                  </pic:spPr>
                </pic:pic>
              </a:graphicData>
            </a:graphic>
          </wp:anchor>
        </w:drawing>
      </w:r>
      <w:r w:rsidR="00D539F9">
        <w:t>Q3) Data set for 5 normal tweets Tweet 1 to Tweet 5 and Spam tweets from s1 to s10</w:t>
      </w:r>
    </w:p>
    <w:p w:rsidR="00331B48" w:rsidRDefault="00331B48" w:rsidP="00D539F9">
      <w:pPr>
        <w:spacing w:after="0"/>
        <w:ind w:left="-990"/>
      </w:pPr>
    </w:p>
    <w:p w:rsidR="00331B48" w:rsidRDefault="00331B48" w:rsidP="0098316D">
      <w:pPr>
        <w:spacing w:after="0"/>
      </w:pPr>
      <w:r>
        <w:t>Code Snippet</w:t>
      </w:r>
      <w:r>
        <w:tab/>
      </w:r>
      <w:r>
        <w:tab/>
      </w:r>
      <w:r>
        <w:tab/>
      </w:r>
      <w:r>
        <w:tab/>
      </w:r>
      <w:r>
        <w:tab/>
      </w:r>
      <w:r>
        <w:tab/>
      </w:r>
      <w:r w:rsidRPr="00587BF6">
        <w:rPr>
          <w:b/>
        </w:rPr>
        <w:t>Graph for spam vs Normal Tweets</w:t>
      </w:r>
      <w:r>
        <w:t xml:space="preserve"> </w:t>
      </w:r>
    </w:p>
    <w:p w:rsidR="0098316D" w:rsidRDefault="0098316D" w:rsidP="00587BF6">
      <w:pPr>
        <w:pStyle w:val="ListParagraph"/>
        <w:numPr>
          <w:ilvl w:val="0"/>
          <w:numId w:val="6"/>
        </w:numPr>
        <w:spacing w:after="0"/>
      </w:pPr>
      <w:r>
        <w:t xml:space="preserve">The spam tweets were generated using </w:t>
      </w:r>
      <w:proofErr w:type="spellStart"/>
      <w:r>
        <w:t>urls</w:t>
      </w:r>
      <w:proofErr w:type="spellEnd"/>
      <w:r>
        <w:t xml:space="preserve">, hashtags at various locations and adding </w:t>
      </w:r>
      <w:r w:rsidR="00B778FB">
        <w:t>some</w:t>
      </w:r>
      <w:r>
        <w:t xml:space="preserve"> extra textual data.</w:t>
      </w:r>
    </w:p>
    <w:p w:rsidR="00BD48EF" w:rsidRDefault="00331B48" w:rsidP="00587BF6">
      <w:pPr>
        <w:pStyle w:val="ListParagraph"/>
        <w:numPr>
          <w:ilvl w:val="0"/>
          <w:numId w:val="6"/>
        </w:numPr>
        <w:spacing w:after="0"/>
      </w:pPr>
      <w:r>
        <w:t xml:space="preserve">We can observe that </w:t>
      </w:r>
      <w:r w:rsidR="00C3491D">
        <w:t xml:space="preserve">the blue line shows the comparison between </w:t>
      </w:r>
      <w:r w:rsidR="00BD48EF">
        <w:t>base Tweet</w:t>
      </w:r>
      <w:r w:rsidR="00805CCD">
        <w:t>1</w:t>
      </w:r>
      <w:r w:rsidR="00BD48EF">
        <w:t xml:space="preserve">  and all other spam tweets.</w:t>
      </w:r>
    </w:p>
    <w:p w:rsidR="00331B48" w:rsidRDefault="00BD48EF" w:rsidP="00587BF6">
      <w:pPr>
        <w:pStyle w:val="ListParagraph"/>
        <w:numPr>
          <w:ilvl w:val="0"/>
          <w:numId w:val="6"/>
        </w:numPr>
        <w:spacing w:after="0"/>
      </w:pPr>
      <w:r>
        <w:t>The other colored lines each represent the comparison against the spam tweets.</w:t>
      </w:r>
    </w:p>
    <w:p w:rsidR="00003EE9" w:rsidRDefault="00003EE9" w:rsidP="00587BF6">
      <w:pPr>
        <w:pStyle w:val="ListParagraph"/>
        <w:numPr>
          <w:ilvl w:val="0"/>
          <w:numId w:val="6"/>
        </w:numPr>
        <w:spacing w:after="0"/>
      </w:pPr>
      <w:r>
        <w:t xml:space="preserve">I have used the </w:t>
      </w:r>
      <w:proofErr w:type="spellStart"/>
      <w:r>
        <w:t>levenshtein</w:t>
      </w:r>
      <w:proofErr w:type="spellEnd"/>
      <w:r>
        <w:t xml:space="preserve"> package in python to calculate the distance between the two data sets (documents</w:t>
      </w:r>
      <w:r w:rsidR="00301149">
        <w:t>/Tweets</w:t>
      </w:r>
      <w:r>
        <w:t>)</w:t>
      </w:r>
    </w:p>
    <w:p w:rsidR="00565931" w:rsidRDefault="00565931" w:rsidP="00D539F9">
      <w:pPr>
        <w:spacing w:after="0"/>
        <w:ind w:left="-990"/>
      </w:pPr>
    </w:p>
    <w:p w:rsidR="00FD4501" w:rsidRDefault="00FD4501" w:rsidP="00D539F9">
      <w:pPr>
        <w:spacing w:after="0"/>
        <w:ind w:left="-990"/>
        <w:rPr>
          <w:b/>
        </w:rPr>
      </w:pPr>
    </w:p>
    <w:p w:rsidR="00FD4501" w:rsidRDefault="00FD4501" w:rsidP="00D539F9">
      <w:pPr>
        <w:spacing w:after="0"/>
        <w:ind w:left="-990"/>
        <w:rPr>
          <w:b/>
        </w:rPr>
      </w:pPr>
    </w:p>
    <w:p w:rsidR="00FD4501" w:rsidRDefault="00FD4501" w:rsidP="00D539F9">
      <w:pPr>
        <w:spacing w:after="0"/>
        <w:ind w:left="-990"/>
        <w:rPr>
          <w:b/>
        </w:rPr>
      </w:pPr>
    </w:p>
    <w:p w:rsidR="00565931" w:rsidRPr="00654826" w:rsidRDefault="00565931" w:rsidP="00D539F9">
      <w:pPr>
        <w:spacing w:after="0"/>
        <w:ind w:left="-990"/>
        <w:rPr>
          <w:b/>
        </w:rPr>
      </w:pPr>
      <w:r w:rsidRPr="00654826">
        <w:rPr>
          <w:b/>
        </w:rPr>
        <w:lastRenderedPageBreak/>
        <w:t>Inference :</w:t>
      </w:r>
    </w:p>
    <w:p w:rsidR="00697C06" w:rsidRDefault="00003EE9" w:rsidP="00D539F9">
      <w:pPr>
        <w:spacing w:after="0"/>
        <w:ind w:left="-990"/>
      </w:pPr>
      <w:r>
        <w:t xml:space="preserve">The blue line </w:t>
      </w:r>
      <w:r w:rsidR="00805CCD">
        <w:t xml:space="preserve">shows </w:t>
      </w:r>
      <w:r w:rsidR="00805CCD" w:rsidRPr="00654826">
        <w:rPr>
          <w:b/>
        </w:rPr>
        <w:t>less</w:t>
      </w:r>
      <w:r w:rsidR="00697C06" w:rsidRPr="00654826">
        <w:rPr>
          <w:b/>
        </w:rPr>
        <w:t xml:space="preserve"> </w:t>
      </w:r>
      <w:proofErr w:type="spellStart"/>
      <w:r w:rsidR="00697C06" w:rsidRPr="00654826">
        <w:rPr>
          <w:b/>
        </w:rPr>
        <w:t>levenshtein</w:t>
      </w:r>
      <w:proofErr w:type="spellEnd"/>
      <w:r w:rsidR="00697C06" w:rsidRPr="00654826">
        <w:rPr>
          <w:b/>
        </w:rPr>
        <w:t xml:space="preserve"> </w:t>
      </w:r>
      <w:r w:rsidR="00805CCD" w:rsidRPr="00654826">
        <w:rPr>
          <w:b/>
        </w:rPr>
        <w:t>distance because all the 20 tweets are derived from the Tweet1</w:t>
      </w:r>
      <w:r w:rsidR="00805CCD">
        <w:t xml:space="preserve"> and  </w:t>
      </w:r>
      <w:r w:rsidR="00697C06">
        <w:t>all revolve around the topic oneplus</w:t>
      </w:r>
      <w:r w:rsidR="00BE2C98">
        <w:t>6T.</w:t>
      </w:r>
    </w:p>
    <w:p w:rsidR="00697C06" w:rsidRDefault="00697C06" w:rsidP="00697C06">
      <w:pPr>
        <w:spacing w:after="0"/>
      </w:pPr>
      <w:r>
        <w:t>.</w:t>
      </w:r>
    </w:p>
    <w:p w:rsidR="00697C06" w:rsidRDefault="00697C06" w:rsidP="00697C06">
      <w:pPr>
        <w:spacing w:after="0"/>
        <w:ind w:left="-990"/>
      </w:pPr>
      <w:r>
        <w:t xml:space="preserve">The </w:t>
      </w:r>
      <w:r w:rsidR="00654826">
        <w:t xml:space="preserve">rest all lines show a much higher distance as they are </w:t>
      </w:r>
      <w:r w:rsidR="00B5301E">
        <w:t>not</w:t>
      </w:r>
      <w:r w:rsidR="00654826">
        <w:t xml:space="preserve"> associated with the spam tweets in all aspects</w:t>
      </w:r>
      <w:r w:rsidR="000E3C14">
        <w:t xml:space="preserve"> and have a distance from 100 to 120</w:t>
      </w:r>
      <w:r w:rsidR="00654826">
        <w:t>.</w:t>
      </w:r>
    </w:p>
    <w:p w:rsidR="00654826" w:rsidRDefault="00654826" w:rsidP="00697C06">
      <w:pPr>
        <w:spacing w:after="0"/>
        <w:ind w:left="-990"/>
      </w:pPr>
    </w:p>
    <w:p w:rsidR="00654826" w:rsidRDefault="00654826" w:rsidP="00697C06">
      <w:pPr>
        <w:spacing w:after="0"/>
        <w:ind w:left="-990"/>
      </w:pPr>
      <w:r w:rsidRPr="00955DCC">
        <w:rPr>
          <w:b/>
        </w:rPr>
        <w:t>The blue line also shows spikes at times, which indicates that the spam tweets</w:t>
      </w:r>
      <w:r w:rsidR="004A04F4" w:rsidRPr="00955DCC">
        <w:rPr>
          <w:b/>
        </w:rPr>
        <w:t xml:space="preserve"> are not obvious</w:t>
      </w:r>
      <w:r w:rsidR="000B0CB4">
        <w:rPr>
          <w:b/>
        </w:rPr>
        <w:t xml:space="preserve">, as  </w:t>
      </w:r>
      <w:proofErr w:type="spellStart"/>
      <w:r w:rsidR="005C0C6B" w:rsidRPr="005C0C6B">
        <w:rPr>
          <w:b/>
        </w:rPr>
        <w:t>L</w:t>
      </w:r>
      <w:r w:rsidR="000F22C4" w:rsidRPr="005C0C6B">
        <w:rPr>
          <w:b/>
        </w:rPr>
        <w:t>evenshtein</w:t>
      </w:r>
      <w:proofErr w:type="spellEnd"/>
      <w:r w:rsidR="000F22C4">
        <w:t xml:space="preserve"> </w:t>
      </w:r>
      <w:r w:rsidR="000B0CB4">
        <w:rPr>
          <w:b/>
        </w:rPr>
        <w:t>distance</w:t>
      </w:r>
      <w:r w:rsidRPr="00955DCC">
        <w:rPr>
          <w:b/>
        </w:rPr>
        <w:t xml:space="preserve"> </w:t>
      </w:r>
      <w:r w:rsidR="00A21A4E">
        <w:rPr>
          <w:b/>
        </w:rPr>
        <w:t xml:space="preserve">is high for some spam tweets </w:t>
      </w:r>
      <w:r w:rsidR="006C0E14" w:rsidRPr="00955DCC">
        <w:rPr>
          <w:b/>
        </w:rPr>
        <w:t>this may be because</w:t>
      </w:r>
      <w:r w:rsidR="006C0E14">
        <w:t xml:space="preserve"> :</w:t>
      </w:r>
    </w:p>
    <w:p w:rsidR="006C0E14" w:rsidRDefault="006C0E14" w:rsidP="0057289F">
      <w:pPr>
        <w:pStyle w:val="ListParagraph"/>
        <w:numPr>
          <w:ilvl w:val="0"/>
          <w:numId w:val="5"/>
        </w:numPr>
        <w:spacing w:after="0"/>
      </w:pPr>
      <w:r>
        <w:t xml:space="preserve">While calculating </w:t>
      </w:r>
      <w:proofErr w:type="spellStart"/>
      <w:r>
        <w:t>levenshtein</w:t>
      </w:r>
      <w:proofErr w:type="spellEnd"/>
      <w:r>
        <w:t xml:space="preserve"> distance the length of the tweets is also taken into consideration, and in my </w:t>
      </w:r>
      <w:r w:rsidR="009527BF">
        <w:t>documents also</w:t>
      </w:r>
      <w:r>
        <w:t xml:space="preserve"> the tweets are of varying length which can be one of the reasons for the spikes</w:t>
      </w:r>
      <w:r w:rsidR="00366D55">
        <w:t xml:space="preserve"> observed in blue line</w:t>
      </w:r>
      <w:r w:rsidR="00A6127B">
        <w:t xml:space="preserve"> and increase in the distance</w:t>
      </w:r>
      <w:r>
        <w:t>.</w:t>
      </w:r>
    </w:p>
    <w:p w:rsidR="006C0E14" w:rsidRDefault="006C0E14" w:rsidP="0057289F">
      <w:pPr>
        <w:pStyle w:val="ListParagraph"/>
        <w:numPr>
          <w:ilvl w:val="0"/>
          <w:numId w:val="5"/>
        </w:numPr>
        <w:spacing w:after="0"/>
      </w:pPr>
      <w:r>
        <w:t>Also there are spam tweets which have very less mention of the topic oneplus</w:t>
      </w:r>
      <w:r w:rsidR="003B565A">
        <w:t>6T</w:t>
      </w:r>
      <w:r>
        <w:t xml:space="preserve"> and lot involve </w:t>
      </w:r>
      <w:proofErr w:type="spellStart"/>
      <w:r>
        <w:t>urls</w:t>
      </w:r>
      <w:proofErr w:type="spellEnd"/>
      <w:r>
        <w:t xml:space="preserve"> which have no association with the topic</w:t>
      </w:r>
      <w:r w:rsidR="00ED0F2E">
        <w:t xml:space="preserve"> which may be the other reason for increase in the </w:t>
      </w:r>
      <w:proofErr w:type="spellStart"/>
      <w:r w:rsidR="00ED0F2E">
        <w:t>levenshtein</w:t>
      </w:r>
      <w:proofErr w:type="spellEnd"/>
      <w:r w:rsidR="00ED0F2E">
        <w:t xml:space="preserve"> distance</w:t>
      </w:r>
      <w:r>
        <w:t>.</w:t>
      </w:r>
    </w:p>
    <w:p w:rsidR="00697C06" w:rsidRDefault="00697C06" w:rsidP="00D539F9">
      <w:pPr>
        <w:spacing w:after="0"/>
        <w:ind w:left="-990"/>
      </w:pPr>
    </w:p>
    <w:p w:rsidR="008E7ADF" w:rsidRDefault="008E7ADF" w:rsidP="00D539F9">
      <w:pPr>
        <w:spacing w:after="0"/>
        <w:ind w:left="-990"/>
      </w:pPr>
    </w:p>
    <w:p w:rsidR="00565931" w:rsidRDefault="00565931" w:rsidP="00D539F9">
      <w:pPr>
        <w:spacing w:after="0"/>
        <w:ind w:left="-990"/>
      </w:pPr>
    </w:p>
    <w:p w:rsidR="00331B48" w:rsidRDefault="00331B48" w:rsidP="00D539F9">
      <w:pPr>
        <w:spacing w:after="0"/>
        <w:ind w:left="-990"/>
      </w:pPr>
    </w:p>
    <w:p w:rsidR="00331B48" w:rsidRDefault="00331B48" w:rsidP="00D539F9">
      <w:pPr>
        <w:spacing w:after="0"/>
        <w:ind w:left="-990"/>
      </w:pPr>
    </w:p>
    <w:p w:rsidR="00331B48" w:rsidRDefault="00331B48" w:rsidP="00D539F9">
      <w:pPr>
        <w:spacing w:after="0"/>
        <w:ind w:left="-990"/>
      </w:pPr>
    </w:p>
    <w:p w:rsidR="00331B48" w:rsidRDefault="00331B48" w:rsidP="00D539F9">
      <w:pPr>
        <w:spacing w:after="0"/>
        <w:ind w:left="-990"/>
      </w:pPr>
    </w:p>
    <w:p w:rsidR="00331B48" w:rsidRDefault="00331B48" w:rsidP="00D539F9">
      <w:pPr>
        <w:spacing w:after="0"/>
        <w:ind w:left="-990"/>
      </w:pPr>
    </w:p>
    <w:p w:rsidR="00331B48" w:rsidRDefault="00331B48" w:rsidP="00D539F9">
      <w:pPr>
        <w:spacing w:after="0"/>
        <w:ind w:left="-990"/>
      </w:pPr>
    </w:p>
    <w:p w:rsidR="00331B48" w:rsidRDefault="00331B48" w:rsidP="00D539F9">
      <w:pPr>
        <w:spacing w:after="0"/>
        <w:ind w:left="-990"/>
      </w:pPr>
    </w:p>
    <w:p w:rsidR="00331B48" w:rsidRDefault="00331B48" w:rsidP="00D539F9">
      <w:pPr>
        <w:spacing w:after="0"/>
        <w:ind w:left="-990"/>
      </w:pPr>
    </w:p>
    <w:p w:rsidR="00331B48" w:rsidRDefault="00331B48" w:rsidP="00D539F9">
      <w:pPr>
        <w:spacing w:after="0"/>
        <w:ind w:left="-990"/>
      </w:pPr>
    </w:p>
    <w:p w:rsidR="00331B48" w:rsidRDefault="00331B48" w:rsidP="00D539F9">
      <w:pPr>
        <w:spacing w:after="0"/>
        <w:ind w:left="-990"/>
      </w:pPr>
    </w:p>
    <w:sectPr w:rsidR="00331B48">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378C" w:rsidRDefault="009C378C" w:rsidP="003F0622">
      <w:pPr>
        <w:spacing w:after="0" w:line="240" w:lineRule="auto"/>
      </w:pPr>
      <w:r>
        <w:separator/>
      </w:r>
    </w:p>
  </w:endnote>
  <w:endnote w:type="continuationSeparator" w:id="0">
    <w:p w:rsidR="009C378C" w:rsidRDefault="009C378C" w:rsidP="003F0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727800"/>
      <w:docPartObj>
        <w:docPartGallery w:val="Page Numbers (Bottom of Page)"/>
        <w:docPartUnique/>
      </w:docPartObj>
    </w:sdtPr>
    <w:sdtEndPr>
      <w:rPr>
        <w:noProof/>
      </w:rPr>
    </w:sdtEndPr>
    <w:sdtContent>
      <w:p w:rsidR="0057289F" w:rsidRDefault="005728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7289F" w:rsidRDefault="00572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378C" w:rsidRDefault="009C378C" w:rsidP="003F0622">
      <w:pPr>
        <w:spacing w:after="0" w:line="240" w:lineRule="auto"/>
      </w:pPr>
      <w:r>
        <w:separator/>
      </w:r>
    </w:p>
  </w:footnote>
  <w:footnote w:type="continuationSeparator" w:id="0">
    <w:p w:rsidR="009C378C" w:rsidRDefault="009C378C" w:rsidP="003F0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289F" w:rsidRDefault="0057289F">
    <w:pPr>
      <w:pStyle w:val="Header"/>
    </w:pPr>
    <w:r>
      <w:t>Text Analytic Assignment -5</w:t>
    </w:r>
    <w:r>
      <w:tab/>
    </w:r>
    <w:r>
      <w:tab/>
      <w:t xml:space="preserve">Sumit </w:t>
    </w:r>
    <w:proofErr w:type="spellStart"/>
    <w:r>
      <w:t>Chawan</w:t>
    </w:r>
    <w:proofErr w:type="spellEnd"/>
    <w:r>
      <w:t xml:space="preserve"> 18200549</w:t>
    </w:r>
  </w:p>
  <w:p w:rsidR="0057289F" w:rsidRDefault="005728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42A4"/>
    <w:multiLevelType w:val="hybridMultilevel"/>
    <w:tmpl w:val="85269A0C"/>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135E40A4"/>
    <w:multiLevelType w:val="hybridMultilevel"/>
    <w:tmpl w:val="267E0B26"/>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2" w15:restartNumberingAfterBreak="0">
    <w:nsid w:val="36E52659"/>
    <w:multiLevelType w:val="hybridMultilevel"/>
    <w:tmpl w:val="AFF03AAC"/>
    <w:lvl w:ilvl="0" w:tplc="BD6A02E2">
      <w:start w:val="1"/>
      <w:numFmt w:val="decimal"/>
      <w:lvlText w:val="%1)"/>
      <w:lvlJc w:val="left"/>
      <w:pPr>
        <w:ind w:left="270" w:hanging="360"/>
      </w:pPr>
      <w:rPr>
        <w:rFont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 w15:restartNumberingAfterBreak="0">
    <w:nsid w:val="5F5D4E48"/>
    <w:multiLevelType w:val="hybridMultilevel"/>
    <w:tmpl w:val="1E60AFC4"/>
    <w:lvl w:ilvl="0" w:tplc="34C28508">
      <w:start w:val="1"/>
      <w:numFmt w:val="decimal"/>
      <w:lvlText w:val="%1)"/>
      <w:lvlJc w:val="left"/>
      <w:pPr>
        <w:ind w:left="-63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4" w15:restartNumberingAfterBreak="0">
    <w:nsid w:val="67FF60D0"/>
    <w:multiLevelType w:val="hybridMultilevel"/>
    <w:tmpl w:val="B380CFE6"/>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5" w15:restartNumberingAfterBreak="0">
    <w:nsid w:val="7E94431A"/>
    <w:multiLevelType w:val="hybridMultilevel"/>
    <w:tmpl w:val="F9885EC4"/>
    <w:lvl w:ilvl="0" w:tplc="BD6A02E2">
      <w:start w:val="1"/>
      <w:numFmt w:val="decimal"/>
      <w:lvlText w:val="%1)"/>
      <w:lvlJc w:val="left"/>
      <w:pPr>
        <w:ind w:left="-45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3CE"/>
    <w:rsid w:val="000011E2"/>
    <w:rsid w:val="00003EE9"/>
    <w:rsid w:val="00022320"/>
    <w:rsid w:val="00066D50"/>
    <w:rsid w:val="000A03CE"/>
    <w:rsid w:val="000B0CB4"/>
    <w:rsid w:val="000E3C14"/>
    <w:rsid w:val="000F22C4"/>
    <w:rsid w:val="00111A5B"/>
    <w:rsid w:val="00126EF9"/>
    <w:rsid w:val="00137BA4"/>
    <w:rsid w:val="00142B38"/>
    <w:rsid w:val="00157841"/>
    <w:rsid w:val="001945C3"/>
    <w:rsid w:val="001A004C"/>
    <w:rsid w:val="001B2E6D"/>
    <w:rsid w:val="001C3900"/>
    <w:rsid w:val="001E47D5"/>
    <w:rsid w:val="001F3421"/>
    <w:rsid w:val="00200096"/>
    <w:rsid w:val="0021106C"/>
    <w:rsid w:val="002121CF"/>
    <w:rsid w:val="00216AF2"/>
    <w:rsid w:val="002257DF"/>
    <w:rsid w:val="0024039B"/>
    <w:rsid w:val="00247F45"/>
    <w:rsid w:val="00266DF8"/>
    <w:rsid w:val="002A1084"/>
    <w:rsid w:val="002B675A"/>
    <w:rsid w:val="002E3A55"/>
    <w:rsid w:val="00301149"/>
    <w:rsid w:val="00331B48"/>
    <w:rsid w:val="003413E9"/>
    <w:rsid w:val="00361142"/>
    <w:rsid w:val="00366D55"/>
    <w:rsid w:val="00373F88"/>
    <w:rsid w:val="00395FF2"/>
    <w:rsid w:val="003A6AB6"/>
    <w:rsid w:val="003B565A"/>
    <w:rsid w:val="003C7F65"/>
    <w:rsid w:val="003F0622"/>
    <w:rsid w:val="004516CE"/>
    <w:rsid w:val="00476CA1"/>
    <w:rsid w:val="004A04F4"/>
    <w:rsid w:val="004B4D42"/>
    <w:rsid w:val="00527B40"/>
    <w:rsid w:val="00565931"/>
    <w:rsid w:val="005708D2"/>
    <w:rsid w:val="0057289F"/>
    <w:rsid w:val="00587BF6"/>
    <w:rsid w:val="005A5BB7"/>
    <w:rsid w:val="005C0C6B"/>
    <w:rsid w:val="005C3D91"/>
    <w:rsid w:val="00600B05"/>
    <w:rsid w:val="00612819"/>
    <w:rsid w:val="0061677E"/>
    <w:rsid w:val="0063785D"/>
    <w:rsid w:val="00654826"/>
    <w:rsid w:val="00671518"/>
    <w:rsid w:val="00697C06"/>
    <w:rsid w:val="006C0E14"/>
    <w:rsid w:val="006E762F"/>
    <w:rsid w:val="006F3ED9"/>
    <w:rsid w:val="007270FB"/>
    <w:rsid w:val="007D1662"/>
    <w:rsid w:val="007E32A3"/>
    <w:rsid w:val="00805CCD"/>
    <w:rsid w:val="008064A6"/>
    <w:rsid w:val="00821758"/>
    <w:rsid w:val="00844FD5"/>
    <w:rsid w:val="00854F63"/>
    <w:rsid w:val="00855004"/>
    <w:rsid w:val="008B3A07"/>
    <w:rsid w:val="008D2F47"/>
    <w:rsid w:val="008E7ADF"/>
    <w:rsid w:val="00923B17"/>
    <w:rsid w:val="00940909"/>
    <w:rsid w:val="009527BF"/>
    <w:rsid w:val="00955DCC"/>
    <w:rsid w:val="009612EE"/>
    <w:rsid w:val="00967AAE"/>
    <w:rsid w:val="0098316D"/>
    <w:rsid w:val="00993054"/>
    <w:rsid w:val="009977C0"/>
    <w:rsid w:val="009C378C"/>
    <w:rsid w:val="009D78B7"/>
    <w:rsid w:val="009D7E01"/>
    <w:rsid w:val="009F1F3F"/>
    <w:rsid w:val="00A21A4E"/>
    <w:rsid w:val="00A6127B"/>
    <w:rsid w:val="00A67420"/>
    <w:rsid w:val="00AA3B13"/>
    <w:rsid w:val="00AB202A"/>
    <w:rsid w:val="00AB4470"/>
    <w:rsid w:val="00AB6A7D"/>
    <w:rsid w:val="00AB6B8C"/>
    <w:rsid w:val="00AC576E"/>
    <w:rsid w:val="00B1250E"/>
    <w:rsid w:val="00B33A21"/>
    <w:rsid w:val="00B5301E"/>
    <w:rsid w:val="00B56ED2"/>
    <w:rsid w:val="00B778FB"/>
    <w:rsid w:val="00BA6789"/>
    <w:rsid w:val="00BB0D98"/>
    <w:rsid w:val="00BD48EF"/>
    <w:rsid w:val="00BE2C98"/>
    <w:rsid w:val="00BF2E06"/>
    <w:rsid w:val="00C1076F"/>
    <w:rsid w:val="00C1557D"/>
    <w:rsid w:val="00C17186"/>
    <w:rsid w:val="00C3491D"/>
    <w:rsid w:val="00C402E5"/>
    <w:rsid w:val="00C81E61"/>
    <w:rsid w:val="00CE3A79"/>
    <w:rsid w:val="00D349BD"/>
    <w:rsid w:val="00D4462B"/>
    <w:rsid w:val="00D539F9"/>
    <w:rsid w:val="00D94802"/>
    <w:rsid w:val="00DA364C"/>
    <w:rsid w:val="00DB232C"/>
    <w:rsid w:val="00DC1F55"/>
    <w:rsid w:val="00DC6796"/>
    <w:rsid w:val="00E016A6"/>
    <w:rsid w:val="00E10443"/>
    <w:rsid w:val="00E1143C"/>
    <w:rsid w:val="00E11A53"/>
    <w:rsid w:val="00E354C1"/>
    <w:rsid w:val="00E53C61"/>
    <w:rsid w:val="00EA5DFF"/>
    <w:rsid w:val="00EB0652"/>
    <w:rsid w:val="00ED0F2E"/>
    <w:rsid w:val="00EE3159"/>
    <w:rsid w:val="00F1391E"/>
    <w:rsid w:val="00F162B7"/>
    <w:rsid w:val="00F46EA8"/>
    <w:rsid w:val="00F6432D"/>
    <w:rsid w:val="00F83B14"/>
    <w:rsid w:val="00FD4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491C"/>
  <w15:chartTrackingRefBased/>
  <w15:docId w15:val="{0C6C8164-2539-49D1-89F7-1082F00EB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622"/>
  </w:style>
  <w:style w:type="paragraph" w:styleId="Footer">
    <w:name w:val="footer"/>
    <w:basedOn w:val="Normal"/>
    <w:link w:val="FooterChar"/>
    <w:uiPriority w:val="99"/>
    <w:unhideWhenUsed/>
    <w:rsid w:val="003F0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622"/>
  </w:style>
  <w:style w:type="paragraph" w:styleId="ListParagraph">
    <w:name w:val="List Paragraph"/>
    <w:basedOn w:val="Normal"/>
    <w:uiPriority w:val="34"/>
    <w:qFormat/>
    <w:rsid w:val="00EA5DFF"/>
    <w:pPr>
      <w:ind w:left="720"/>
      <w:contextualSpacing/>
    </w:pPr>
  </w:style>
  <w:style w:type="character" w:styleId="Hyperlink">
    <w:name w:val="Hyperlink"/>
    <w:basedOn w:val="DefaultParagraphFont"/>
    <w:uiPriority w:val="99"/>
    <w:unhideWhenUsed/>
    <w:rsid w:val="00F83B14"/>
    <w:rPr>
      <w:color w:val="0563C1" w:themeColor="hyperlink"/>
      <w:u w:val="single"/>
    </w:rPr>
  </w:style>
  <w:style w:type="character" w:styleId="UnresolvedMention">
    <w:name w:val="Unresolved Mention"/>
    <w:basedOn w:val="DefaultParagraphFont"/>
    <w:uiPriority w:val="99"/>
    <w:semiHidden/>
    <w:unhideWhenUsed/>
    <w:rsid w:val="00F83B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jakevdp.github.io/PythonDataScienceHandbook/04.01-simple-line-plots.html"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tackoverflow.com/questions/12118720/python-tf-idf-cosine-to-find-document-similarit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SUBHASH CHAWAN</dc:creator>
  <cp:keywords/>
  <dc:description/>
  <cp:lastModifiedBy>SUMIT SUBHASH CHAWAN</cp:lastModifiedBy>
  <cp:revision>106</cp:revision>
  <dcterms:created xsi:type="dcterms:W3CDTF">2018-10-20T08:29:00Z</dcterms:created>
  <dcterms:modified xsi:type="dcterms:W3CDTF">2018-10-21T19:25:00Z</dcterms:modified>
</cp:coreProperties>
</file>