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406"/>
        <w:gridCol w:w="1814"/>
      </w:tblGrid>
      <w:tr>
        <w:tc>
          <w:tcPr>
            <w:tcW w:type="dxa" w:w="364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0000" cy="1150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gal_metrology_pune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000" cy="1150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4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GOVERNMENT OF MAHARASHTRA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FOOD, CIVIL SUPPLIES AND CONSUMER PROTECTION DEPARTMENT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LEGAL METROLOGY ORGANISATION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Under the Legal Metrology Act, 2009, the Legal Metrology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(Packaged Commodities) Rules, 2011 and the Maharashtra Legal Metrology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(Enforcement) Rules, 2011</w:t>
            </w:r>
          </w:p>
        </w:tc>
        <w:tc>
          <w:tcPr>
            <w:tcW w:type="dxa" w:w="3645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Date: ____ / ____ / 20__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7"/>
              </w:rPr>
              <w:t>Receipt No.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{{SEIZURE_RECEIPT_NO}}</w:t>
            </w:r>
          </w:p>
        </w:tc>
      </w:tr>
    </w:tbl>
    <w:p>
      <w:pPr>
        <w:spacing w:before="100" w:after="80"/>
      </w:pPr>
      <w:r>
        <w:rPr>
          <w:rFonts w:ascii="Times New Roman" w:hAnsi="Times New Roman"/>
          <w:b w:val="0"/>
          <w:i w:val="0"/>
          <w:sz w:val="20"/>
        </w:rPr>
        <w:t>To,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 xml:space="preserve">M/s. </w:t>
      </w:r>
      <w:r>
        <w:rPr>
          <w:rFonts w:ascii="Times New Roman" w:hAnsi="Times New Roman"/>
          <w:b w:val="0"/>
          <w:i w:val="0"/>
          <w:sz w:val="20"/>
        </w:rPr>
        <w:t>________________________________________________________________________________</w:t>
      </w:r>
    </w:p>
    <w:p>
      <w:pPr>
        <w:spacing w:after="100"/>
      </w:pPr>
      <w:r>
        <w:rPr>
          <w:rFonts w:ascii="Times New Roman" w:hAnsi="Times New Roman"/>
          <w:b w:val="0"/>
          <w:i w:val="0"/>
          <w:sz w:val="20"/>
        </w:rPr>
        <w:t>________________________________________________________________________________</w:t>
      </w:r>
    </w:p>
    <w:p>
      <w:pPr>
        <w:spacing w:after="140"/>
      </w:pPr>
      <w:r>
        <w:rPr>
          <w:rFonts w:ascii="Times New Roman" w:hAnsi="Times New Roman"/>
          <w:b w:val="0"/>
          <w:i w:val="0"/>
          <w:sz w:val="20"/>
        </w:rPr>
        <w:t xml:space="preserve">Business / Establishment: </w:t>
      </w:r>
      <w:r>
        <w:rPr>
          <w:rFonts w:ascii="Times New Roman" w:hAnsi="Times New Roman"/>
          <w:b w:val="0"/>
          <w:i w:val="0"/>
          <w:sz w:val="20"/>
        </w:rPr>
        <w:t>____________________________________________________________________</w:t>
      </w:r>
    </w:p>
    <w:p>
      <w:pPr>
        <w:spacing w:after="140" w:line="240" w:lineRule="auto"/>
        <w:jc w:val="both"/>
      </w:pPr>
      <w:r>
        <w:rPr>
          <w:rFonts w:ascii="Times New Roman" w:hAnsi="Times New Roman"/>
          <w:b w:val="0"/>
          <w:i w:val="0"/>
          <w:sz w:val="19"/>
        </w:rPr>
        <w:t>In exercise of the powers conferred upon me under the provisions of Section 15 of the Legal Metrology Act, 2009, I have seized and detained the following weight or measure / packaged commodities / articles found in your possession and kept for sale, distribution, storage or use, for the reasons stated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68"/>
        <w:gridCol w:w="5468"/>
      </w:tblGrid>
      <w:tr>
        <w:tc>
          <w:tcPr>
            <w:tcW w:type="dxa" w:w="572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Details of the Weight or Measure / Packaged Commodities / Other Articles Seized and Detained</w:t>
            </w:r>
          </w:p>
        </w:tc>
        <w:tc>
          <w:tcPr>
            <w:tcW w:type="dxa" w:w="4195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Reasons for Seizure and Detention</w:t>
            </w:r>
          </w:p>
        </w:tc>
      </w:tr>
      <w:tr>
        <w:trPr>
          <w:trHeight w:val="7257" w:hRule="exact"/>
        </w:trPr>
        <w:tc>
          <w:tcPr>
            <w:tcW w:type="dxa" w:w="54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</w:p>
        </w:tc>
        <w:tc>
          <w:tcPr>
            <w:tcW w:type="dxa" w:w="5468"/>
            <w:vAlign w:val="top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</w:p>
        </w:tc>
      </w:tr>
    </w:tbl>
    <w:p>
      <w:pPr>
        <w:spacing w:before="100" w:after="80"/>
      </w:pPr>
      <w:r>
        <w:rPr>
          <w:rFonts w:ascii="Times New Roman" w:hAnsi="Times New Roman"/>
          <w:b w:val="0"/>
          <w:i w:val="0"/>
          <w:sz w:val="20"/>
        </w:rPr>
        <w:t>Receipt acknowledged. The above particulars are correct.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36"/>
        <w:gridCol w:w="3685"/>
      </w:tblGrid>
      <w:tr>
        <w:tc>
          <w:tcPr>
            <w:tcW w:type="dxa" w:w="54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8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(Signature)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User of Weight or Measure / Seller of Packaged Commodities /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Wholesale Dealer / Manufacturer / Importer or their Representative</w:t>
            </w:r>
          </w:p>
          <w:p>
            <w:pPr>
              <w:spacing w:before="160" w:after="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Note: Strike out whichever is not applicable.</w:t>
            </w:r>
          </w:p>
        </w:tc>
        <w:tc>
          <w:tcPr>
            <w:tcW w:type="dxa" w:w="546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8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Inspector,</w:t>
            </w:r>
          </w:p>
          <w:p>
            <w:pPr>
              <w:spacing w:after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Legal Metrology</w:t>
            </w:r>
          </w:p>
        </w:tc>
      </w:tr>
    </w:tbl>
    <w:sectPr w:rsidR="00FC693F" w:rsidRPr="0006063C" w:rsidSect="00034616">
      <w:pgSz w:w="12240" w:h="15840"/>
      <w:pgMar w:top="595" w:right="652" w:bottom="567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