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398A" w:rsidRPr="00BD26AD" w:rsidRDefault="00A44743" w:rsidP="00BD26AD">
      <w:pPr>
        <w:jc w:val="center"/>
        <w:rPr>
          <w:rFonts w:ascii="Arial" w:hAnsi="Arial" w:cs="Arial"/>
          <w:b/>
          <w:sz w:val="24"/>
          <w:szCs w:val="24"/>
          <w:u w:val="single"/>
        </w:rPr>
      </w:pPr>
      <w:r w:rsidRPr="00BD26AD">
        <w:rPr>
          <w:rFonts w:ascii="Arial" w:hAnsi="Arial" w:cs="Arial"/>
          <w:b/>
          <w:sz w:val="24"/>
          <w:szCs w:val="24"/>
          <w:u w:val="single"/>
        </w:rPr>
        <w:t>Jurisprudence</w:t>
      </w:r>
    </w:p>
    <w:p w:rsidR="004C7980" w:rsidRPr="00BD26AD" w:rsidRDefault="00A44743" w:rsidP="00BD26AD">
      <w:pPr>
        <w:rPr>
          <w:rFonts w:ascii="Arial" w:hAnsi="Arial" w:cs="Arial"/>
          <w:b/>
          <w:sz w:val="24"/>
          <w:szCs w:val="24"/>
          <w:u w:val="single"/>
        </w:rPr>
      </w:pPr>
      <w:r w:rsidRPr="00BD26AD">
        <w:rPr>
          <w:rFonts w:ascii="Arial" w:hAnsi="Arial" w:cs="Arial"/>
          <w:b/>
          <w:sz w:val="24"/>
          <w:szCs w:val="24"/>
          <w:u w:val="single"/>
        </w:rPr>
        <w:t>Important question and answers</w:t>
      </w:r>
    </w:p>
    <w:p w:rsidR="00A44743" w:rsidRPr="00E446C7" w:rsidRDefault="00A44743" w:rsidP="00E446C7">
      <w:pPr>
        <w:jc w:val="both"/>
        <w:rPr>
          <w:rFonts w:ascii="Arial" w:hAnsi="Arial" w:cs="Arial"/>
          <w:sz w:val="24"/>
          <w:szCs w:val="24"/>
        </w:rPr>
      </w:pPr>
      <w:r w:rsidRPr="00E446C7">
        <w:rPr>
          <w:rFonts w:ascii="Arial" w:hAnsi="Arial" w:cs="Arial"/>
          <w:b/>
          <w:bCs/>
          <w:sz w:val="24"/>
          <w:szCs w:val="24"/>
        </w:rPr>
        <w:t>Q.1) Answer all questions in one or two sentences</w:t>
      </w:r>
    </w:p>
    <w:p w:rsidR="00A44743" w:rsidRPr="00E446C7" w:rsidRDefault="00A44743" w:rsidP="00E446C7">
      <w:pPr>
        <w:pStyle w:val="Default"/>
        <w:jc w:val="both"/>
        <w:rPr>
          <w:rFonts w:ascii="Arial" w:hAnsi="Arial" w:cs="Arial"/>
          <w:b/>
        </w:rPr>
      </w:pPr>
      <w:r w:rsidRPr="00E446C7">
        <w:rPr>
          <w:rFonts w:ascii="Arial" w:hAnsi="Arial" w:cs="Arial"/>
          <w:b/>
        </w:rPr>
        <w:t xml:space="preserve">Q.1 Define Obiter Dicta. </w:t>
      </w:r>
    </w:p>
    <w:p w:rsidR="00A44743" w:rsidRPr="00E446C7" w:rsidRDefault="00A44743" w:rsidP="00E446C7">
      <w:pPr>
        <w:pStyle w:val="Default"/>
        <w:jc w:val="both"/>
        <w:rPr>
          <w:rFonts w:ascii="Arial" w:hAnsi="Arial" w:cs="Arial"/>
        </w:rPr>
      </w:pPr>
      <w:r w:rsidRPr="00E446C7">
        <w:rPr>
          <w:rFonts w:ascii="Arial" w:hAnsi="Arial" w:cs="Arial"/>
        </w:rPr>
        <w:t xml:space="preserve">Ans: </w:t>
      </w:r>
      <w:r w:rsidRPr="00E446C7">
        <w:rPr>
          <w:rStyle w:val="Strong"/>
          <w:rFonts w:ascii="Arial" w:hAnsi="Arial" w:cs="Arial"/>
        </w:rPr>
        <w:t>Obiter dicta</w:t>
      </w:r>
      <w:r w:rsidRPr="00E446C7">
        <w:rPr>
          <w:rFonts w:ascii="Arial" w:hAnsi="Arial" w:cs="Arial"/>
        </w:rPr>
        <w:t xml:space="preserve"> are remarks, observations, or opinions made by a judge in a judicial decision that are not essential to resolving the case. They do not carry binding authority but may have persuasive value in future cases.</w:t>
      </w:r>
    </w:p>
    <w:p w:rsidR="00A44743" w:rsidRPr="00E446C7" w:rsidRDefault="00A44743" w:rsidP="00E446C7">
      <w:pPr>
        <w:pStyle w:val="Default"/>
        <w:jc w:val="both"/>
        <w:rPr>
          <w:rFonts w:ascii="Arial" w:hAnsi="Arial" w:cs="Arial"/>
        </w:rPr>
      </w:pPr>
    </w:p>
    <w:p w:rsidR="00A44743" w:rsidRPr="00E446C7" w:rsidRDefault="00A44743" w:rsidP="00E446C7">
      <w:pPr>
        <w:pStyle w:val="Default"/>
        <w:jc w:val="both"/>
        <w:rPr>
          <w:rFonts w:ascii="Arial" w:hAnsi="Arial" w:cs="Arial"/>
          <w:b/>
        </w:rPr>
      </w:pPr>
      <w:r w:rsidRPr="00E446C7">
        <w:rPr>
          <w:rFonts w:ascii="Arial" w:hAnsi="Arial" w:cs="Arial"/>
          <w:b/>
        </w:rPr>
        <w:t xml:space="preserve">Q.2) What is subordinate legislation? </w:t>
      </w:r>
    </w:p>
    <w:p w:rsidR="00A44743" w:rsidRPr="00E446C7" w:rsidRDefault="00A44743" w:rsidP="00E446C7">
      <w:pPr>
        <w:pStyle w:val="Default"/>
        <w:jc w:val="both"/>
        <w:rPr>
          <w:rFonts w:ascii="Arial" w:hAnsi="Arial" w:cs="Arial"/>
        </w:rPr>
      </w:pPr>
      <w:r w:rsidRPr="00E446C7">
        <w:rPr>
          <w:rFonts w:ascii="Arial" w:hAnsi="Arial" w:cs="Arial"/>
        </w:rPr>
        <w:t>Ans: Subordinate legislation refers to laws, rules, or regulations made by an authority other than the legislature under powers delegated by the legislature. It allows detailed provisions to be framed within the limits set by the parent statute.</w:t>
      </w:r>
    </w:p>
    <w:p w:rsidR="00A44743" w:rsidRPr="00A44743" w:rsidRDefault="00A44743" w:rsidP="00E446C7">
      <w:pPr>
        <w:autoSpaceDE w:val="0"/>
        <w:autoSpaceDN w:val="0"/>
        <w:adjustRightInd w:val="0"/>
        <w:spacing w:after="0" w:line="240" w:lineRule="auto"/>
        <w:jc w:val="both"/>
        <w:rPr>
          <w:rFonts w:ascii="Arial" w:hAnsi="Arial" w:cs="Arial"/>
          <w:color w:val="000000"/>
          <w:sz w:val="24"/>
          <w:szCs w:val="24"/>
        </w:rPr>
      </w:pPr>
    </w:p>
    <w:p w:rsidR="00A44743" w:rsidRPr="00E446C7" w:rsidRDefault="00A44743" w:rsidP="00E446C7">
      <w:pPr>
        <w:autoSpaceDE w:val="0"/>
        <w:autoSpaceDN w:val="0"/>
        <w:adjustRightInd w:val="0"/>
        <w:spacing w:after="0" w:line="240" w:lineRule="auto"/>
        <w:jc w:val="both"/>
        <w:rPr>
          <w:rFonts w:ascii="Arial" w:hAnsi="Arial" w:cs="Arial"/>
          <w:b/>
          <w:color w:val="000000"/>
          <w:sz w:val="24"/>
          <w:szCs w:val="24"/>
        </w:rPr>
      </w:pPr>
      <w:r w:rsidRPr="00E446C7">
        <w:rPr>
          <w:rFonts w:ascii="Arial" w:hAnsi="Arial" w:cs="Arial"/>
          <w:b/>
          <w:color w:val="000000"/>
          <w:sz w:val="24"/>
          <w:szCs w:val="24"/>
        </w:rPr>
        <w:t xml:space="preserve">Q.3 </w:t>
      </w:r>
      <w:r w:rsidRPr="00A44743">
        <w:rPr>
          <w:rFonts w:ascii="Arial" w:hAnsi="Arial" w:cs="Arial"/>
          <w:b/>
          <w:color w:val="000000"/>
          <w:sz w:val="24"/>
          <w:szCs w:val="24"/>
        </w:rPr>
        <w:t>Define Servitude.</w:t>
      </w:r>
    </w:p>
    <w:p w:rsidR="00A44743" w:rsidRPr="00E446C7" w:rsidRDefault="00A44743" w:rsidP="00E446C7">
      <w:pPr>
        <w:autoSpaceDE w:val="0"/>
        <w:autoSpaceDN w:val="0"/>
        <w:adjustRightInd w:val="0"/>
        <w:spacing w:after="0" w:line="240" w:lineRule="auto"/>
        <w:jc w:val="both"/>
        <w:rPr>
          <w:rFonts w:ascii="Arial" w:hAnsi="Arial" w:cs="Arial"/>
          <w:sz w:val="24"/>
          <w:szCs w:val="24"/>
        </w:rPr>
      </w:pPr>
      <w:r w:rsidRPr="00E446C7">
        <w:rPr>
          <w:rFonts w:ascii="Arial" w:hAnsi="Arial" w:cs="Arial"/>
          <w:color w:val="000000"/>
          <w:sz w:val="24"/>
          <w:szCs w:val="24"/>
        </w:rPr>
        <w:t>Ans:</w:t>
      </w:r>
      <w:r w:rsidRPr="00E446C7">
        <w:rPr>
          <w:rFonts w:ascii="Arial" w:hAnsi="Arial" w:cs="Arial"/>
          <w:sz w:val="24"/>
          <w:szCs w:val="24"/>
        </w:rPr>
        <w:t xml:space="preserve"> Servitude is a legal right that allows one person to use or restrict the use of another person’s property for a specific purpose. It creates a burden on one property for the benefit of another property or individual.</w:t>
      </w:r>
    </w:p>
    <w:p w:rsidR="00A44743" w:rsidRPr="00E446C7" w:rsidRDefault="00A44743" w:rsidP="00E446C7">
      <w:pPr>
        <w:autoSpaceDE w:val="0"/>
        <w:autoSpaceDN w:val="0"/>
        <w:adjustRightInd w:val="0"/>
        <w:spacing w:after="0" w:line="240" w:lineRule="auto"/>
        <w:jc w:val="both"/>
        <w:rPr>
          <w:rFonts w:ascii="Arial" w:hAnsi="Arial" w:cs="Arial"/>
          <w:color w:val="000000"/>
          <w:sz w:val="24"/>
          <w:szCs w:val="24"/>
        </w:rPr>
      </w:pPr>
    </w:p>
    <w:p w:rsidR="00A44743" w:rsidRPr="00E446C7" w:rsidRDefault="00A44743" w:rsidP="00E446C7">
      <w:pPr>
        <w:pStyle w:val="Default"/>
        <w:jc w:val="both"/>
        <w:rPr>
          <w:rFonts w:ascii="Arial" w:hAnsi="Arial" w:cs="Arial"/>
          <w:b/>
        </w:rPr>
      </w:pPr>
      <w:r w:rsidRPr="00E446C7">
        <w:rPr>
          <w:rFonts w:ascii="Arial" w:hAnsi="Arial" w:cs="Arial"/>
          <w:b/>
        </w:rPr>
        <w:t>Q.4) Kelson's contribution to legal theory</w:t>
      </w:r>
    </w:p>
    <w:p w:rsidR="00A44743" w:rsidRPr="00E446C7" w:rsidRDefault="00A44743" w:rsidP="00E446C7">
      <w:pPr>
        <w:pStyle w:val="Default"/>
        <w:jc w:val="both"/>
        <w:rPr>
          <w:rFonts w:ascii="Arial" w:hAnsi="Arial" w:cs="Arial"/>
        </w:rPr>
      </w:pPr>
      <w:r w:rsidRPr="00E446C7">
        <w:rPr>
          <w:rFonts w:ascii="Arial" w:hAnsi="Arial" w:cs="Arial"/>
        </w:rPr>
        <w:t xml:space="preserve">Ans: </w:t>
      </w:r>
      <w:r w:rsidRPr="00E446C7">
        <w:rPr>
          <w:rStyle w:val="Strong"/>
          <w:rFonts w:ascii="Arial" w:hAnsi="Arial" w:cs="Arial"/>
        </w:rPr>
        <w:t xml:space="preserve">Hans </w:t>
      </w:r>
      <w:proofErr w:type="spellStart"/>
      <w:r w:rsidRPr="00E446C7">
        <w:rPr>
          <w:rStyle w:val="Strong"/>
          <w:rFonts w:ascii="Arial" w:hAnsi="Arial" w:cs="Arial"/>
        </w:rPr>
        <w:t>Kelsen</w:t>
      </w:r>
      <w:proofErr w:type="spellEnd"/>
      <w:r w:rsidRPr="00E446C7">
        <w:rPr>
          <w:rFonts w:ascii="Arial" w:hAnsi="Arial" w:cs="Arial"/>
        </w:rPr>
        <w:t xml:space="preserve"> made a major contribution to legal theory through his </w:t>
      </w:r>
      <w:r w:rsidRPr="00E446C7">
        <w:rPr>
          <w:rStyle w:val="Emphasis"/>
          <w:rFonts w:ascii="Arial" w:hAnsi="Arial" w:cs="Arial"/>
        </w:rPr>
        <w:t>Pure Theory of Law</w:t>
      </w:r>
      <w:r w:rsidRPr="00E446C7">
        <w:rPr>
          <w:rFonts w:ascii="Arial" w:hAnsi="Arial" w:cs="Arial"/>
        </w:rPr>
        <w:t xml:space="preserve">, which sought to separate law from morality, politics, and sociology. He introduced the concept of the </w:t>
      </w:r>
      <w:proofErr w:type="spellStart"/>
      <w:r w:rsidRPr="00E446C7">
        <w:rPr>
          <w:rStyle w:val="Emphasis"/>
          <w:rFonts w:ascii="Arial" w:hAnsi="Arial" w:cs="Arial"/>
        </w:rPr>
        <w:t>Grundnorm</w:t>
      </w:r>
      <w:proofErr w:type="spellEnd"/>
      <w:r w:rsidRPr="00E446C7">
        <w:rPr>
          <w:rFonts w:ascii="Arial" w:hAnsi="Arial" w:cs="Arial"/>
        </w:rPr>
        <w:t xml:space="preserve"> (basic norm) to explain the validity and hierarchical structure of legal systems.</w:t>
      </w:r>
    </w:p>
    <w:p w:rsidR="00F24D0F" w:rsidRPr="00E446C7" w:rsidRDefault="00F24D0F" w:rsidP="00E446C7">
      <w:pPr>
        <w:pStyle w:val="Default"/>
        <w:jc w:val="both"/>
        <w:rPr>
          <w:rFonts w:ascii="Arial" w:hAnsi="Arial" w:cs="Arial"/>
          <w:b/>
        </w:rPr>
      </w:pPr>
    </w:p>
    <w:p w:rsidR="00F24D0F" w:rsidRPr="00E446C7" w:rsidRDefault="00F24D0F" w:rsidP="00E446C7">
      <w:pPr>
        <w:pStyle w:val="Default"/>
        <w:jc w:val="both"/>
        <w:rPr>
          <w:rFonts w:ascii="Arial" w:hAnsi="Arial" w:cs="Arial"/>
          <w:b/>
        </w:rPr>
      </w:pPr>
      <w:r w:rsidRPr="00E446C7">
        <w:rPr>
          <w:rFonts w:ascii="Arial" w:hAnsi="Arial" w:cs="Arial"/>
          <w:b/>
        </w:rPr>
        <w:t xml:space="preserve">Q5) What are trusts? </w:t>
      </w:r>
    </w:p>
    <w:p w:rsidR="00F24D0F" w:rsidRPr="00E446C7" w:rsidRDefault="00F24D0F" w:rsidP="00E446C7">
      <w:pPr>
        <w:pStyle w:val="Default"/>
        <w:jc w:val="both"/>
        <w:rPr>
          <w:rFonts w:ascii="Arial" w:hAnsi="Arial" w:cs="Arial"/>
        </w:rPr>
      </w:pPr>
      <w:r w:rsidRPr="00E446C7">
        <w:rPr>
          <w:rFonts w:ascii="Arial" w:hAnsi="Arial" w:cs="Arial"/>
        </w:rPr>
        <w:t>Ans: Trusts are legal arrangements in which one person (the trustee) holds and manages property for the benefit of another person (the beneficiary). They are created to ensure that assets are used or distributed according to the intentions of the person who establishes the trust (the settlor).</w:t>
      </w:r>
    </w:p>
    <w:p w:rsidR="00CE398A" w:rsidRDefault="00CE398A" w:rsidP="00E446C7">
      <w:pPr>
        <w:pStyle w:val="Default"/>
        <w:jc w:val="both"/>
        <w:rPr>
          <w:rFonts w:ascii="Arial" w:hAnsi="Arial" w:cs="Arial"/>
          <w:b/>
        </w:rPr>
      </w:pPr>
    </w:p>
    <w:p w:rsidR="00A44743" w:rsidRPr="00E446C7" w:rsidRDefault="00A44743" w:rsidP="00E446C7">
      <w:pPr>
        <w:pStyle w:val="Default"/>
        <w:jc w:val="both"/>
        <w:rPr>
          <w:rFonts w:ascii="Arial" w:hAnsi="Arial" w:cs="Arial"/>
          <w:b/>
        </w:rPr>
      </w:pPr>
      <w:r w:rsidRPr="00E446C7">
        <w:rPr>
          <w:rFonts w:ascii="Arial" w:hAnsi="Arial" w:cs="Arial"/>
          <w:b/>
        </w:rPr>
        <w:t>Q6) What kind of justice is reflected in Art. 17 of the Indian Constitution</w:t>
      </w:r>
      <w:r w:rsidR="00F24D0F" w:rsidRPr="00E446C7">
        <w:rPr>
          <w:rFonts w:ascii="Arial" w:hAnsi="Arial" w:cs="Arial"/>
          <w:b/>
        </w:rPr>
        <w:t>.</w:t>
      </w:r>
    </w:p>
    <w:p w:rsidR="00F24D0F" w:rsidRPr="00E446C7" w:rsidRDefault="00F24D0F" w:rsidP="00E446C7">
      <w:pPr>
        <w:pStyle w:val="Default"/>
        <w:jc w:val="both"/>
        <w:rPr>
          <w:rFonts w:ascii="Arial" w:hAnsi="Arial" w:cs="Arial"/>
        </w:rPr>
      </w:pPr>
      <w:r w:rsidRPr="00E446C7">
        <w:rPr>
          <w:rFonts w:ascii="Arial" w:hAnsi="Arial" w:cs="Arial"/>
        </w:rPr>
        <w:t xml:space="preserve">Ans: Article 17 of the Indian Constitution reflects </w:t>
      </w:r>
      <w:r w:rsidRPr="00E446C7">
        <w:rPr>
          <w:rStyle w:val="Strong"/>
          <w:rFonts w:ascii="Arial" w:hAnsi="Arial" w:cs="Arial"/>
        </w:rPr>
        <w:t>social justice</w:t>
      </w:r>
      <w:r w:rsidRPr="00E446C7">
        <w:rPr>
          <w:rFonts w:ascii="Arial" w:hAnsi="Arial" w:cs="Arial"/>
        </w:rPr>
        <w:t xml:space="preserve"> by abolishing untouchability and prohibiting its practice in any form. It upholds equality and human dignity by ensuring that no person faces discrimination based on caste.</w:t>
      </w:r>
    </w:p>
    <w:p w:rsidR="00A44743" w:rsidRPr="00E446C7" w:rsidRDefault="00A44743" w:rsidP="00E446C7">
      <w:pPr>
        <w:pStyle w:val="Default"/>
        <w:jc w:val="both"/>
        <w:rPr>
          <w:rFonts w:ascii="Arial" w:hAnsi="Arial" w:cs="Arial"/>
        </w:rPr>
      </w:pPr>
    </w:p>
    <w:p w:rsidR="00A44743" w:rsidRPr="00E446C7" w:rsidRDefault="00A44743" w:rsidP="00E446C7">
      <w:pPr>
        <w:pStyle w:val="Default"/>
        <w:jc w:val="both"/>
        <w:rPr>
          <w:rFonts w:ascii="Arial" w:hAnsi="Arial" w:cs="Arial"/>
          <w:b/>
        </w:rPr>
      </w:pPr>
      <w:r w:rsidRPr="00E446C7">
        <w:rPr>
          <w:rFonts w:ascii="Arial" w:hAnsi="Arial" w:cs="Arial"/>
          <w:b/>
        </w:rPr>
        <w:t xml:space="preserve">Q7) What are positive laws ? </w:t>
      </w:r>
    </w:p>
    <w:p w:rsidR="00A44743" w:rsidRDefault="00F24D0F" w:rsidP="00E446C7">
      <w:pPr>
        <w:autoSpaceDE w:val="0"/>
        <w:autoSpaceDN w:val="0"/>
        <w:adjustRightInd w:val="0"/>
        <w:spacing w:after="0" w:line="240" w:lineRule="auto"/>
        <w:jc w:val="both"/>
        <w:rPr>
          <w:rFonts w:ascii="Arial" w:hAnsi="Arial" w:cs="Arial"/>
          <w:sz w:val="24"/>
          <w:szCs w:val="24"/>
        </w:rPr>
      </w:pPr>
      <w:r w:rsidRPr="00E446C7">
        <w:rPr>
          <w:rFonts w:ascii="Arial" w:hAnsi="Arial" w:cs="Arial"/>
          <w:color w:val="000000"/>
          <w:sz w:val="24"/>
          <w:szCs w:val="24"/>
        </w:rPr>
        <w:t xml:space="preserve">Ans: </w:t>
      </w:r>
      <w:r w:rsidRPr="00E446C7">
        <w:rPr>
          <w:rFonts w:ascii="Arial" w:hAnsi="Arial" w:cs="Arial"/>
          <w:sz w:val="24"/>
          <w:szCs w:val="24"/>
        </w:rPr>
        <w:t>Positive laws are laws that are expressly laid down or enacted by a competent authority, such as the state or legislature. They are rules that are valid and enforceable because of their official creation, not because of their moral content.</w:t>
      </w:r>
    </w:p>
    <w:p w:rsidR="00BD26AD" w:rsidRDefault="00BD26AD" w:rsidP="00E446C7">
      <w:pPr>
        <w:autoSpaceDE w:val="0"/>
        <w:autoSpaceDN w:val="0"/>
        <w:adjustRightInd w:val="0"/>
        <w:spacing w:after="0" w:line="240" w:lineRule="auto"/>
        <w:jc w:val="both"/>
        <w:rPr>
          <w:rFonts w:ascii="Arial" w:hAnsi="Arial" w:cs="Arial"/>
          <w:sz w:val="24"/>
          <w:szCs w:val="24"/>
        </w:rPr>
      </w:pPr>
    </w:p>
    <w:p w:rsidR="00BD26AD" w:rsidRDefault="00BD26AD" w:rsidP="00E446C7">
      <w:pPr>
        <w:autoSpaceDE w:val="0"/>
        <w:autoSpaceDN w:val="0"/>
        <w:adjustRightInd w:val="0"/>
        <w:spacing w:after="0" w:line="240" w:lineRule="auto"/>
        <w:jc w:val="both"/>
        <w:rPr>
          <w:rFonts w:ascii="Arial" w:hAnsi="Arial" w:cs="Arial"/>
          <w:sz w:val="24"/>
          <w:szCs w:val="24"/>
        </w:rPr>
      </w:pPr>
    </w:p>
    <w:p w:rsidR="00BD26AD" w:rsidRDefault="00BD26AD" w:rsidP="00E446C7">
      <w:pPr>
        <w:autoSpaceDE w:val="0"/>
        <w:autoSpaceDN w:val="0"/>
        <w:adjustRightInd w:val="0"/>
        <w:spacing w:after="0" w:line="240" w:lineRule="auto"/>
        <w:jc w:val="both"/>
        <w:rPr>
          <w:rFonts w:ascii="Arial" w:hAnsi="Arial" w:cs="Arial"/>
          <w:sz w:val="24"/>
          <w:szCs w:val="24"/>
        </w:rPr>
      </w:pPr>
    </w:p>
    <w:p w:rsidR="00BD26AD" w:rsidRPr="00E446C7" w:rsidRDefault="00BD26AD" w:rsidP="00E446C7">
      <w:pPr>
        <w:autoSpaceDE w:val="0"/>
        <w:autoSpaceDN w:val="0"/>
        <w:adjustRightInd w:val="0"/>
        <w:spacing w:after="0" w:line="240" w:lineRule="auto"/>
        <w:jc w:val="both"/>
        <w:rPr>
          <w:rFonts w:ascii="Arial" w:hAnsi="Arial" w:cs="Arial"/>
          <w:sz w:val="24"/>
          <w:szCs w:val="24"/>
        </w:rPr>
      </w:pPr>
    </w:p>
    <w:p w:rsidR="00CE398A" w:rsidRDefault="00CE398A" w:rsidP="00E446C7">
      <w:pPr>
        <w:autoSpaceDE w:val="0"/>
        <w:autoSpaceDN w:val="0"/>
        <w:adjustRightInd w:val="0"/>
        <w:spacing w:after="0" w:line="240" w:lineRule="auto"/>
        <w:jc w:val="both"/>
        <w:rPr>
          <w:rFonts w:ascii="Arial" w:hAnsi="Arial" w:cs="Arial"/>
          <w:color w:val="000000"/>
          <w:sz w:val="24"/>
          <w:szCs w:val="24"/>
        </w:rPr>
      </w:pPr>
    </w:p>
    <w:p w:rsidR="00A44743" w:rsidRPr="00A44743" w:rsidRDefault="00A44743" w:rsidP="00E446C7">
      <w:pPr>
        <w:autoSpaceDE w:val="0"/>
        <w:autoSpaceDN w:val="0"/>
        <w:adjustRightInd w:val="0"/>
        <w:spacing w:after="0" w:line="240" w:lineRule="auto"/>
        <w:jc w:val="both"/>
        <w:rPr>
          <w:rFonts w:ascii="Arial" w:hAnsi="Arial" w:cs="Arial"/>
          <w:b/>
          <w:color w:val="000000"/>
          <w:sz w:val="24"/>
          <w:szCs w:val="24"/>
        </w:rPr>
      </w:pPr>
      <w:r w:rsidRPr="00E446C7">
        <w:rPr>
          <w:rFonts w:ascii="Arial" w:hAnsi="Arial" w:cs="Arial"/>
          <w:b/>
          <w:color w:val="000000"/>
          <w:sz w:val="24"/>
          <w:szCs w:val="24"/>
        </w:rPr>
        <w:lastRenderedPageBreak/>
        <w:t xml:space="preserve">Q8) </w:t>
      </w:r>
      <w:r w:rsidRPr="00A44743">
        <w:rPr>
          <w:rFonts w:ascii="Arial" w:hAnsi="Arial" w:cs="Arial"/>
          <w:b/>
          <w:color w:val="000000"/>
          <w:sz w:val="24"/>
          <w:szCs w:val="24"/>
        </w:rPr>
        <w:t xml:space="preserve">Explain two important benefits of studying jurisprudence </w:t>
      </w:r>
    </w:p>
    <w:p w:rsidR="00A44743" w:rsidRPr="00E446C7" w:rsidRDefault="00F24D0F" w:rsidP="00E446C7">
      <w:pPr>
        <w:autoSpaceDE w:val="0"/>
        <w:autoSpaceDN w:val="0"/>
        <w:adjustRightInd w:val="0"/>
        <w:spacing w:after="0" w:line="240" w:lineRule="auto"/>
        <w:jc w:val="both"/>
        <w:rPr>
          <w:rFonts w:ascii="Arial" w:hAnsi="Arial" w:cs="Arial"/>
          <w:sz w:val="24"/>
          <w:szCs w:val="24"/>
        </w:rPr>
      </w:pPr>
      <w:r w:rsidRPr="00E446C7">
        <w:rPr>
          <w:rFonts w:ascii="Arial" w:hAnsi="Arial" w:cs="Arial"/>
          <w:color w:val="000000"/>
          <w:sz w:val="24"/>
          <w:szCs w:val="24"/>
        </w:rPr>
        <w:t xml:space="preserve">Ans: </w:t>
      </w:r>
      <w:r w:rsidRPr="00E446C7">
        <w:rPr>
          <w:rFonts w:ascii="Arial" w:hAnsi="Arial" w:cs="Arial"/>
          <w:sz w:val="24"/>
          <w:szCs w:val="24"/>
        </w:rPr>
        <w:t>Studying jurisprudence helps develop a deeper understanding of the nature, purpose, and principles of law, enabling clearer legal reasoning and interpretation. It also sharpens critical thinking by allowing students to analyze legal concepts, values, and the relationship between law and society.</w:t>
      </w:r>
    </w:p>
    <w:p w:rsidR="00F24D0F" w:rsidRPr="00E446C7" w:rsidRDefault="00F24D0F" w:rsidP="00E446C7">
      <w:pPr>
        <w:autoSpaceDE w:val="0"/>
        <w:autoSpaceDN w:val="0"/>
        <w:adjustRightInd w:val="0"/>
        <w:spacing w:after="0" w:line="240" w:lineRule="auto"/>
        <w:jc w:val="both"/>
        <w:rPr>
          <w:rFonts w:ascii="Arial" w:hAnsi="Arial" w:cs="Arial"/>
          <w:color w:val="000000"/>
          <w:sz w:val="24"/>
          <w:szCs w:val="24"/>
        </w:rPr>
      </w:pPr>
    </w:p>
    <w:p w:rsidR="00A44743" w:rsidRPr="00A44743" w:rsidRDefault="00F24D0F" w:rsidP="00E446C7">
      <w:pPr>
        <w:autoSpaceDE w:val="0"/>
        <w:autoSpaceDN w:val="0"/>
        <w:adjustRightInd w:val="0"/>
        <w:spacing w:after="0" w:line="240" w:lineRule="auto"/>
        <w:jc w:val="both"/>
        <w:rPr>
          <w:rFonts w:ascii="Arial" w:hAnsi="Arial" w:cs="Arial"/>
          <w:b/>
          <w:color w:val="000000"/>
          <w:sz w:val="24"/>
          <w:szCs w:val="24"/>
        </w:rPr>
      </w:pPr>
      <w:r w:rsidRPr="00E446C7">
        <w:rPr>
          <w:rFonts w:ascii="Arial" w:hAnsi="Arial" w:cs="Arial"/>
          <w:b/>
          <w:color w:val="000000"/>
          <w:sz w:val="24"/>
          <w:szCs w:val="24"/>
        </w:rPr>
        <w:t xml:space="preserve">Q9) </w:t>
      </w:r>
      <w:r w:rsidR="00A44743" w:rsidRPr="00A44743">
        <w:rPr>
          <w:rFonts w:ascii="Arial" w:hAnsi="Arial" w:cs="Arial"/>
          <w:b/>
          <w:color w:val="000000"/>
          <w:sz w:val="24"/>
          <w:szCs w:val="24"/>
        </w:rPr>
        <w:t xml:space="preserve">Define obligation. </w:t>
      </w:r>
    </w:p>
    <w:p w:rsidR="00A44743" w:rsidRPr="00E446C7" w:rsidRDefault="00E208D6" w:rsidP="00E446C7">
      <w:pPr>
        <w:pStyle w:val="Default"/>
        <w:jc w:val="both"/>
        <w:rPr>
          <w:rFonts w:ascii="Arial" w:hAnsi="Arial" w:cs="Arial"/>
        </w:rPr>
      </w:pPr>
      <w:r w:rsidRPr="00E446C7">
        <w:rPr>
          <w:rFonts w:ascii="Arial" w:hAnsi="Arial" w:cs="Arial"/>
        </w:rPr>
        <w:t>Ans: An obligation is a legal or moral duty that requires a person to act or refrain from acting in a certain way. In law, it refers to a binding responsibility enforceable by legal rules.</w:t>
      </w:r>
    </w:p>
    <w:p w:rsidR="00A44743" w:rsidRPr="00E446C7" w:rsidRDefault="00A44743" w:rsidP="00E446C7">
      <w:pPr>
        <w:pStyle w:val="Default"/>
        <w:jc w:val="both"/>
        <w:rPr>
          <w:rFonts w:ascii="Arial" w:hAnsi="Arial" w:cs="Arial"/>
        </w:rPr>
      </w:pPr>
    </w:p>
    <w:p w:rsidR="00A44743" w:rsidRPr="00E446C7" w:rsidRDefault="00F24D0F" w:rsidP="00E446C7">
      <w:pPr>
        <w:pStyle w:val="Default"/>
        <w:jc w:val="both"/>
        <w:rPr>
          <w:rFonts w:ascii="Arial" w:hAnsi="Arial" w:cs="Arial"/>
          <w:b/>
        </w:rPr>
      </w:pPr>
      <w:r w:rsidRPr="00E446C7">
        <w:rPr>
          <w:rFonts w:ascii="Arial" w:hAnsi="Arial" w:cs="Arial"/>
          <w:b/>
        </w:rPr>
        <w:t xml:space="preserve">Q10) </w:t>
      </w:r>
      <w:r w:rsidR="00A44743" w:rsidRPr="00E446C7">
        <w:rPr>
          <w:rFonts w:ascii="Arial" w:hAnsi="Arial" w:cs="Arial"/>
          <w:b/>
        </w:rPr>
        <w:t xml:space="preserve">What are right-in-rem? </w:t>
      </w:r>
    </w:p>
    <w:p w:rsidR="00A44743" w:rsidRPr="00E446C7" w:rsidRDefault="00E208D6" w:rsidP="00E446C7">
      <w:pPr>
        <w:pStyle w:val="Default"/>
        <w:jc w:val="both"/>
        <w:rPr>
          <w:rFonts w:ascii="Arial" w:hAnsi="Arial" w:cs="Arial"/>
        </w:rPr>
      </w:pPr>
      <w:r w:rsidRPr="00E446C7">
        <w:rPr>
          <w:rFonts w:ascii="Arial" w:hAnsi="Arial" w:cs="Arial"/>
        </w:rPr>
        <w:t>Ans: Rights-in-rem are rights that are enforceable against the world at large rather than against a specific person. They typically relate to rights over property, such as ownership or possession.</w:t>
      </w:r>
    </w:p>
    <w:p w:rsidR="00E208D6" w:rsidRPr="00E446C7" w:rsidRDefault="00E208D6" w:rsidP="00E446C7">
      <w:pPr>
        <w:pStyle w:val="Default"/>
        <w:jc w:val="both"/>
        <w:rPr>
          <w:rFonts w:ascii="Arial" w:hAnsi="Arial" w:cs="Arial"/>
        </w:rPr>
      </w:pPr>
    </w:p>
    <w:p w:rsidR="00E208D6" w:rsidRPr="00E446C7" w:rsidRDefault="00E208D6" w:rsidP="00E446C7">
      <w:pPr>
        <w:pStyle w:val="Default"/>
        <w:jc w:val="both"/>
        <w:rPr>
          <w:rFonts w:ascii="Arial" w:hAnsi="Arial" w:cs="Arial"/>
          <w:b/>
        </w:rPr>
      </w:pPr>
      <w:r w:rsidRPr="00E446C7">
        <w:rPr>
          <w:rFonts w:ascii="Arial" w:hAnsi="Arial" w:cs="Arial"/>
          <w:b/>
        </w:rPr>
        <w:t>Q11) Define Ownership ?</w:t>
      </w:r>
    </w:p>
    <w:p w:rsidR="00E208D6" w:rsidRPr="00E446C7" w:rsidRDefault="00E208D6" w:rsidP="00E446C7">
      <w:pPr>
        <w:pStyle w:val="Default"/>
        <w:jc w:val="both"/>
        <w:rPr>
          <w:rFonts w:ascii="Arial" w:hAnsi="Arial" w:cs="Arial"/>
        </w:rPr>
      </w:pPr>
      <w:r w:rsidRPr="00E446C7">
        <w:rPr>
          <w:rFonts w:ascii="Arial" w:hAnsi="Arial" w:cs="Arial"/>
        </w:rPr>
        <w:t>Ans: Ownership is the legal right that gives a person the fullest control over property, including the rights to use, enjoy, and dispose of it. It represents the most comprehensive interest recognized by law.</w:t>
      </w:r>
    </w:p>
    <w:p w:rsidR="00E208D6" w:rsidRPr="00E446C7" w:rsidRDefault="00E208D6" w:rsidP="00E446C7">
      <w:pPr>
        <w:pStyle w:val="Default"/>
        <w:jc w:val="both"/>
        <w:rPr>
          <w:rFonts w:ascii="Arial" w:hAnsi="Arial" w:cs="Arial"/>
        </w:rPr>
      </w:pPr>
    </w:p>
    <w:p w:rsidR="00E208D6" w:rsidRPr="00E446C7" w:rsidRDefault="00E208D6" w:rsidP="00E446C7">
      <w:pPr>
        <w:pStyle w:val="Default"/>
        <w:jc w:val="both"/>
        <w:rPr>
          <w:rFonts w:ascii="Arial" w:hAnsi="Arial" w:cs="Arial"/>
          <w:b/>
        </w:rPr>
      </w:pPr>
      <w:r w:rsidRPr="00E446C7">
        <w:rPr>
          <w:rFonts w:ascii="Arial" w:hAnsi="Arial" w:cs="Arial"/>
          <w:b/>
        </w:rPr>
        <w:t>Q12) State two kinds of Corporation?</w:t>
      </w:r>
    </w:p>
    <w:p w:rsidR="00E208D6" w:rsidRPr="00E446C7" w:rsidRDefault="00E208D6" w:rsidP="00E446C7">
      <w:pPr>
        <w:pStyle w:val="Default"/>
        <w:jc w:val="both"/>
        <w:rPr>
          <w:rFonts w:ascii="Arial" w:hAnsi="Arial" w:cs="Arial"/>
        </w:rPr>
      </w:pPr>
      <w:r w:rsidRPr="00E446C7">
        <w:rPr>
          <w:rFonts w:ascii="Arial" w:hAnsi="Arial" w:cs="Arial"/>
        </w:rPr>
        <w:t xml:space="preserve">Ans: Two kinds of corporations are </w:t>
      </w:r>
      <w:r w:rsidRPr="00E446C7">
        <w:rPr>
          <w:rStyle w:val="Strong"/>
          <w:rFonts w:ascii="Arial" w:hAnsi="Arial" w:cs="Arial"/>
        </w:rPr>
        <w:t>corporations aggregate</w:t>
      </w:r>
      <w:r w:rsidRPr="00E446C7">
        <w:rPr>
          <w:rFonts w:ascii="Arial" w:hAnsi="Arial" w:cs="Arial"/>
        </w:rPr>
        <w:t xml:space="preserve">, which consist of a group of persons forming a single legal entity, and </w:t>
      </w:r>
      <w:r w:rsidRPr="00E446C7">
        <w:rPr>
          <w:rStyle w:val="Strong"/>
          <w:rFonts w:ascii="Arial" w:hAnsi="Arial" w:cs="Arial"/>
        </w:rPr>
        <w:t>corporations sole</w:t>
      </w:r>
      <w:r w:rsidRPr="00E446C7">
        <w:rPr>
          <w:rFonts w:ascii="Arial" w:hAnsi="Arial" w:cs="Arial"/>
        </w:rPr>
        <w:t>, which consist of a single person and their successors occupying a legal office.</w:t>
      </w:r>
    </w:p>
    <w:p w:rsidR="00E208D6" w:rsidRPr="00E446C7" w:rsidRDefault="00E208D6" w:rsidP="00E446C7">
      <w:pPr>
        <w:pStyle w:val="Default"/>
        <w:jc w:val="both"/>
        <w:rPr>
          <w:rFonts w:ascii="Arial" w:hAnsi="Arial" w:cs="Arial"/>
        </w:rPr>
      </w:pPr>
    </w:p>
    <w:p w:rsidR="00E208D6" w:rsidRPr="00E446C7" w:rsidRDefault="00E208D6" w:rsidP="00E446C7">
      <w:pPr>
        <w:pStyle w:val="Default"/>
        <w:jc w:val="both"/>
        <w:rPr>
          <w:rFonts w:ascii="Arial" w:hAnsi="Arial" w:cs="Arial"/>
          <w:b/>
        </w:rPr>
      </w:pPr>
      <w:r w:rsidRPr="00E446C7">
        <w:rPr>
          <w:rFonts w:ascii="Tahoma" w:hAnsi="Tahoma" w:cs="Tahoma"/>
          <w:b/>
        </w:rPr>
        <w:t>⁠</w:t>
      </w:r>
      <w:r w:rsidR="002C708C" w:rsidRPr="00E446C7">
        <w:rPr>
          <w:rFonts w:ascii="Arial" w:hAnsi="Arial" w:cs="Arial"/>
          <w:b/>
        </w:rPr>
        <w:t xml:space="preserve">Q13) </w:t>
      </w:r>
      <w:r w:rsidRPr="00E446C7">
        <w:rPr>
          <w:rFonts w:ascii="Arial" w:hAnsi="Arial" w:cs="Arial"/>
          <w:b/>
        </w:rPr>
        <w:t>What are the two elements of possession?</w:t>
      </w:r>
    </w:p>
    <w:p w:rsidR="00E208D6" w:rsidRPr="00E446C7" w:rsidRDefault="002C708C" w:rsidP="00E446C7">
      <w:pPr>
        <w:pStyle w:val="Default"/>
        <w:jc w:val="both"/>
        <w:rPr>
          <w:rFonts w:ascii="Arial" w:hAnsi="Arial" w:cs="Arial"/>
        </w:rPr>
      </w:pPr>
      <w:r w:rsidRPr="00E446C7">
        <w:rPr>
          <w:rFonts w:ascii="Arial" w:hAnsi="Arial" w:cs="Arial"/>
        </w:rPr>
        <w:t xml:space="preserve">Ans: The two elements of possession are </w:t>
      </w:r>
      <w:r w:rsidRPr="00E446C7">
        <w:rPr>
          <w:rStyle w:val="Strong"/>
          <w:rFonts w:ascii="Arial" w:hAnsi="Arial" w:cs="Arial"/>
        </w:rPr>
        <w:t xml:space="preserve">corpus </w:t>
      </w:r>
      <w:proofErr w:type="spellStart"/>
      <w:r w:rsidRPr="00E446C7">
        <w:rPr>
          <w:rStyle w:val="Strong"/>
          <w:rFonts w:ascii="Arial" w:hAnsi="Arial" w:cs="Arial"/>
        </w:rPr>
        <w:t>possessionis</w:t>
      </w:r>
      <w:proofErr w:type="spellEnd"/>
      <w:r w:rsidRPr="00E446C7">
        <w:rPr>
          <w:rFonts w:ascii="Arial" w:hAnsi="Arial" w:cs="Arial"/>
        </w:rPr>
        <w:t xml:space="preserve"> (physical control over the object) and </w:t>
      </w:r>
      <w:r w:rsidRPr="00E446C7">
        <w:rPr>
          <w:rStyle w:val="Strong"/>
          <w:rFonts w:ascii="Arial" w:hAnsi="Arial" w:cs="Arial"/>
        </w:rPr>
        <w:t xml:space="preserve">animus </w:t>
      </w:r>
      <w:proofErr w:type="spellStart"/>
      <w:r w:rsidRPr="00E446C7">
        <w:rPr>
          <w:rStyle w:val="Strong"/>
          <w:rFonts w:ascii="Arial" w:hAnsi="Arial" w:cs="Arial"/>
        </w:rPr>
        <w:t>possidendi</w:t>
      </w:r>
      <w:proofErr w:type="spellEnd"/>
      <w:r w:rsidRPr="00E446C7">
        <w:rPr>
          <w:rFonts w:ascii="Arial" w:hAnsi="Arial" w:cs="Arial"/>
        </w:rPr>
        <w:t xml:space="preserve"> (the intention to possess it). Both must generally be present to establish legal possession.</w:t>
      </w:r>
    </w:p>
    <w:p w:rsidR="002C708C" w:rsidRPr="00E446C7" w:rsidRDefault="002C708C" w:rsidP="00E446C7">
      <w:pPr>
        <w:pStyle w:val="Default"/>
        <w:jc w:val="both"/>
        <w:rPr>
          <w:rFonts w:ascii="Arial" w:hAnsi="Arial" w:cs="Arial"/>
        </w:rPr>
      </w:pPr>
      <w:r w:rsidRPr="00E446C7">
        <w:rPr>
          <w:rFonts w:ascii="Arial" w:hAnsi="Arial" w:cs="Arial"/>
        </w:rPr>
        <w:t xml:space="preserve">Ans: The two elements of possession are </w:t>
      </w:r>
      <w:r w:rsidRPr="00E446C7">
        <w:rPr>
          <w:rStyle w:val="Strong"/>
          <w:rFonts w:ascii="Arial" w:hAnsi="Arial" w:cs="Arial"/>
        </w:rPr>
        <w:t xml:space="preserve">corpus </w:t>
      </w:r>
      <w:proofErr w:type="spellStart"/>
      <w:r w:rsidRPr="00E446C7">
        <w:rPr>
          <w:rStyle w:val="Strong"/>
          <w:rFonts w:ascii="Arial" w:hAnsi="Arial" w:cs="Arial"/>
        </w:rPr>
        <w:t>possessionis</w:t>
      </w:r>
      <w:proofErr w:type="spellEnd"/>
      <w:r w:rsidRPr="00E446C7">
        <w:rPr>
          <w:rFonts w:ascii="Arial" w:hAnsi="Arial" w:cs="Arial"/>
        </w:rPr>
        <w:t xml:space="preserve">, which means physical control over the object, and </w:t>
      </w:r>
      <w:r w:rsidRPr="00E446C7">
        <w:rPr>
          <w:rStyle w:val="Strong"/>
          <w:rFonts w:ascii="Arial" w:hAnsi="Arial" w:cs="Arial"/>
        </w:rPr>
        <w:t xml:space="preserve">animus </w:t>
      </w:r>
      <w:proofErr w:type="spellStart"/>
      <w:r w:rsidRPr="00E446C7">
        <w:rPr>
          <w:rStyle w:val="Strong"/>
          <w:rFonts w:ascii="Arial" w:hAnsi="Arial" w:cs="Arial"/>
        </w:rPr>
        <w:t>possidendi</w:t>
      </w:r>
      <w:proofErr w:type="spellEnd"/>
      <w:r w:rsidRPr="00E446C7">
        <w:rPr>
          <w:rFonts w:ascii="Arial" w:hAnsi="Arial" w:cs="Arial"/>
        </w:rPr>
        <w:t>, which means the intention to possess it.</w:t>
      </w:r>
    </w:p>
    <w:p w:rsidR="00E208D6" w:rsidRPr="00E446C7" w:rsidRDefault="00E208D6" w:rsidP="00E446C7">
      <w:pPr>
        <w:pStyle w:val="Default"/>
        <w:jc w:val="both"/>
        <w:rPr>
          <w:rFonts w:ascii="Arial" w:hAnsi="Arial" w:cs="Arial"/>
        </w:rPr>
      </w:pPr>
    </w:p>
    <w:p w:rsidR="00E208D6" w:rsidRPr="00E446C7" w:rsidRDefault="002C708C" w:rsidP="00E446C7">
      <w:pPr>
        <w:pStyle w:val="Default"/>
        <w:jc w:val="both"/>
        <w:rPr>
          <w:rFonts w:ascii="Arial" w:hAnsi="Arial" w:cs="Arial"/>
          <w:b/>
        </w:rPr>
      </w:pPr>
      <w:r w:rsidRPr="00E446C7">
        <w:rPr>
          <w:rFonts w:ascii="Arial" w:hAnsi="Arial" w:cs="Arial"/>
          <w:b/>
        </w:rPr>
        <w:t xml:space="preserve">Q14) </w:t>
      </w:r>
      <w:r w:rsidR="00E208D6" w:rsidRPr="00E446C7">
        <w:rPr>
          <w:rFonts w:ascii="Tahoma" w:hAnsi="Tahoma" w:cs="Tahoma"/>
          <w:b/>
        </w:rPr>
        <w:t>⁠</w:t>
      </w:r>
      <w:r w:rsidRPr="00E446C7">
        <w:rPr>
          <w:rFonts w:ascii="Arial" w:hAnsi="Arial" w:cs="Arial"/>
          <w:b/>
        </w:rPr>
        <w:t>What does the term Jurisprudence mean?</w:t>
      </w:r>
    </w:p>
    <w:p w:rsidR="002C708C" w:rsidRPr="00E446C7" w:rsidRDefault="002C708C" w:rsidP="00E446C7">
      <w:pPr>
        <w:pStyle w:val="Default"/>
        <w:jc w:val="both"/>
        <w:rPr>
          <w:rFonts w:ascii="Arial" w:hAnsi="Arial" w:cs="Arial"/>
        </w:rPr>
      </w:pPr>
      <w:r w:rsidRPr="00E446C7">
        <w:rPr>
          <w:rFonts w:ascii="Arial" w:hAnsi="Arial" w:cs="Arial"/>
        </w:rPr>
        <w:t>Ans: Jurisprudence means the philosophy or science of law. It involves the study of legal principles, concepts, and the underlying nature of law.</w:t>
      </w:r>
    </w:p>
    <w:p w:rsidR="00E208D6" w:rsidRPr="00E446C7" w:rsidRDefault="00E208D6" w:rsidP="00E446C7">
      <w:pPr>
        <w:pStyle w:val="Default"/>
        <w:jc w:val="both"/>
        <w:rPr>
          <w:rFonts w:ascii="Arial" w:hAnsi="Arial" w:cs="Arial"/>
        </w:rPr>
      </w:pPr>
    </w:p>
    <w:p w:rsidR="00E208D6" w:rsidRPr="00E446C7" w:rsidRDefault="00E446C7" w:rsidP="00E446C7">
      <w:pPr>
        <w:pStyle w:val="Default"/>
        <w:jc w:val="both"/>
        <w:rPr>
          <w:rFonts w:ascii="Arial" w:hAnsi="Arial" w:cs="Arial"/>
          <w:b/>
        </w:rPr>
      </w:pPr>
      <w:r w:rsidRPr="00E446C7">
        <w:rPr>
          <w:rFonts w:ascii="Arial" w:hAnsi="Arial" w:cs="Arial"/>
          <w:b/>
        </w:rPr>
        <w:t xml:space="preserve">Q15) </w:t>
      </w:r>
      <w:r w:rsidR="00E208D6" w:rsidRPr="00E446C7">
        <w:rPr>
          <w:rFonts w:ascii="Arial" w:hAnsi="Arial" w:cs="Arial"/>
          <w:b/>
        </w:rPr>
        <w:t xml:space="preserve">Write any two examples of normative system? </w:t>
      </w:r>
    </w:p>
    <w:p w:rsidR="00E208D6" w:rsidRPr="00E446C7" w:rsidRDefault="00E446C7" w:rsidP="00E446C7">
      <w:pPr>
        <w:pStyle w:val="Default"/>
        <w:jc w:val="both"/>
        <w:rPr>
          <w:rFonts w:ascii="Arial" w:hAnsi="Arial" w:cs="Arial"/>
        </w:rPr>
      </w:pPr>
      <w:r w:rsidRPr="00E446C7">
        <w:rPr>
          <w:rFonts w:ascii="Arial" w:hAnsi="Arial" w:cs="Arial"/>
        </w:rPr>
        <w:t xml:space="preserve">Ans: Two examples of normative systems are </w:t>
      </w:r>
      <w:r w:rsidRPr="00E446C7">
        <w:rPr>
          <w:rStyle w:val="Strong"/>
          <w:rFonts w:ascii="Arial" w:hAnsi="Arial" w:cs="Arial"/>
        </w:rPr>
        <w:t>law</w:t>
      </w:r>
      <w:r w:rsidRPr="00E446C7">
        <w:rPr>
          <w:rFonts w:ascii="Arial" w:hAnsi="Arial" w:cs="Arial"/>
        </w:rPr>
        <w:t xml:space="preserve"> and </w:t>
      </w:r>
      <w:r w:rsidRPr="00E446C7">
        <w:rPr>
          <w:rStyle w:val="Strong"/>
          <w:rFonts w:ascii="Arial" w:hAnsi="Arial" w:cs="Arial"/>
        </w:rPr>
        <w:t>morality</w:t>
      </w:r>
      <w:r w:rsidRPr="00E446C7">
        <w:rPr>
          <w:rFonts w:ascii="Arial" w:hAnsi="Arial" w:cs="Arial"/>
        </w:rPr>
        <w:t>. These systems consist of rules or standards that guide and regulate human conduct.</w:t>
      </w:r>
    </w:p>
    <w:p w:rsidR="00E208D6" w:rsidRPr="00E446C7" w:rsidRDefault="00E208D6" w:rsidP="00E446C7">
      <w:pPr>
        <w:pStyle w:val="Default"/>
        <w:jc w:val="both"/>
        <w:rPr>
          <w:rFonts w:ascii="Arial" w:hAnsi="Arial" w:cs="Arial"/>
        </w:rPr>
      </w:pPr>
    </w:p>
    <w:p w:rsidR="00E208D6" w:rsidRPr="00E446C7" w:rsidRDefault="00E446C7" w:rsidP="00E446C7">
      <w:pPr>
        <w:pStyle w:val="Default"/>
        <w:jc w:val="both"/>
        <w:rPr>
          <w:rFonts w:ascii="Arial" w:hAnsi="Arial" w:cs="Arial"/>
          <w:b/>
        </w:rPr>
      </w:pPr>
      <w:r w:rsidRPr="00E446C7">
        <w:rPr>
          <w:rFonts w:ascii="Arial" w:hAnsi="Arial" w:cs="Arial"/>
          <w:b/>
        </w:rPr>
        <w:t xml:space="preserve">Q16) </w:t>
      </w:r>
      <w:r w:rsidR="00E208D6" w:rsidRPr="00E446C7">
        <w:rPr>
          <w:rFonts w:ascii="Arial" w:hAnsi="Arial" w:cs="Arial"/>
          <w:b/>
        </w:rPr>
        <w:t>What do you mean by Rights in Re-</w:t>
      </w:r>
      <w:proofErr w:type="spellStart"/>
      <w:r w:rsidR="00E208D6" w:rsidRPr="00E446C7">
        <w:rPr>
          <w:rFonts w:ascii="Arial" w:hAnsi="Arial" w:cs="Arial"/>
          <w:b/>
        </w:rPr>
        <w:t>aliena</w:t>
      </w:r>
      <w:proofErr w:type="spellEnd"/>
      <w:r w:rsidR="00E208D6" w:rsidRPr="00E446C7">
        <w:rPr>
          <w:rFonts w:ascii="Arial" w:hAnsi="Arial" w:cs="Arial"/>
          <w:b/>
        </w:rPr>
        <w:t xml:space="preserve">? </w:t>
      </w:r>
    </w:p>
    <w:p w:rsidR="00E208D6" w:rsidRDefault="00E446C7" w:rsidP="00E446C7">
      <w:pPr>
        <w:pStyle w:val="Default"/>
        <w:jc w:val="both"/>
        <w:rPr>
          <w:rFonts w:ascii="Arial" w:hAnsi="Arial" w:cs="Arial"/>
        </w:rPr>
      </w:pPr>
      <w:r w:rsidRPr="00E446C7">
        <w:rPr>
          <w:rFonts w:ascii="Arial" w:hAnsi="Arial" w:cs="Arial"/>
        </w:rPr>
        <w:t>Ans: Rights in re-</w:t>
      </w:r>
      <w:proofErr w:type="spellStart"/>
      <w:r w:rsidRPr="00E446C7">
        <w:rPr>
          <w:rFonts w:ascii="Arial" w:hAnsi="Arial" w:cs="Arial"/>
        </w:rPr>
        <w:t>aliena</w:t>
      </w:r>
      <w:proofErr w:type="spellEnd"/>
      <w:r w:rsidRPr="00E446C7">
        <w:rPr>
          <w:rFonts w:ascii="Arial" w:hAnsi="Arial" w:cs="Arial"/>
        </w:rPr>
        <w:t xml:space="preserve"> are rights exercised by a person over the property of another. They represent limited proprietary rights, such as easements or leases, rather than full ownership.</w:t>
      </w:r>
    </w:p>
    <w:p w:rsidR="00BD26AD" w:rsidRDefault="00BD26AD" w:rsidP="00E446C7">
      <w:pPr>
        <w:pStyle w:val="Default"/>
        <w:jc w:val="both"/>
        <w:rPr>
          <w:rFonts w:ascii="Arial" w:hAnsi="Arial" w:cs="Arial"/>
        </w:rPr>
      </w:pPr>
    </w:p>
    <w:p w:rsidR="00BD26AD" w:rsidRDefault="00BD26AD" w:rsidP="00E446C7">
      <w:pPr>
        <w:pStyle w:val="Default"/>
        <w:jc w:val="both"/>
        <w:rPr>
          <w:rFonts w:ascii="Arial" w:hAnsi="Arial" w:cs="Arial"/>
        </w:rPr>
      </w:pPr>
    </w:p>
    <w:p w:rsidR="00BD26AD" w:rsidRPr="00E446C7" w:rsidRDefault="00BD26AD" w:rsidP="00E446C7">
      <w:pPr>
        <w:pStyle w:val="Default"/>
        <w:jc w:val="both"/>
        <w:rPr>
          <w:rFonts w:ascii="Arial" w:hAnsi="Arial" w:cs="Arial"/>
        </w:rPr>
      </w:pPr>
    </w:p>
    <w:p w:rsidR="00E208D6" w:rsidRPr="00E208D6" w:rsidRDefault="00E446C7" w:rsidP="00CE398A">
      <w:pPr>
        <w:autoSpaceDE w:val="0"/>
        <w:autoSpaceDN w:val="0"/>
        <w:adjustRightInd w:val="0"/>
        <w:spacing w:after="0" w:line="240" w:lineRule="auto"/>
        <w:jc w:val="both"/>
        <w:rPr>
          <w:rFonts w:ascii="Arial" w:hAnsi="Arial" w:cs="Arial"/>
          <w:b/>
          <w:color w:val="000000"/>
          <w:sz w:val="24"/>
          <w:szCs w:val="24"/>
        </w:rPr>
      </w:pPr>
      <w:r w:rsidRPr="00CE398A">
        <w:rPr>
          <w:rFonts w:ascii="Arial" w:hAnsi="Arial" w:cs="Arial"/>
          <w:b/>
          <w:color w:val="000000"/>
          <w:sz w:val="24"/>
          <w:szCs w:val="24"/>
        </w:rPr>
        <w:t xml:space="preserve">Q17) </w:t>
      </w:r>
      <w:r w:rsidR="00E208D6" w:rsidRPr="00E208D6">
        <w:rPr>
          <w:rFonts w:ascii="Arial" w:hAnsi="Arial" w:cs="Arial"/>
          <w:b/>
          <w:color w:val="000000"/>
          <w:sz w:val="24"/>
          <w:szCs w:val="24"/>
        </w:rPr>
        <w:t xml:space="preserve">Who gave the concept of solidarity obligation? Explain very briefly </w:t>
      </w:r>
    </w:p>
    <w:p w:rsidR="00E208D6" w:rsidRPr="00CE398A" w:rsidRDefault="00E446C7" w:rsidP="00CE398A">
      <w:pPr>
        <w:pStyle w:val="Default"/>
        <w:jc w:val="both"/>
        <w:rPr>
          <w:rFonts w:ascii="Arial" w:hAnsi="Arial" w:cs="Arial"/>
        </w:rPr>
      </w:pPr>
      <w:r w:rsidRPr="00CE398A">
        <w:rPr>
          <w:rFonts w:ascii="Arial" w:hAnsi="Arial" w:cs="Arial"/>
        </w:rPr>
        <w:t xml:space="preserve">Ans: The concept of solidarity obligation was developed by </w:t>
      </w:r>
      <w:r w:rsidRPr="00CE398A">
        <w:rPr>
          <w:rStyle w:val="whitespace-normal"/>
          <w:rFonts w:ascii="Arial" w:hAnsi="Arial" w:cs="Arial"/>
          <w:b/>
          <w:bCs/>
        </w:rPr>
        <w:t xml:space="preserve">Léon </w:t>
      </w:r>
      <w:proofErr w:type="spellStart"/>
      <w:r w:rsidRPr="00CE398A">
        <w:rPr>
          <w:rStyle w:val="whitespace-normal"/>
          <w:rFonts w:ascii="Arial" w:hAnsi="Arial" w:cs="Arial"/>
          <w:b/>
          <w:bCs/>
        </w:rPr>
        <w:t>Duguit</w:t>
      </w:r>
      <w:proofErr w:type="spellEnd"/>
      <w:r w:rsidRPr="00CE398A">
        <w:rPr>
          <w:rFonts w:ascii="Arial" w:hAnsi="Arial" w:cs="Arial"/>
        </w:rPr>
        <w:t>. He explained that individuals are bound by mutual interdependence in society, creating duties based on social solidarity rather than individual rights.</w:t>
      </w:r>
    </w:p>
    <w:p w:rsidR="00E208D6" w:rsidRPr="00CE398A" w:rsidRDefault="00E208D6" w:rsidP="00CE398A">
      <w:pPr>
        <w:pStyle w:val="Default"/>
        <w:jc w:val="both"/>
        <w:rPr>
          <w:rFonts w:ascii="Arial" w:hAnsi="Arial" w:cs="Arial"/>
        </w:rPr>
      </w:pPr>
    </w:p>
    <w:p w:rsidR="00E208D6" w:rsidRPr="00E208D6" w:rsidRDefault="00E446C7" w:rsidP="00CE398A">
      <w:pPr>
        <w:autoSpaceDE w:val="0"/>
        <w:autoSpaceDN w:val="0"/>
        <w:adjustRightInd w:val="0"/>
        <w:spacing w:after="0" w:line="240" w:lineRule="auto"/>
        <w:jc w:val="both"/>
        <w:rPr>
          <w:rFonts w:ascii="Arial" w:hAnsi="Arial" w:cs="Arial"/>
          <w:b/>
          <w:color w:val="000000"/>
          <w:sz w:val="24"/>
          <w:szCs w:val="24"/>
        </w:rPr>
      </w:pPr>
      <w:r w:rsidRPr="00CE398A">
        <w:rPr>
          <w:rFonts w:ascii="Arial" w:hAnsi="Arial" w:cs="Arial"/>
          <w:b/>
          <w:color w:val="000000"/>
          <w:sz w:val="24"/>
          <w:szCs w:val="24"/>
        </w:rPr>
        <w:t xml:space="preserve">Q18) </w:t>
      </w:r>
      <w:r w:rsidR="00E208D6" w:rsidRPr="00E208D6">
        <w:rPr>
          <w:rFonts w:ascii="Arial" w:hAnsi="Arial" w:cs="Arial"/>
          <w:b/>
          <w:color w:val="000000"/>
          <w:sz w:val="24"/>
          <w:szCs w:val="24"/>
        </w:rPr>
        <w:t xml:space="preserve">What do you mean by Feminist Jurisprudence? </w:t>
      </w:r>
    </w:p>
    <w:p w:rsidR="00E208D6" w:rsidRPr="00CE398A" w:rsidRDefault="00E446C7" w:rsidP="00CE398A">
      <w:pPr>
        <w:pStyle w:val="Default"/>
        <w:jc w:val="both"/>
        <w:rPr>
          <w:rFonts w:ascii="Arial" w:hAnsi="Arial" w:cs="Arial"/>
        </w:rPr>
      </w:pPr>
      <w:r w:rsidRPr="00CE398A">
        <w:rPr>
          <w:rFonts w:ascii="Arial" w:hAnsi="Arial" w:cs="Arial"/>
        </w:rPr>
        <w:t>Ans: Feminist jurisprudence is a branch of legal theory that examines how law reflects, reinforces, or challenges gender inequalities. It seeks to expose male biases in legal rules and promote justice and equality for women.</w:t>
      </w:r>
    </w:p>
    <w:p w:rsidR="00E208D6" w:rsidRPr="00CE398A" w:rsidRDefault="00E208D6" w:rsidP="00CE398A">
      <w:pPr>
        <w:pStyle w:val="Default"/>
        <w:jc w:val="both"/>
        <w:rPr>
          <w:rFonts w:ascii="Arial" w:hAnsi="Arial" w:cs="Arial"/>
        </w:rPr>
      </w:pPr>
    </w:p>
    <w:p w:rsidR="00E208D6" w:rsidRPr="00CE398A" w:rsidRDefault="00E446C7" w:rsidP="00CE398A">
      <w:pPr>
        <w:pStyle w:val="Default"/>
        <w:jc w:val="both"/>
        <w:rPr>
          <w:rFonts w:ascii="Arial" w:hAnsi="Arial" w:cs="Arial"/>
          <w:b/>
        </w:rPr>
      </w:pPr>
      <w:r w:rsidRPr="00CE398A">
        <w:rPr>
          <w:rFonts w:ascii="Arial" w:hAnsi="Arial" w:cs="Arial"/>
          <w:b/>
        </w:rPr>
        <w:t xml:space="preserve">Q19) </w:t>
      </w:r>
      <w:r w:rsidR="00E208D6" w:rsidRPr="00CE398A">
        <w:rPr>
          <w:rFonts w:ascii="Arial" w:hAnsi="Arial" w:cs="Arial"/>
          <w:b/>
        </w:rPr>
        <w:t>What is meant by Doctrine of Prospective Overruling?</w:t>
      </w:r>
    </w:p>
    <w:p w:rsidR="00E208D6" w:rsidRPr="00CE398A" w:rsidRDefault="00E446C7" w:rsidP="00CE398A">
      <w:pPr>
        <w:pStyle w:val="Default"/>
        <w:jc w:val="both"/>
        <w:rPr>
          <w:rFonts w:ascii="Arial" w:hAnsi="Arial" w:cs="Arial"/>
        </w:rPr>
      </w:pPr>
      <w:r w:rsidRPr="00CE398A">
        <w:rPr>
          <w:rFonts w:ascii="Arial" w:hAnsi="Arial" w:cs="Arial"/>
        </w:rPr>
        <w:t>Ans: The doctrine of prospective overruling means that a court’s new legal ruling applies only to future cases and not to past decisions or events. It allows the law to change without disturbing rights or liabilities that have already been settled.</w:t>
      </w:r>
    </w:p>
    <w:p w:rsidR="00E208D6" w:rsidRPr="00CE398A" w:rsidRDefault="00E208D6" w:rsidP="00CE398A">
      <w:pPr>
        <w:pStyle w:val="Default"/>
        <w:jc w:val="both"/>
        <w:rPr>
          <w:rFonts w:ascii="Arial" w:hAnsi="Arial" w:cs="Arial"/>
        </w:rPr>
      </w:pPr>
    </w:p>
    <w:p w:rsidR="00E208D6" w:rsidRPr="00CE398A" w:rsidRDefault="00E446C7" w:rsidP="00CE398A">
      <w:pPr>
        <w:pStyle w:val="Default"/>
        <w:jc w:val="both"/>
        <w:rPr>
          <w:rFonts w:ascii="Arial" w:hAnsi="Arial" w:cs="Arial"/>
          <w:b/>
        </w:rPr>
      </w:pPr>
      <w:r w:rsidRPr="00CE398A">
        <w:rPr>
          <w:rFonts w:ascii="Arial" w:hAnsi="Arial" w:cs="Arial"/>
          <w:b/>
        </w:rPr>
        <w:t xml:space="preserve">Q20) </w:t>
      </w:r>
      <w:r w:rsidR="00E208D6" w:rsidRPr="00CE398A">
        <w:rPr>
          <w:rFonts w:ascii="Arial" w:hAnsi="Arial" w:cs="Arial"/>
          <w:b/>
        </w:rPr>
        <w:t xml:space="preserve">Explain Convention. </w:t>
      </w:r>
    </w:p>
    <w:p w:rsidR="00E208D6" w:rsidRPr="00CE398A" w:rsidRDefault="00E446C7" w:rsidP="00CE398A">
      <w:pPr>
        <w:pStyle w:val="Default"/>
        <w:jc w:val="both"/>
        <w:rPr>
          <w:rFonts w:ascii="Arial" w:hAnsi="Arial" w:cs="Arial"/>
        </w:rPr>
      </w:pPr>
      <w:r w:rsidRPr="00CE398A">
        <w:rPr>
          <w:rFonts w:ascii="Arial" w:hAnsi="Arial" w:cs="Arial"/>
        </w:rPr>
        <w:t>Ans: In jurisprudence, a convention refers to a rule of accepted practice or behavior that is followed by members of a society or institution but is not legally binding. It operates through social acceptance and usage rather than formal legal enforcement.</w:t>
      </w:r>
    </w:p>
    <w:p w:rsidR="00E208D6" w:rsidRPr="00CE398A" w:rsidRDefault="00E208D6" w:rsidP="00CE398A">
      <w:pPr>
        <w:pStyle w:val="Default"/>
        <w:jc w:val="both"/>
        <w:rPr>
          <w:rFonts w:ascii="Arial" w:hAnsi="Arial" w:cs="Arial"/>
        </w:rPr>
      </w:pPr>
    </w:p>
    <w:p w:rsidR="00E208D6" w:rsidRPr="00CE398A" w:rsidRDefault="00E446C7" w:rsidP="00CE398A">
      <w:pPr>
        <w:pStyle w:val="Default"/>
        <w:jc w:val="both"/>
        <w:rPr>
          <w:rFonts w:ascii="Arial" w:hAnsi="Arial" w:cs="Arial"/>
          <w:b/>
        </w:rPr>
      </w:pPr>
      <w:r w:rsidRPr="00CE398A">
        <w:rPr>
          <w:rFonts w:ascii="Arial" w:hAnsi="Arial" w:cs="Arial"/>
          <w:b/>
        </w:rPr>
        <w:t xml:space="preserve">Q21) </w:t>
      </w:r>
      <w:r w:rsidR="00E208D6" w:rsidRPr="00CE398A">
        <w:rPr>
          <w:rFonts w:ascii="Arial" w:hAnsi="Arial" w:cs="Arial"/>
          <w:b/>
        </w:rPr>
        <w:t>Describe elements of State</w:t>
      </w:r>
    </w:p>
    <w:p w:rsidR="00E208D6" w:rsidRPr="00CE398A" w:rsidRDefault="00E446C7" w:rsidP="00CE398A">
      <w:pPr>
        <w:pStyle w:val="Default"/>
        <w:jc w:val="both"/>
        <w:rPr>
          <w:rFonts w:ascii="Arial" w:hAnsi="Arial" w:cs="Arial"/>
        </w:rPr>
      </w:pPr>
      <w:r w:rsidRPr="00CE398A">
        <w:rPr>
          <w:rFonts w:ascii="Arial" w:hAnsi="Arial" w:cs="Arial"/>
        </w:rPr>
        <w:t xml:space="preserve">Ans:  </w:t>
      </w:r>
      <w:r w:rsidR="00CE398A" w:rsidRPr="00CE398A">
        <w:rPr>
          <w:rFonts w:ascii="Arial" w:hAnsi="Arial" w:cs="Arial"/>
        </w:rPr>
        <w:t xml:space="preserve">The State has four essential elements: </w:t>
      </w:r>
      <w:r w:rsidR="00CE398A" w:rsidRPr="00CE398A">
        <w:rPr>
          <w:rStyle w:val="Strong"/>
          <w:rFonts w:ascii="Arial" w:hAnsi="Arial" w:cs="Arial"/>
        </w:rPr>
        <w:t>population</w:t>
      </w:r>
      <w:r w:rsidR="00CE398A" w:rsidRPr="00CE398A">
        <w:rPr>
          <w:rFonts w:ascii="Arial" w:hAnsi="Arial" w:cs="Arial"/>
        </w:rPr>
        <w:t xml:space="preserve">, </w:t>
      </w:r>
      <w:r w:rsidR="00CE398A" w:rsidRPr="00CE398A">
        <w:rPr>
          <w:rStyle w:val="Strong"/>
          <w:rFonts w:ascii="Arial" w:hAnsi="Arial" w:cs="Arial"/>
        </w:rPr>
        <w:t>territory</w:t>
      </w:r>
      <w:r w:rsidR="00CE398A" w:rsidRPr="00CE398A">
        <w:rPr>
          <w:rFonts w:ascii="Arial" w:hAnsi="Arial" w:cs="Arial"/>
        </w:rPr>
        <w:t xml:space="preserve">, </w:t>
      </w:r>
      <w:r w:rsidR="00CE398A" w:rsidRPr="00CE398A">
        <w:rPr>
          <w:rStyle w:val="Strong"/>
          <w:rFonts w:ascii="Arial" w:hAnsi="Arial" w:cs="Arial"/>
        </w:rPr>
        <w:t>government</w:t>
      </w:r>
      <w:r w:rsidR="00CE398A" w:rsidRPr="00CE398A">
        <w:rPr>
          <w:rFonts w:ascii="Arial" w:hAnsi="Arial" w:cs="Arial"/>
        </w:rPr>
        <w:t xml:space="preserve">, and </w:t>
      </w:r>
      <w:r w:rsidR="00CE398A" w:rsidRPr="00CE398A">
        <w:rPr>
          <w:rStyle w:val="Strong"/>
          <w:rFonts w:ascii="Arial" w:hAnsi="Arial" w:cs="Arial"/>
        </w:rPr>
        <w:t>sovereignty</w:t>
      </w:r>
      <w:r w:rsidR="00CE398A" w:rsidRPr="00CE398A">
        <w:rPr>
          <w:rFonts w:ascii="Arial" w:hAnsi="Arial" w:cs="Arial"/>
        </w:rPr>
        <w:t>. A State must have people, a defined geographical area, an organized authority to govern, and supreme power free from external control.</w:t>
      </w:r>
    </w:p>
    <w:p w:rsidR="00CE398A" w:rsidRPr="00CE398A" w:rsidRDefault="00CE398A" w:rsidP="00CE398A">
      <w:pPr>
        <w:pStyle w:val="Default"/>
        <w:jc w:val="both"/>
        <w:rPr>
          <w:rFonts w:ascii="Arial" w:hAnsi="Arial" w:cs="Arial"/>
        </w:rPr>
      </w:pPr>
    </w:p>
    <w:p w:rsidR="00CE398A" w:rsidRPr="00CE398A" w:rsidRDefault="00CE398A" w:rsidP="00CE398A">
      <w:pPr>
        <w:pStyle w:val="Default"/>
        <w:jc w:val="both"/>
        <w:rPr>
          <w:rFonts w:ascii="Arial" w:hAnsi="Arial" w:cs="Arial"/>
          <w:b/>
        </w:rPr>
      </w:pPr>
      <w:r w:rsidRPr="00CE398A">
        <w:rPr>
          <w:rFonts w:ascii="Arial" w:hAnsi="Arial" w:cs="Arial"/>
          <w:b/>
        </w:rPr>
        <w:t>Q22) Explain the merits and demerits of codification</w:t>
      </w:r>
    </w:p>
    <w:p w:rsidR="00CE398A" w:rsidRPr="00CE398A" w:rsidRDefault="00CE398A" w:rsidP="00CE398A">
      <w:pPr>
        <w:pStyle w:val="NormalWeb"/>
        <w:jc w:val="both"/>
        <w:rPr>
          <w:rFonts w:ascii="Arial" w:hAnsi="Arial" w:cs="Arial"/>
        </w:rPr>
      </w:pPr>
      <w:r w:rsidRPr="00CE398A">
        <w:rPr>
          <w:rFonts w:ascii="Arial" w:hAnsi="Arial" w:cs="Arial"/>
        </w:rPr>
        <w:t xml:space="preserve">Ans: </w:t>
      </w:r>
      <w:r w:rsidRPr="00CE398A">
        <w:rPr>
          <w:rStyle w:val="Strong"/>
          <w:rFonts w:ascii="Arial" w:hAnsi="Arial" w:cs="Arial"/>
        </w:rPr>
        <w:t>Merits of Codification:</w:t>
      </w:r>
      <w:r w:rsidRPr="00CE398A">
        <w:rPr>
          <w:rFonts w:ascii="Arial" w:hAnsi="Arial" w:cs="Arial"/>
        </w:rPr>
        <w:t xml:space="preserve"> Codification brings clarity, certainty, and accessibility by systematically organizing laws into a coherent written form. It reduces ambiguity, promotes uniformity, and makes legal rules easier to understand and apply.</w:t>
      </w:r>
    </w:p>
    <w:p w:rsidR="00CE398A" w:rsidRPr="00CE398A" w:rsidRDefault="00CE398A" w:rsidP="00CE398A">
      <w:pPr>
        <w:pStyle w:val="NormalWeb"/>
        <w:jc w:val="both"/>
        <w:rPr>
          <w:rFonts w:ascii="Arial" w:hAnsi="Arial" w:cs="Arial"/>
        </w:rPr>
      </w:pPr>
      <w:r w:rsidRPr="00CE398A">
        <w:rPr>
          <w:rStyle w:val="Strong"/>
          <w:rFonts w:ascii="Arial" w:hAnsi="Arial" w:cs="Arial"/>
        </w:rPr>
        <w:t>Demerits of Codification:</w:t>
      </w:r>
      <w:r w:rsidRPr="00CE398A">
        <w:rPr>
          <w:rFonts w:ascii="Arial" w:hAnsi="Arial" w:cs="Arial"/>
        </w:rPr>
        <w:t xml:space="preserve"> Codification may lead to rigidity, as written codes can become outdated with changing social conditions. It can also limit judicial creativity and may not cover every possible situation, leading to gaps in the law.</w:t>
      </w:r>
    </w:p>
    <w:p w:rsidR="00CE398A" w:rsidRPr="00CE398A" w:rsidRDefault="00CE398A" w:rsidP="00CE398A">
      <w:pPr>
        <w:pStyle w:val="Default"/>
        <w:jc w:val="both"/>
        <w:rPr>
          <w:rFonts w:ascii="Arial" w:hAnsi="Arial" w:cs="Arial"/>
          <w:b/>
        </w:rPr>
      </w:pPr>
      <w:r w:rsidRPr="00CE398A">
        <w:rPr>
          <w:rFonts w:ascii="Arial" w:hAnsi="Arial" w:cs="Arial"/>
          <w:b/>
        </w:rPr>
        <w:t xml:space="preserve">Q23) Give two examples of Corporate Sole. </w:t>
      </w:r>
    </w:p>
    <w:p w:rsidR="00CE398A" w:rsidRPr="00CE398A" w:rsidRDefault="00CE398A" w:rsidP="00CE398A">
      <w:pPr>
        <w:pStyle w:val="Default"/>
        <w:jc w:val="both"/>
        <w:rPr>
          <w:rFonts w:ascii="Arial" w:hAnsi="Arial" w:cs="Arial"/>
        </w:rPr>
      </w:pPr>
      <w:r w:rsidRPr="00CE398A">
        <w:rPr>
          <w:rFonts w:ascii="Arial" w:hAnsi="Arial" w:cs="Arial"/>
        </w:rPr>
        <w:t xml:space="preserve">Ans: wo examples of a corporation sole are the </w:t>
      </w:r>
      <w:r w:rsidRPr="00CE398A">
        <w:rPr>
          <w:rStyle w:val="whitespace-normal"/>
          <w:rFonts w:ascii="Arial" w:hAnsi="Arial" w:cs="Arial"/>
          <w:b/>
          <w:bCs/>
        </w:rPr>
        <w:t>President of India</w:t>
      </w:r>
      <w:r w:rsidRPr="00CE398A">
        <w:rPr>
          <w:rFonts w:ascii="Arial" w:hAnsi="Arial" w:cs="Arial"/>
        </w:rPr>
        <w:t xml:space="preserve"> and a </w:t>
      </w:r>
      <w:r w:rsidRPr="00CE398A">
        <w:rPr>
          <w:rStyle w:val="whitespace-normal"/>
          <w:rFonts w:ascii="Arial" w:hAnsi="Arial" w:cs="Arial"/>
          <w:b/>
          <w:bCs/>
        </w:rPr>
        <w:t>Bishop of the Roman Catholic Church</w:t>
      </w:r>
      <w:r w:rsidRPr="00CE398A">
        <w:rPr>
          <w:rFonts w:ascii="Arial" w:hAnsi="Arial" w:cs="Arial"/>
        </w:rPr>
        <w:t>. In such cases, the office is treated as a single legal entity with perpetual succession.</w:t>
      </w:r>
    </w:p>
    <w:p w:rsidR="00CE398A" w:rsidRPr="00CE398A" w:rsidRDefault="00CE398A" w:rsidP="00CE398A">
      <w:pPr>
        <w:pStyle w:val="Default"/>
        <w:jc w:val="both"/>
        <w:rPr>
          <w:rFonts w:ascii="Arial" w:hAnsi="Arial" w:cs="Arial"/>
        </w:rPr>
      </w:pPr>
    </w:p>
    <w:p w:rsidR="00BD26AD" w:rsidRDefault="00BD26AD" w:rsidP="00CE398A">
      <w:pPr>
        <w:pStyle w:val="Default"/>
        <w:jc w:val="both"/>
        <w:rPr>
          <w:rFonts w:ascii="Arial" w:hAnsi="Arial" w:cs="Arial"/>
          <w:b/>
        </w:rPr>
      </w:pPr>
    </w:p>
    <w:p w:rsidR="00BD26AD" w:rsidRDefault="00BD26AD" w:rsidP="00CE398A">
      <w:pPr>
        <w:pStyle w:val="Default"/>
        <w:jc w:val="both"/>
        <w:rPr>
          <w:rFonts w:ascii="Arial" w:hAnsi="Arial" w:cs="Arial"/>
          <w:b/>
        </w:rPr>
      </w:pPr>
    </w:p>
    <w:p w:rsidR="00BD26AD" w:rsidRDefault="00BD26AD" w:rsidP="00CE398A">
      <w:pPr>
        <w:pStyle w:val="Default"/>
        <w:jc w:val="both"/>
        <w:rPr>
          <w:rFonts w:ascii="Arial" w:hAnsi="Arial" w:cs="Arial"/>
          <w:b/>
        </w:rPr>
      </w:pPr>
    </w:p>
    <w:p w:rsidR="00CE398A" w:rsidRPr="00CE398A" w:rsidRDefault="00CE398A" w:rsidP="00CE398A">
      <w:pPr>
        <w:pStyle w:val="Default"/>
        <w:jc w:val="both"/>
        <w:rPr>
          <w:rFonts w:ascii="Arial" w:hAnsi="Arial" w:cs="Arial"/>
          <w:b/>
        </w:rPr>
      </w:pPr>
      <w:r w:rsidRPr="00CE398A">
        <w:rPr>
          <w:rFonts w:ascii="Arial" w:hAnsi="Arial" w:cs="Arial"/>
          <w:b/>
        </w:rPr>
        <w:lastRenderedPageBreak/>
        <w:t>Q24) Explain the term vinculum juris.</w:t>
      </w:r>
    </w:p>
    <w:p w:rsidR="00CE398A" w:rsidRPr="00CE398A" w:rsidRDefault="00CE398A" w:rsidP="00CE398A">
      <w:pPr>
        <w:pStyle w:val="Default"/>
        <w:jc w:val="both"/>
        <w:rPr>
          <w:rFonts w:ascii="Arial" w:hAnsi="Arial" w:cs="Arial"/>
        </w:rPr>
      </w:pPr>
      <w:r w:rsidRPr="00CE398A">
        <w:rPr>
          <w:rFonts w:ascii="Arial" w:hAnsi="Arial" w:cs="Arial"/>
        </w:rPr>
        <w:t xml:space="preserve">Ans: </w:t>
      </w:r>
      <w:r w:rsidRPr="00CE398A">
        <w:rPr>
          <w:rStyle w:val="Emphasis"/>
          <w:rFonts w:ascii="Arial" w:hAnsi="Arial" w:cs="Arial"/>
        </w:rPr>
        <w:t>Vinculum juris</w:t>
      </w:r>
      <w:r w:rsidRPr="00CE398A">
        <w:rPr>
          <w:rFonts w:ascii="Arial" w:hAnsi="Arial" w:cs="Arial"/>
        </w:rPr>
        <w:t xml:space="preserve"> is a legal term meaning the “bond of law” that ties parties in a legal obligation. It signifies the binding force that creates enforceable rights and duties between persons.</w:t>
      </w:r>
    </w:p>
    <w:p w:rsidR="00CE398A" w:rsidRPr="00CE398A" w:rsidRDefault="00CE398A" w:rsidP="00CE398A">
      <w:pPr>
        <w:pStyle w:val="Default"/>
        <w:jc w:val="both"/>
        <w:rPr>
          <w:rFonts w:ascii="Arial" w:hAnsi="Arial" w:cs="Arial"/>
        </w:rPr>
      </w:pPr>
    </w:p>
    <w:p w:rsidR="00CE398A" w:rsidRPr="00CE398A" w:rsidRDefault="00CE398A" w:rsidP="00CE398A">
      <w:pPr>
        <w:pStyle w:val="Default"/>
        <w:jc w:val="both"/>
        <w:rPr>
          <w:rFonts w:ascii="Arial" w:hAnsi="Arial" w:cs="Arial"/>
        </w:rPr>
      </w:pPr>
    </w:p>
    <w:p w:rsidR="00CE398A" w:rsidRPr="00CE398A" w:rsidRDefault="00CE398A" w:rsidP="00CE398A">
      <w:pPr>
        <w:pStyle w:val="Default"/>
        <w:jc w:val="both"/>
        <w:rPr>
          <w:rFonts w:ascii="Arial" w:hAnsi="Arial" w:cs="Arial"/>
          <w:b/>
        </w:rPr>
      </w:pPr>
      <w:r w:rsidRPr="00CE398A">
        <w:rPr>
          <w:rFonts w:ascii="Arial" w:hAnsi="Arial" w:cs="Arial"/>
          <w:b/>
        </w:rPr>
        <w:t>Q25) Describe two distinguishing features of Natural Law school.</w:t>
      </w:r>
    </w:p>
    <w:p w:rsidR="00CE398A" w:rsidRPr="00CE398A" w:rsidRDefault="00CE398A" w:rsidP="00CE398A">
      <w:pPr>
        <w:pStyle w:val="Default"/>
        <w:jc w:val="both"/>
        <w:rPr>
          <w:rFonts w:ascii="Arial" w:hAnsi="Arial" w:cs="Arial"/>
        </w:rPr>
      </w:pPr>
      <w:r w:rsidRPr="00CE398A">
        <w:rPr>
          <w:rFonts w:ascii="Arial" w:hAnsi="Arial" w:cs="Arial"/>
        </w:rPr>
        <w:t>Ans: Two distinguishing features of the Natural Law school are that it views law as derived from universal moral principles or reason, independent of human enactment. It also holds that an unjust law lacking moral validity cannot truly be regarded as law.</w:t>
      </w:r>
    </w:p>
    <w:p w:rsidR="00CE398A" w:rsidRPr="00CE398A" w:rsidRDefault="00CE398A" w:rsidP="00A44743">
      <w:pPr>
        <w:pStyle w:val="Default"/>
        <w:jc w:val="both"/>
        <w:rPr>
          <w:rFonts w:ascii="Arial" w:hAnsi="Arial" w:cs="Arial"/>
        </w:rPr>
      </w:pPr>
    </w:p>
    <w:p w:rsidR="00CE398A" w:rsidRPr="00CE398A" w:rsidRDefault="00CE398A" w:rsidP="00A44743">
      <w:pPr>
        <w:pStyle w:val="Default"/>
        <w:jc w:val="both"/>
        <w:rPr>
          <w:rFonts w:ascii="Arial" w:hAnsi="Arial" w:cs="Arial"/>
        </w:rPr>
      </w:pPr>
    </w:p>
    <w:p w:rsidR="00CE398A" w:rsidRPr="00CE398A" w:rsidRDefault="00CE398A" w:rsidP="00A44743">
      <w:pPr>
        <w:pStyle w:val="Default"/>
        <w:jc w:val="both"/>
        <w:rPr>
          <w:rFonts w:ascii="Arial" w:hAnsi="Arial" w:cs="Arial"/>
        </w:rPr>
      </w:pPr>
    </w:p>
    <w:p w:rsidR="00BD26AD" w:rsidRPr="000272ED" w:rsidRDefault="00BD26AD" w:rsidP="000272ED">
      <w:pPr>
        <w:jc w:val="both"/>
        <w:rPr>
          <w:rFonts w:ascii="Arial" w:hAnsi="Arial" w:cs="Arial"/>
          <w:b/>
          <w:bCs/>
          <w:sz w:val="24"/>
          <w:szCs w:val="24"/>
        </w:rPr>
      </w:pPr>
      <w:r w:rsidRPr="000272ED">
        <w:rPr>
          <w:rFonts w:ascii="Arial" w:hAnsi="Arial" w:cs="Arial"/>
          <w:b/>
          <w:bCs/>
          <w:sz w:val="24"/>
          <w:szCs w:val="24"/>
        </w:rPr>
        <w:t>Write Short Notes</w:t>
      </w:r>
    </w:p>
    <w:p w:rsidR="00BD26AD" w:rsidRPr="000272ED" w:rsidRDefault="00BD26AD" w:rsidP="000272ED">
      <w:pPr>
        <w:jc w:val="both"/>
        <w:rPr>
          <w:rFonts w:ascii="Arial" w:hAnsi="Arial" w:cs="Arial"/>
          <w:sz w:val="24"/>
          <w:szCs w:val="24"/>
          <w:u w:val="single"/>
        </w:rPr>
      </w:pPr>
    </w:p>
    <w:p w:rsidR="00BD26AD" w:rsidRPr="000272ED" w:rsidRDefault="004710B2" w:rsidP="000272ED">
      <w:pPr>
        <w:pStyle w:val="Default"/>
        <w:spacing w:after="86"/>
        <w:jc w:val="both"/>
        <w:rPr>
          <w:rFonts w:ascii="Arial" w:hAnsi="Arial" w:cs="Arial"/>
          <w:b/>
          <w:bCs/>
        </w:rPr>
      </w:pPr>
      <w:r w:rsidRPr="000272ED">
        <w:rPr>
          <w:rFonts w:ascii="Arial" w:hAnsi="Arial" w:cs="Arial"/>
          <w:b/>
          <w:bCs/>
        </w:rPr>
        <w:t xml:space="preserve">1) </w:t>
      </w:r>
      <w:r w:rsidR="00BD26AD" w:rsidRPr="000272ED">
        <w:rPr>
          <w:rFonts w:ascii="Arial" w:hAnsi="Arial" w:cs="Arial"/>
          <w:b/>
          <w:bCs/>
        </w:rPr>
        <w:t xml:space="preserve">Social Engineering </w:t>
      </w:r>
    </w:p>
    <w:p w:rsidR="00BD26AD" w:rsidRPr="000272ED" w:rsidRDefault="00BD26AD" w:rsidP="000272ED">
      <w:pPr>
        <w:pStyle w:val="NormalWeb"/>
        <w:jc w:val="both"/>
        <w:rPr>
          <w:rFonts w:ascii="Arial" w:hAnsi="Arial" w:cs="Arial"/>
        </w:rPr>
      </w:pPr>
      <w:r w:rsidRPr="000272ED">
        <w:rPr>
          <w:rFonts w:ascii="Arial" w:hAnsi="Arial" w:cs="Arial"/>
        </w:rPr>
        <w:t xml:space="preserve">Social engineering is a theory propounded by </w:t>
      </w:r>
      <w:r w:rsidRPr="000272ED">
        <w:rPr>
          <w:rStyle w:val="Strong"/>
          <w:rFonts w:ascii="Arial" w:hAnsi="Arial" w:cs="Arial"/>
        </w:rPr>
        <w:t>Roscoe Pound</w:t>
      </w:r>
      <w:r w:rsidRPr="000272ED">
        <w:rPr>
          <w:rFonts w:ascii="Arial" w:hAnsi="Arial" w:cs="Arial"/>
        </w:rPr>
        <w:t>, who viewed law as a practical instrument for balancing competing interests in society to achieve social harmony and progress. According to this approach, law acts like an engineer, carefully structuring social relations to minimize conflicts and promote overall welfare by recognizing and protecting individual, public, and social interests.</w:t>
      </w:r>
    </w:p>
    <w:p w:rsidR="00BD26AD" w:rsidRPr="000272ED" w:rsidRDefault="00BD26AD" w:rsidP="000272ED">
      <w:pPr>
        <w:pStyle w:val="NormalWeb"/>
        <w:jc w:val="both"/>
        <w:rPr>
          <w:rFonts w:ascii="Arial" w:hAnsi="Arial" w:cs="Arial"/>
        </w:rPr>
      </w:pPr>
      <w:r w:rsidRPr="000272ED">
        <w:rPr>
          <w:rFonts w:ascii="Arial" w:hAnsi="Arial" w:cs="Arial"/>
        </w:rPr>
        <w:t xml:space="preserve">For example, </w:t>
      </w:r>
      <w:proofErr w:type="spellStart"/>
      <w:r w:rsidRPr="000272ED">
        <w:rPr>
          <w:rFonts w:ascii="Arial" w:hAnsi="Arial" w:cs="Arial"/>
        </w:rPr>
        <w:t>labour</w:t>
      </w:r>
      <w:proofErr w:type="spellEnd"/>
      <w:r w:rsidRPr="000272ED">
        <w:rPr>
          <w:rFonts w:ascii="Arial" w:hAnsi="Arial" w:cs="Arial"/>
        </w:rPr>
        <w:t xml:space="preserve"> and industrial laws balance the interests of employers and employees by ensuring fair wages, safe working conditions, and economic efficiency. Consumer protection laws similarly safeguard buyers against unfair practices, demonstrating how law adjusts to social needs.</w:t>
      </w:r>
    </w:p>
    <w:p w:rsidR="00BD26AD" w:rsidRPr="000272ED" w:rsidRDefault="00BD26AD" w:rsidP="000272ED">
      <w:pPr>
        <w:pStyle w:val="NormalWeb"/>
        <w:jc w:val="both"/>
        <w:rPr>
          <w:rFonts w:ascii="Arial" w:hAnsi="Arial" w:cs="Arial"/>
        </w:rPr>
      </w:pPr>
      <w:r w:rsidRPr="000272ED">
        <w:rPr>
          <w:rFonts w:ascii="Arial" w:hAnsi="Arial" w:cs="Arial"/>
        </w:rPr>
        <w:t xml:space="preserve">A classic illustration is </w:t>
      </w:r>
      <w:r w:rsidRPr="000272ED">
        <w:rPr>
          <w:rStyle w:val="Strong"/>
          <w:rFonts w:ascii="Arial" w:hAnsi="Arial" w:cs="Arial"/>
        </w:rPr>
        <w:t>Donoghue v Stevenson (1932)</w:t>
      </w:r>
      <w:r w:rsidRPr="000272ED">
        <w:rPr>
          <w:rFonts w:ascii="Arial" w:hAnsi="Arial" w:cs="Arial"/>
        </w:rPr>
        <w:t xml:space="preserve">, where the court established the modern principle of duty of care in negligence. This decision expanded legal protection to consumers, reflecting the idea that law must evolve to meet changing societal conditions. In India, </w:t>
      </w:r>
      <w:proofErr w:type="spellStart"/>
      <w:r w:rsidRPr="000272ED">
        <w:rPr>
          <w:rStyle w:val="Strong"/>
          <w:rFonts w:ascii="Arial" w:hAnsi="Arial" w:cs="Arial"/>
        </w:rPr>
        <w:t>Vishaka</w:t>
      </w:r>
      <w:proofErr w:type="spellEnd"/>
      <w:r w:rsidRPr="000272ED">
        <w:rPr>
          <w:rStyle w:val="Strong"/>
          <w:rFonts w:ascii="Arial" w:hAnsi="Arial" w:cs="Arial"/>
        </w:rPr>
        <w:t xml:space="preserve"> v. State of Rajasthan (1997)</w:t>
      </w:r>
      <w:r w:rsidRPr="000272ED">
        <w:rPr>
          <w:rFonts w:ascii="Arial" w:hAnsi="Arial" w:cs="Arial"/>
        </w:rPr>
        <w:t xml:space="preserve"> is another example, where the Supreme Court framed guidelines to prevent workplace sexual harassment, promoting gender justice and social welfare.</w:t>
      </w:r>
    </w:p>
    <w:p w:rsidR="00BD26AD" w:rsidRPr="000272ED" w:rsidRDefault="00BD26AD" w:rsidP="000272ED">
      <w:pPr>
        <w:pStyle w:val="NormalWeb"/>
        <w:jc w:val="both"/>
        <w:rPr>
          <w:rFonts w:ascii="Arial" w:hAnsi="Arial" w:cs="Arial"/>
        </w:rPr>
      </w:pPr>
      <w:r w:rsidRPr="000272ED">
        <w:rPr>
          <w:rStyle w:val="Strong"/>
          <w:rFonts w:ascii="Arial" w:hAnsi="Arial" w:cs="Arial"/>
        </w:rPr>
        <w:t>Conclusion:</w:t>
      </w:r>
      <w:r w:rsidRPr="000272ED">
        <w:rPr>
          <w:rFonts w:ascii="Arial" w:hAnsi="Arial" w:cs="Arial"/>
        </w:rPr>
        <w:t xml:space="preserve"> The theory of social engineering highlights the functional and dynamic role of law as a tool for social control and progress. It emphasizes that law should not remain rigid but must adapt to balance interests and address emerging social challenges, thereby ensuring justice and societal development.</w:t>
      </w:r>
    </w:p>
    <w:p w:rsidR="00BD26AD" w:rsidRPr="000272ED" w:rsidRDefault="00BD26AD" w:rsidP="000272ED">
      <w:pPr>
        <w:pStyle w:val="Default"/>
        <w:spacing w:after="86"/>
        <w:jc w:val="both"/>
        <w:rPr>
          <w:rFonts w:ascii="Arial" w:hAnsi="Arial" w:cs="Arial"/>
          <w:b/>
          <w:bCs/>
        </w:rPr>
      </w:pPr>
    </w:p>
    <w:p w:rsidR="00D44355" w:rsidRPr="000272ED" w:rsidRDefault="00D44355" w:rsidP="000272ED">
      <w:pPr>
        <w:pStyle w:val="Default"/>
        <w:spacing w:after="86"/>
        <w:jc w:val="both"/>
        <w:rPr>
          <w:rFonts w:ascii="Arial" w:hAnsi="Arial" w:cs="Arial"/>
          <w:b/>
          <w:bCs/>
        </w:rPr>
      </w:pPr>
    </w:p>
    <w:p w:rsidR="00D44355" w:rsidRPr="000272ED" w:rsidRDefault="00D44355" w:rsidP="000272ED">
      <w:pPr>
        <w:pStyle w:val="Default"/>
        <w:spacing w:after="86"/>
        <w:jc w:val="both"/>
        <w:rPr>
          <w:rFonts w:ascii="Arial" w:hAnsi="Arial" w:cs="Arial"/>
          <w:b/>
          <w:bCs/>
        </w:rPr>
      </w:pPr>
    </w:p>
    <w:p w:rsidR="00D44355" w:rsidRPr="000272ED" w:rsidRDefault="00D44355" w:rsidP="000272ED">
      <w:pPr>
        <w:pStyle w:val="Default"/>
        <w:spacing w:after="86"/>
        <w:jc w:val="both"/>
        <w:rPr>
          <w:rFonts w:ascii="Arial" w:hAnsi="Arial" w:cs="Arial"/>
          <w:b/>
          <w:bCs/>
        </w:rPr>
      </w:pPr>
    </w:p>
    <w:p w:rsidR="00BD26AD" w:rsidRPr="000272ED" w:rsidRDefault="004710B2" w:rsidP="000272ED">
      <w:pPr>
        <w:pStyle w:val="Default"/>
        <w:spacing w:after="86"/>
        <w:jc w:val="both"/>
        <w:rPr>
          <w:rFonts w:ascii="Arial" w:hAnsi="Arial" w:cs="Arial"/>
          <w:b/>
          <w:bCs/>
        </w:rPr>
      </w:pPr>
      <w:r w:rsidRPr="000272ED">
        <w:rPr>
          <w:rFonts w:ascii="Arial" w:hAnsi="Arial" w:cs="Arial"/>
          <w:b/>
          <w:bCs/>
        </w:rPr>
        <w:lastRenderedPageBreak/>
        <w:t xml:space="preserve">2) </w:t>
      </w:r>
      <w:r w:rsidR="00BD26AD" w:rsidRPr="000272ED">
        <w:rPr>
          <w:rFonts w:ascii="Arial" w:hAnsi="Arial" w:cs="Arial"/>
          <w:b/>
          <w:bCs/>
        </w:rPr>
        <w:t>Functions of law</w:t>
      </w:r>
    </w:p>
    <w:p w:rsidR="00BD26AD" w:rsidRPr="000272ED" w:rsidRDefault="00BD26AD" w:rsidP="000272ED">
      <w:pPr>
        <w:pStyle w:val="NormalWeb"/>
        <w:jc w:val="both"/>
        <w:rPr>
          <w:rFonts w:ascii="Arial" w:hAnsi="Arial" w:cs="Arial"/>
        </w:rPr>
      </w:pPr>
      <w:r w:rsidRPr="000272ED">
        <w:rPr>
          <w:rFonts w:ascii="Arial" w:hAnsi="Arial" w:cs="Arial"/>
        </w:rPr>
        <w:t xml:space="preserve">Law performs several vital functions in society. First, it </w:t>
      </w:r>
      <w:r w:rsidRPr="000272ED">
        <w:rPr>
          <w:rStyle w:val="Strong"/>
          <w:rFonts w:ascii="Arial" w:hAnsi="Arial" w:cs="Arial"/>
        </w:rPr>
        <w:t>maintains social order</w:t>
      </w:r>
      <w:r w:rsidRPr="000272ED">
        <w:rPr>
          <w:rFonts w:ascii="Arial" w:hAnsi="Arial" w:cs="Arial"/>
        </w:rPr>
        <w:t xml:space="preserve"> by prescribing standards of conduct and preventing chaos through enforceable rules. For example, criminal laws deter harmful acts, as seen in </w:t>
      </w:r>
      <w:r w:rsidRPr="000272ED">
        <w:rPr>
          <w:rStyle w:val="whitespace-normal"/>
          <w:rFonts w:ascii="Arial" w:hAnsi="Arial" w:cs="Arial"/>
          <w:b/>
          <w:bCs/>
        </w:rPr>
        <w:t>State of Maharashtra v. Mayer Hans George</w:t>
      </w:r>
      <w:r w:rsidRPr="000272ED">
        <w:rPr>
          <w:rFonts w:ascii="Arial" w:hAnsi="Arial" w:cs="Arial"/>
        </w:rPr>
        <w:t>, where statutory compliance was strictly enforced.</w:t>
      </w:r>
    </w:p>
    <w:p w:rsidR="00BD26AD" w:rsidRPr="000272ED" w:rsidRDefault="00BD26AD" w:rsidP="000272ED">
      <w:pPr>
        <w:pStyle w:val="NormalWeb"/>
        <w:jc w:val="both"/>
        <w:rPr>
          <w:rFonts w:ascii="Arial" w:hAnsi="Arial" w:cs="Arial"/>
        </w:rPr>
      </w:pPr>
      <w:r w:rsidRPr="000272ED">
        <w:rPr>
          <w:rFonts w:ascii="Arial" w:hAnsi="Arial" w:cs="Arial"/>
        </w:rPr>
        <w:t xml:space="preserve">Second, law </w:t>
      </w:r>
      <w:r w:rsidRPr="000272ED">
        <w:rPr>
          <w:rStyle w:val="Strong"/>
          <w:rFonts w:ascii="Arial" w:hAnsi="Arial" w:cs="Arial"/>
        </w:rPr>
        <w:t>resolves disputes</w:t>
      </w:r>
      <w:r w:rsidRPr="000272ED">
        <w:rPr>
          <w:rFonts w:ascii="Arial" w:hAnsi="Arial" w:cs="Arial"/>
        </w:rPr>
        <w:t xml:space="preserve"> by providing formal mechanisms for the peaceful settlement of conflicts. Courts adjudicate disagreements to avoid self-help remedies, illustrated in </w:t>
      </w:r>
      <w:r w:rsidRPr="000272ED">
        <w:rPr>
          <w:rStyle w:val="whitespace-normal"/>
          <w:rFonts w:ascii="Arial" w:hAnsi="Arial" w:cs="Arial"/>
          <w:b/>
          <w:bCs/>
        </w:rPr>
        <w:t>Donoghue v Stevenson</w:t>
      </w:r>
      <w:r w:rsidRPr="000272ED">
        <w:rPr>
          <w:rFonts w:ascii="Arial" w:hAnsi="Arial" w:cs="Arial"/>
        </w:rPr>
        <w:t>, which clarified liability principles and reduced uncertainty in negligence claims.</w:t>
      </w:r>
    </w:p>
    <w:p w:rsidR="00BD26AD" w:rsidRPr="000272ED" w:rsidRDefault="00BD26AD" w:rsidP="000272ED">
      <w:pPr>
        <w:pStyle w:val="NormalWeb"/>
        <w:jc w:val="both"/>
        <w:rPr>
          <w:rFonts w:ascii="Arial" w:hAnsi="Arial" w:cs="Arial"/>
        </w:rPr>
      </w:pPr>
      <w:r w:rsidRPr="000272ED">
        <w:rPr>
          <w:rFonts w:ascii="Arial" w:hAnsi="Arial" w:cs="Arial"/>
        </w:rPr>
        <w:t xml:space="preserve">Third, law </w:t>
      </w:r>
      <w:r w:rsidRPr="000272ED">
        <w:rPr>
          <w:rStyle w:val="Strong"/>
          <w:rFonts w:ascii="Arial" w:hAnsi="Arial" w:cs="Arial"/>
        </w:rPr>
        <w:t>protects rights and liberties</w:t>
      </w:r>
      <w:r w:rsidRPr="000272ED">
        <w:rPr>
          <w:rFonts w:ascii="Arial" w:hAnsi="Arial" w:cs="Arial"/>
        </w:rPr>
        <w:t xml:space="preserve"> by safeguarding individuals against arbitrary actions. Fundamental rights jurisprudence, such as </w:t>
      </w:r>
      <w:proofErr w:type="spellStart"/>
      <w:r w:rsidRPr="000272ED">
        <w:rPr>
          <w:rStyle w:val="whitespace-normal"/>
          <w:rFonts w:ascii="Arial" w:hAnsi="Arial" w:cs="Arial"/>
          <w:b/>
          <w:bCs/>
        </w:rPr>
        <w:t>Maneka</w:t>
      </w:r>
      <w:proofErr w:type="spellEnd"/>
      <w:r w:rsidRPr="000272ED">
        <w:rPr>
          <w:rStyle w:val="whitespace-normal"/>
          <w:rFonts w:ascii="Arial" w:hAnsi="Arial" w:cs="Arial"/>
          <w:b/>
          <w:bCs/>
        </w:rPr>
        <w:t xml:space="preserve"> Gandhi v. Union of India</w:t>
      </w:r>
      <w:r w:rsidRPr="000272ED">
        <w:rPr>
          <w:rFonts w:ascii="Arial" w:hAnsi="Arial" w:cs="Arial"/>
        </w:rPr>
        <w:t>, expanded the interpretation of personal liberty and due process.</w:t>
      </w:r>
    </w:p>
    <w:p w:rsidR="00BD26AD" w:rsidRPr="000272ED" w:rsidRDefault="00BD26AD" w:rsidP="000272ED">
      <w:pPr>
        <w:pStyle w:val="NormalWeb"/>
        <w:jc w:val="both"/>
        <w:rPr>
          <w:rFonts w:ascii="Arial" w:hAnsi="Arial" w:cs="Arial"/>
        </w:rPr>
      </w:pPr>
      <w:r w:rsidRPr="000272ED">
        <w:rPr>
          <w:rFonts w:ascii="Arial" w:hAnsi="Arial" w:cs="Arial"/>
        </w:rPr>
        <w:t xml:space="preserve">Fourth, law </w:t>
      </w:r>
      <w:r w:rsidRPr="000272ED">
        <w:rPr>
          <w:rStyle w:val="Strong"/>
          <w:rFonts w:ascii="Arial" w:hAnsi="Arial" w:cs="Arial"/>
        </w:rPr>
        <w:t>promotes social justice</w:t>
      </w:r>
      <w:r w:rsidRPr="000272ED">
        <w:rPr>
          <w:rFonts w:ascii="Arial" w:hAnsi="Arial" w:cs="Arial"/>
        </w:rPr>
        <w:t xml:space="preserve"> by balancing competing interests and addressing inequalities. Welfare and affirmative action laws aim to reduce social disparities, supported by decisions like </w:t>
      </w:r>
      <w:r w:rsidRPr="000272ED">
        <w:rPr>
          <w:rStyle w:val="whitespace-normal"/>
          <w:rFonts w:ascii="Arial" w:hAnsi="Arial" w:cs="Arial"/>
          <w:b/>
          <w:bCs/>
        </w:rPr>
        <w:t>Indra Sawhney v. Union of India</w:t>
      </w:r>
      <w:r w:rsidRPr="000272ED">
        <w:rPr>
          <w:rFonts w:ascii="Arial" w:hAnsi="Arial" w:cs="Arial"/>
        </w:rPr>
        <w:t>, which upheld reservations with limitations.</w:t>
      </w:r>
    </w:p>
    <w:p w:rsidR="00BD26AD" w:rsidRPr="000272ED" w:rsidRDefault="00BD26AD" w:rsidP="000272ED">
      <w:pPr>
        <w:pStyle w:val="NormalWeb"/>
        <w:jc w:val="both"/>
        <w:rPr>
          <w:rFonts w:ascii="Arial" w:hAnsi="Arial" w:cs="Arial"/>
        </w:rPr>
      </w:pPr>
      <w:r w:rsidRPr="000272ED">
        <w:rPr>
          <w:rFonts w:ascii="Arial" w:hAnsi="Arial" w:cs="Arial"/>
        </w:rPr>
        <w:t xml:space="preserve">Finally, law </w:t>
      </w:r>
      <w:r w:rsidRPr="000272ED">
        <w:rPr>
          <w:rStyle w:val="Strong"/>
          <w:rFonts w:ascii="Arial" w:hAnsi="Arial" w:cs="Arial"/>
        </w:rPr>
        <w:t>facilitates social change</w:t>
      </w:r>
      <w:r w:rsidRPr="000272ED">
        <w:rPr>
          <w:rFonts w:ascii="Arial" w:hAnsi="Arial" w:cs="Arial"/>
        </w:rPr>
        <w:t xml:space="preserve"> by responding to evolving societal needs. Judicial creativity and legislation often drive reform, as demonstrated in </w:t>
      </w:r>
      <w:proofErr w:type="spellStart"/>
      <w:r w:rsidRPr="000272ED">
        <w:rPr>
          <w:rStyle w:val="whitespace-normal"/>
          <w:rFonts w:ascii="Arial" w:hAnsi="Arial" w:cs="Arial"/>
          <w:b/>
          <w:bCs/>
        </w:rPr>
        <w:t>Vishaka</w:t>
      </w:r>
      <w:proofErr w:type="spellEnd"/>
      <w:r w:rsidRPr="000272ED">
        <w:rPr>
          <w:rStyle w:val="whitespace-normal"/>
          <w:rFonts w:ascii="Arial" w:hAnsi="Arial" w:cs="Arial"/>
          <w:b/>
          <w:bCs/>
        </w:rPr>
        <w:t xml:space="preserve"> v. State of Rajasthan</w:t>
      </w:r>
      <w:r w:rsidRPr="000272ED">
        <w:rPr>
          <w:rFonts w:ascii="Arial" w:hAnsi="Arial" w:cs="Arial"/>
        </w:rPr>
        <w:t>, which laid down guidelines to address workplace sexual harassment.</w:t>
      </w:r>
    </w:p>
    <w:p w:rsidR="00BD26AD" w:rsidRPr="000272ED" w:rsidRDefault="00BD26AD" w:rsidP="000272ED">
      <w:pPr>
        <w:pStyle w:val="NormalWeb"/>
        <w:jc w:val="both"/>
        <w:rPr>
          <w:rFonts w:ascii="Arial" w:hAnsi="Arial" w:cs="Arial"/>
        </w:rPr>
      </w:pPr>
      <w:r w:rsidRPr="000272ED">
        <w:rPr>
          <w:rStyle w:val="Strong"/>
          <w:rFonts w:ascii="Arial" w:hAnsi="Arial" w:cs="Arial"/>
        </w:rPr>
        <w:t>Conclusion:</w:t>
      </w:r>
      <w:r w:rsidRPr="000272ED">
        <w:rPr>
          <w:rFonts w:ascii="Arial" w:hAnsi="Arial" w:cs="Arial"/>
        </w:rPr>
        <w:t xml:space="preserve"> Overall, law is an instrument of order, justice, and progress. It not only regulates behavior and resolves disputes but also protects rights and adapts to social developments, ensuring stability and fairness in society.</w:t>
      </w:r>
    </w:p>
    <w:p w:rsidR="00BD26AD" w:rsidRPr="000272ED" w:rsidRDefault="00BD26AD" w:rsidP="000272ED">
      <w:pPr>
        <w:pStyle w:val="Default"/>
        <w:spacing w:after="86"/>
        <w:jc w:val="both"/>
        <w:rPr>
          <w:rFonts w:ascii="Arial" w:hAnsi="Arial" w:cs="Arial"/>
          <w:b/>
          <w:bCs/>
        </w:rPr>
      </w:pPr>
    </w:p>
    <w:p w:rsidR="00D44355" w:rsidRPr="000272ED" w:rsidRDefault="00D44355" w:rsidP="000272ED">
      <w:pPr>
        <w:pStyle w:val="Default"/>
        <w:spacing w:after="86"/>
        <w:jc w:val="both"/>
        <w:rPr>
          <w:rFonts w:ascii="Arial" w:hAnsi="Arial" w:cs="Arial"/>
          <w:b/>
          <w:bCs/>
        </w:rPr>
      </w:pPr>
    </w:p>
    <w:p w:rsidR="00D44355" w:rsidRPr="000272ED" w:rsidRDefault="00D44355" w:rsidP="000272ED">
      <w:pPr>
        <w:pStyle w:val="Default"/>
        <w:spacing w:after="86"/>
        <w:jc w:val="both"/>
        <w:rPr>
          <w:rFonts w:ascii="Arial" w:hAnsi="Arial" w:cs="Arial"/>
          <w:b/>
          <w:bCs/>
        </w:rPr>
      </w:pPr>
    </w:p>
    <w:p w:rsidR="00D44355" w:rsidRPr="000272ED" w:rsidRDefault="00D44355" w:rsidP="000272ED">
      <w:pPr>
        <w:pStyle w:val="Default"/>
        <w:spacing w:after="86"/>
        <w:jc w:val="both"/>
        <w:rPr>
          <w:rFonts w:ascii="Arial" w:hAnsi="Arial" w:cs="Arial"/>
          <w:b/>
          <w:bCs/>
        </w:rPr>
      </w:pPr>
    </w:p>
    <w:p w:rsidR="00D44355" w:rsidRPr="000272ED" w:rsidRDefault="00D44355" w:rsidP="000272ED">
      <w:pPr>
        <w:pStyle w:val="Default"/>
        <w:spacing w:after="86"/>
        <w:jc w:val="both"/>
        <w:rPr>
          <w:rFonts w:ascii="Arial" w:hAnsi="Arial" w:cs="Arial"/>
          <w:b/>
          <w:bCs/>
        </w:rPr>
      </w:pPr>
    </w:p>
    <w:p w:rsidR="00D44355" w:rsidRPr="000272ED" w:rsidRDefault="00D44355" w:rsidP="000272ED">
      <w:pPr>
        <w:pStyle w:val="Default"/>
        <w:spacing w:after="86"/>
        <w:jc w:val="both"/>
        <w:rPr>
          <w:rFonts w:ascii="Arial" w:hAnsi="Arial" w:cs="Arial"/>
          <w:b/>
          <w:bCs/>
        </w:rPr>
      </w:pPr>
    </w:p>
    <w:p w:rsidR="00D44355" w:rsidRPr="000272ED" w:rsidRDefault="00D44355" w:rsidP="000272ED">
      <w:pPr>
        <w:pStyle w:val="Default"/>
        <w:spacing w:after="86"/>
        <w:jc w:val="both"/>
        <w:rPr>
          <w:rFonts w:ascii="Arial" w:hAnsi="Arial" w:cs="Arial"/>
          <w:b/>
          <w:bCs/>
        </w:rPr>
      </w:pPr>
    </w:p>
    <w:p w:rsidR="00D44355" w:rsidRPr="000272ED" w:rsidRDefault="00D44355" w:rsidP="000272ED">
      <w:pPr>
        <w:pStyle w:val="Default"/>
        <w:spacing w:after="86"/>
        <w:jc w:val="both"/>
        <w:rPr>
          <w:rFonts w:ascii="Arial" w:hAnsi="Arial" w:cs="Arial"/>
          <w:b/>
          <w:bCs/>
        </w:rPr>
      </w:pPr>
    </w:p>
    <w:p w:rsidR="00D44355" w:rsidRPr="000272ED" w:rsidRDefault="00D44355" w:rsidP="000272ED">
      <w:pPr>
        <w:pStyle w:val="Default"/>
        <w:spacing w:after="86"/>
        <w:jc w:val="both"/>
        <w:rPr>
          <w:rFonts w:ascii="Arial" w:hAnsi="Arial" w:cs="Arial"/>
          <w:b/>
          <w:bCs/>
        </w:rPr>
      </w:pPr>
    </w:p>
    <w:p w:rsidR="00D44355" w:rsidRPr="000272ED" w:rsidRDefault="00D44355" w:rsidP="000272ED">
      <w:pPr>
        <w:pStyle w:val="Default"/>
        <w:spacing w:after="86"/>
        <w:jc w:val="both"/>
        <w:rPr>
          <w:rFonts w:ascii="Arial" w:hAnsi="Arial" w:cs="Arial"/>
          <w:b/>
          <w:bCs/>
        </w:rPr>
      </w:pPr>
    </w:p>
    <w:p w:rsidR="00D44355" w:rsidRPr="000272ED" w:rsidRDefault="00D44355" w:rsidP="000272ED">
      <w:pPr>
        <w:pStyle w:val="Default"/>
        <w:spacing w:after="86"/>
        <w:jc w:val="both"/>
        <w:rPr>
          <w:rFonts w:ascii="Arial" w:hAnsi="Arial" w:cs="Arial"/>
          <w:b/>
          <w:bCs/>
        </w:rPr>
      </w:pPr>
    </w:p>
    <w:p w:rsidR="00D44355" w:rsidRPr="000272ED" w:rsidRDefault="00D44355" w:rsidP="000272ED">
      <w:pPr>
        <w:pStyle w:val="Default"/>
        <w:spacing w:after="86"/>
        <w:jc w:val="both"/>
        <w:rPr>
          <w:rFonts w:ascii="Arial" w:hAnsi="Arial" w:cs="Arial"/>
          <w:b/>
          <w:bCs/>
        </w:rPr>
      </w:pPr>
    </w:p>
    <w:p w:rsidR="00BD26AD" w:rsidRPr="000272ED" w:rsidRDefault="00BD26AD" w:rsidP="000272ED">
      <w:pPr>
        <w:pStyle w:val="Default"/>
        <w:spacing w:after="86"/>
        <w:jc w:val="both"/>
        <w:rPr>
          <w:rFonts w:ascii="Arial" w:hAnsi="Arial" w:cs="Arial"/>
          <w:b/>
          <w:bCs/>
        </w:rPr>
      </w:pPr>
    </w:p>
    <w:p w:rsidR="00BD26AD" w:rsidRPr="000272ED" w:rsidRDefault="004710B2" w:rsidP="000272ED">
      <w:pPr>
        <w:pStyle w:val="Default"/>
        <w:spacing w:after="86"/>
        <w:jc w:val="both"/>
        <w:rPr>
          <w:rFonts w:ascii="Arial" w:hAnsi="Arial" w:cs="Arial"/>
          <w:b/>
          <w:bCs/>
        </w:rPr>
      </w:pPr>
      <w:r w:rsidRPr="000272ED">
        <w:rPr>
          <w:rFonts w:ascii="Arial" w:hAnsi="Arial" w:cs="Arial"/>
          <w:b/>
          <w:bCs/>
        </w:rPr>
        <w:lastRenderedPageBreak/>
        <w:t xml:space="preserve">3) </w:t>
      </w:r>
      <w:r w:rsidR="00BD26AD" w:rsidRPr="000272ED">
        <w:rPr>
          <w:rFonts w:ascii="Arial" w:hAnsi="Arial" w:cs="Arial"/>
          <w:b/>
          <w:bCs/>
        </w:rPr>
        <w:t>Sources of Obligation</w:t>
      </w:r>
      <w:r w:rsidR="00BD26AD" w:rsidRPr="000272ED">
        <w:rPr>
          <w:rFonts w:ascii="Arial" w:hAnsi="Arial" w:cs="Arial"/>
        </w:rPr>
        <w:t xml:space="preserve"> </w:t>
      </w:r>
    </w:p>
    <w:p w:rsidR="004710B2" w:rsidRPr="000272ED" w:rsidRDefault="004710B2" w:rsidP="000272ED">
      <w:pPr>
        <w:pStyle w:val="NormalWeb"/>
        <w:jc w:val="both"/>
        <w:rPr>
          <w:rFonts w:ascii="Arial" w:hAnsi="Arial" w:cs="Arial"/>
        </w:rPr>
      </w:pPr>
      <w:r w:rsidRPr="000272ED">
        <w:rPr>
          <w:rFonts w:ascii="Arial" w:hAnsi="Arial" w:cs="Arial"/>
        </w:rPr>
        <w:t xml:space="preserve">Obligations in law arise from various recognized sources that create binding duties enforceable by courts. One primary source is </w:t>
      </w:r>
      <w:r w:rsidRPr="000272ED">
        <w:rPr>
          <w:rStyle w:val="Strong"/>
          <w:rFonts w:ascii="Arial" w:hAnsi="Arial" w:cs="Arial"/>
        </w:rPr>
        <w:t>contract</w:t>
      </w:r>
      <w:r w:rsidRPr="000272ED">
        <w:rPr>
          <w:rFonts w:ascii="Arial" w:hAnsi="Arial" w:cs="Arial"/>
        </w:rPr>
        <w:t xml:space="preserve">, where obligations are voluntarily assumed by agreement between parties. For example, in </w:t>
      </w:r>
      <w:r w:rsidRPr="000272ED">
        <w:rPr>
          <w:rStyle w:val="whitespace-normal"/>
          <w:rFonts w:ascii="Arial" w:hAnsi="Arial" w:cs="Arial"/>
          <w:b/>
          <w:bCs/>
        </w:rPr>
        <w:t>Carlill v Carbolic Smoke Ball Co</w:t>
      </w:r>
      <w:r w:rsidRPr="000272ED">
        <w:rPr>
          <w:rFonts w:ascii="Arial" w:hAnsi="Arial" w:cs="Arial"/>
        </w:rPr>
        <w:t>, a binding obligation arose from a unilateral promise made to the public.</w:t>
      </w:r>
    </w:p>
    <w:p w:rsidR="004710B2" w:rsidRPr="000272ED" w:rsidRDefault="004710B2" w:rsidP="000272ED">
      <w:pPr>
        <w:pStyle w:val="NormalWeb"/>
        <w:jc w:val="both"/>
        <w:rPr>
          <w:rFonts w:ascii="Arial" w:hAnsi="Arial" w:cs="Arial"/>
        </w:rPr>
      </w:pPr>
      <w:r w:rsidRPr="000272ED">
        <w:rPr>
          <w:rFonts w:ascii="Arial" w:hAnsi="Arial" w:cs="Arial"/>
        </w:rPr>
        <w:t xml:space="preserve">Another source is </w:t>
      </w:r>
      <w:r w:rsidRPr="000272ED">
        <w:rPr>
          <w:rStyle w:val="Strong"/>
          <w:rFonts w:ascii="Arial" w:hAnsi="Arial" w:cs="Arial"/>
        </w:rPr>
        <w:t>tort</w:t>
      </w:r>
      <w:r w:rsidRPr="000272ED">
        <w:rPr>
          <w:rFonts w:ascii="Arial" w:hAnsi="Arial" w:cs="Arial"/>
        </w:rPr>
        <w:t xml:space="preserve">, where obligations are imposed by law to prevent harm to others. A well-known example is </w:t>
      </w:r>
      <w:r w:rsidRPr="000272ED">
        <w:rPr>
          <w:rStyle w:val="whitespace-normal"/>
          <w:rFonts w:ascii="Arial" w:hAnsi="Arial" w:cs="Arial"/>
          <w:b/>
          <w:bCs/>
        </w:rPr>
        <w:t>Donoghue v Stevenson</w:t>
      </w:r>
      <w:r w:rsidRPr="000272ED">
        <w:rPr>
          <w:rFonts w:ascii="Arial" w:hAnsi="Arial" w:cs="Arial"/>
        </w:rPr>
        <w:t>, which established the duty of care, creating obligations independent of contract.</w:t>
      </w:r>
    </w:p>
    <w:p w:rsidR="004710B2" w:rsidRPr="000272ED" w:rsidRDefault="004710B2" w:rsidP="000272ED">
      <w:pPr>
        <w:pStyle w:val="NormalWeb"/>
        <w:jc w:val="both"/>
        <w:rPr>
          <w:rFonts w:ascii="Arial" w:hAnsi="Arial" w:cs="Arial"/>
        </w:rPr>
      </w:pPr>
      <w:r w:rsidRPr="000272ED">
        <w:rPr>
          <w:rFonts w:ascii="Arial" w:hAnsi="Arial" w:cs="Arial"/>
        </w:rPr>
        <w:t xml:space="preserve">Obligations may also arise from </w:t>
      </w:r>
      <w:r w:rsidRPr="000272ED">
        <w:rPr>
          <w:rStyle w:val="Strong"/>
          <w:rFonts w:ascii="Arial" w:hAnsi="Arial" w:cs="Arial"/>
        </w:rPr>
        <w:t>quasi-contracts</w:t>
      </w:r>
      <w:r w:rsidRPr="000272ED">
        <w:rPr>
          <w:rFonts w:ascii="Arial" w:hAnsi="Arial" w:cs="Arial"/>
        </w:rPr>
        <w:t xml:space="preserve">, where the law imposes duties to prevent unjust enrichment even without an agreement. This principle is illustrated in </w:t>
      </w:r>
      <w:r w:rsidRPr="000272ED">
        <w:rPr>
          <w:rStyle w:val="whitespace-normal"/>
          <w:rFonts w:ascii="Arial" w:hAnsi="Arial" w:cs="Arial"/>
          <w:b/>
          <w:bCs/>
        </w:rPr>
        <w:t>State of West Bengal v B. K. Mondal</w:t>
      </w:r>
      <w:r w:rsidRPr="000272ED">
        <w:rPr>
          <w:rFonts w:ascii="Arial" w:hAnsi="Arial" w:cs="Arial"/>
        </w:rPr>
        <w:t>, where compensation was granted despite the absence of a formal contract.</w:t>
      </w:r>
    </w:p>
    <w:p w:rsidR="004710B2" w:rsidRPr="000272ED" w:rsidRDefault="004710B2" w:rsidP="000272ED">
      <w:pPr>
        <w:pStyle w:val="NormalWeb"/>
        <w:jc w:val="both"/>
        <w:rPr>
          <w:rFonts w:ascii="Arial" w:hAnsi="Arial" w:cs="Arial"/>
        </w:rPr>
      </w:pPr>
      <w:r w:rsidRPr="000272ED">
        <w:rPr>
          <w:rFonts w:ascii="Arial" w:hAnsi="Arial" w:cs="Arial"/>
        </w:rPr>
        <w:t xml:space="preserve">Further, </w:t>
      </w:r>
      <w:r w:rsidRPr="000272ED">
        <w:rPr>
          <w:rStyle w:val="Strong"/>
          <w:rFonts w:ascii="Arial" w:hAnsi="Arial" w:cs="Arial"/>
        </w:rPr>
        <w:t>statute</w:t>
      </w:r>
      <w:r w:rsidRPr="000272ED">
        <w:rPr>
          <w:rFonts w:ascii="Arial" w:hAnsi="Arial" w:cs="Arial"/>
        </w:rPr>
        <w:t xml:space="preserve"> is an important source, as legislation directly creates legal duties and liabilities. Breach of statutory duties can lead to penalties or civil liability. Additionally, obligations may arise from </w:t>
      </w:r>
      <w:r w:rsidRPr="000272ED">
        <w:rPr>
          <w:rStyle w:val="Strong"/>
          <w:rFonts w:ascii="Arial" w:hAnsi="Arial" w:cs="Arial"/>
        </w:rPr>
        <w:t>judicial decisions</w:t>
      </w:r>
      <w:r w:rsidRPr="000272ED">
        <w:rPr>
          <w:rFonts w:ascii="Arial" w:hAnsi="Arial" w:cs="Arial"/>
        </w:rPr>
        <w:t>, which clarify and enforce legal responsibilities.</w:t>
      </w:r>
    </w:p>
    <w:p w:rsidR="004710B2" w:rsidRPr="000272ED" w:rsidRDefault="004710B2" w:rsidP="000272ED">
      <w:pPr>
        <w:pStyle w:val="NormalWeb"/>
        <w:jc w:val="both"/>
        <w:rPr>
          <w:rFonts w:ascii="Arial" w:hAnsi="Arial" w:cs="Arial"/>
        </w:rPr>
      </w:pPr>
      <w:r w:rsidRPr="000272ED">
        <w:rPr>
          <w:rStyle w:val="Strong"/>
          <w:rFonts w:ascii="Arial" w:hAnsi="Arial" w:cs="Arial"/>
        </w:rPr>
        <w:t>Conclusion:</w:t>
      </w:r>
      <w:r w:rsidRPr="000272ED">
        <w:rPr>
          <w:rFonts w:ascii="Arial" w:hAnsi="Arial" w:cs="Arial"/>
        </w:rPr>
        <w:t xml:space="preserve"> Thus, obligations may originate from agreements, wrongful acts, legal fictions like quasi-contracts, statutes, and judicial rulings. Together, these sources ensure that legal duties are recognized and enforced to maintain order and justice in society.</w:t>
      </w:r>
    </w:p>
    <w:p w:rsidR="00BD26AD" w:rsidRPr="000272ED" w:rsidRDefault="00BD26AD" w:rsidP="000272ED">
      <w:pPr>
        <w:pStyle w:val="Default"/>
        <w:spacing w:after="86"/>
        <w:jc w:val="both"/>
        <w:rPr>
          <w:rFonts w:ascii="Arial" w:hAnsi="Arial" w:cs="Arial"/>
          <w:b/>
          <w:bCs/>
        </w:rPr>
      </w:pPr>
    </w:p>
    <w:p w:rsidR="00BD26AD" w:rsidRPr="000272ED" w:rsidRDefault="004710B2" w:rsidP="000272ED">
      <w:pPr>
        <w:pStyle w:val="Default"/>
        <w:spacing w:after="86"/>
        <w:jc w:val="both"/>
        <w:rPr>
          <w:rFonts w:ascii="Arial" w:hAnsi="Arial" w:cs="Arial"/>
          <w:b/>
          <w:bCs/>
        </w:rPr>
      </w:pPr>
      <w:r w:rsidRPr="000272ED">
        <w:rPr>
          <w:rFonts w:ascii="Arial" w:hAnsi="Arial" w:cs="Arial"/>
          <w:b/>
          <w:bCs/>
        </w:rPr>
        <w:t xml:space="preserve">4) </w:t>
      </w:r>
      <w:r w:rsidR="00BD26AD" w:rsidRPr="000272ED">
        <w:rPr>
          <w:rFonts w:ascii="Arial" w:hAnsi="Arial" w:cs="Arial"/>
          <w:b/>
          <w:bCs/>
        </w:rPr>
        <w:t>Title</w:t>
      </w:r>
      <w:r w:rsidRPr="000272ED">
        <w:rPr>
          <w:rFonts w:ascii="Arial" w:hAnsi="Arial" w:cs="Arial"/>
          <w:b/>
          <w:bCs/>
        </w:rPr>
        <w:t xml:space="preserve"> </w:t>
      </w:r>
    </w:p>
    <w:p w:rsidR="004710B2" w:rsidRPr="000272ED" w:rsidRDefault="004710B2" w:rsidP="000272ED">
      <w:pPr>
        <w:pStyle w:val="NormalWeb"/>
        <w:jc w:val="both"/>
        <w:rPr>
          <w:rFonts w:ascii="Arial" w:hAnsi="Arial" w:cs="Arial"/>
        </w:rPr>
      </w:pPr>
      <w:r w:rsidRPr="000272ED">
        <w:rPr>
          <w:rStyle w:val="Strong"/>
          <w:rFonts w:ascii="Arial" w:hAnsi="Arial" w:cs="Arial"/>
        </w:rPr>
        <w:t>Title</w:t>
      </w:r>
      <w:r w:rsidRPr="000272ED">
        <w:rPr>
          <w:rFonts w:ascii="Arial" w:hAnsi="Arial" w:cs="Arial"/>
        </w:rPr>
        <w:t xml:space="preserve"> in law refers to the legal basis or source of a person’s right to property, showing how ownership or interest is acquired. It denotes the lawful justification of possession or ownership, whether derived from purchase, inheritance, gift, or operation of law.</w:t>
      </w:r>
    </w:p>
    <w:p w:rsidR="004710B2" w:rsidRPr="000272ED" w:rsidRDefault="004710B2" w:rsidP="000272ED">
      <w:pPr>
        <w:pStyle w:val="NormalWeb"/>
        <w:jc w:val="both"/>
        <w:rPr>
          <w:rFonts w:ascii="Arial" w:hAnsi="Arial" w:cs="Arial"/>
        </w:rPr>
      </w:pPr>
      <w:r w:rsidRPr="000272ED">
        <w:rPr>
          <w:rFonts w:ascii="Arial" w:hAnsi="Arial" w:cs="Arial"/>
        </w:rPr>
        <w:t xml:space="preserve">For example, a person who buys land through a valid sale deed acquires a good title, while a trespasser has no lawful title. A classic case illustrating possessory title is </w:t>
      </w:r>
      <w:r w:rsidRPr="000272ED">
        <w:rPr>
          <w:rStyle w:val="whitespace-normal"/>
          <w:rFonts w:ascii="Arial" w:hAnsi="Arial" w:cs="Arial"/>
          <w:b/>
          <w:bCs/>
        </w:rPr>
        <w:t xml:space="preserve">Armory v </w:t>
      </w:r>
      <w:proofErr w:type="spellStart"/>
      <w:r w:rsidRPr="000272ED">
        <w:rPr>
          <w:rStyle w:val="whitespace-normal"/>
          <w:rFonts w:ascii="Arial" w:hAnsi="Arial" w:cs="Arial"/>
          <w:b/>
          <w:bCs/>
        </w:rPr>
        <w:t>Delamirie</w:t>
      </w:r>
      <w:proofErr w:type="spellEnd"/>
      <w:r w:rsidRPr="000272ED">
        <w:rPr>
          <w:rFonts w:ascii="Arial" w:hAnsi="Arial" w:cs="Arial"/>
        </w:rPr>
        <w:t xml:space="preserve">, where the finder of a jewel was held to have a better title than anyone except the true owner. In India, </w:t>
      </w:r>
      <w:r w:rsidRPr="000272ED">
        <w:rPr>
          <w:rStyle w:val="whitespace-normal"/>
          <w:rFonts w:ascii="Arial" w:hAnsi="Arial" w:cs="Arial"/>
          <w:b/>
          <w:bCs/>
        </w:rPr>
        <w:t>Nair Service Society v. K. C. Alexander</w:t>
      </w:r>
      <w:r w:rsidRPr="000272ED">
        <w:rPr>
          <w:rFonts w:ascii="Arial" w:hAnsi="Arial" w:cs="Arial"/>
        </w:rPr>
        <w:t xml:space="preserve"> affirmed that lawful possession itself can provide a valid title against a wrongdoer.</w:t>
      </w:r>
    </w:p>
    <w:p w:rsidR="004710B2" w:rsidRPr="000272ED" w:rsidRDefault="004710B2" w:rsidP="000272ED">
      <w:pPr>
        <w:pStyle w:val="NormalWeb"/>
        <w:jc w:val="both"/>
        <w:rPr>
          <w:rFonts w:ascii="Arial" w:hAnsi="Arial" w:cs="Arial"/>
        </w:rPr>
      </w:pPr>
      <w:r w:rsidRPr="000272ED">
        <w:rPr>
          <w:rStyle w:val="Strong"/>
          <w:rFonts w:ascii="Arial" w:hAnsi="Arial" w:cs="Arial"/>
        </w:rPr>
        <w:t>Conclusion:</w:t>
      </w:r>
      <w:r w:rsidRPr="000272ED">
        <w:rPr>
          <w:rFonts w:ascii="Arial" w:hAnsi="Arial" w:cs="Arial"/>
        </w:rPr>
        <w:t xml:space="preserve"> Title is fundamental in property law as it establishes the legality of rights and interests over property. It ensures certainty, protects ownership, and helps resolve disputes by identifying the lawful holder of rights.</w:t>
      </w:r>
    </w:p>
    <w:p w:rsidR="00BD26AD" w:rsidRPr="000272ED" w:rsidRDefault="00BD26AD" w:rsidP="000272ED">
      <w:pPr>
        <w:pStyle w:val="Default"/>
        <w:spacing w:after="86"/>
        <w:jc w:val="both"/>
        <w:rPr>
          <w:rFonts w:ascii="Arial" w:hAnsi="Arial" w:cs="Arial"/>
        </w:rPr>
      </w:pPr>
    </w:p>
    <w:p w:rsidR="00D44355" w:rsidRPr="000272ED" w:rsidRDefault="00D44355" w:rsidP="000272ED">
      <w:pPr>
        <w:pStyle w:val="Default"/>
        <w:spacing w:after="86"/>
        <w:jc w:val="both"/>
        <w:rPr>
          <w:rFonts w:ascii="Arial" w:hAnsi="Arial" w:cs="Arial"/>
        </w:rPr>
      </w:pPr>
    </w:p>
    <w:p w:rsidR="00D44355" w:rsidRPr="000272ED" w:rsidRDefault="00D44355" w:rsidP="000272ED">
      <w:pPr>
        <w:pStyle w:val="Default"/>
        <w:spacing w:after="86"/>
        <w:jc w:val="both"/>
        <w:rPr>
          <w:rFonts w:ascii="Arial" w:hAnsi="Arial" w:cs="Arial"/>
        </w:rPr>
      </w:pPr>
    </w:p>
    <w:p w:rsidR="00BD26AD" w:rsidRPr="000272ED" w:rsidRDefault="004710B2" w:rsidP="000272ED">
      <w:pPr>
        <w:pStyle w:val="Default"/>
        <w:spacing w:after="86"/>
        <w:jc w:val="both"/>
        <w:rPr>
          <w:rFonts w:ascii="Arial" w:hAnsi="Arial" w:cs="Arial"/>
          <w:b/>
          <w:bCs/>
        </w:rPr>
      </w:pPr>
      <w:r w:rsidRPr="000272ED">
        <w:rPr>
          <w:rFonts w:ascii="Arial" w:hAnsi="Arial" w:cs="Arial"/>
          <w:b/>
          <w:bCs/>
        </w:rPr>
        <w:lastRenderedPageBreak/>
        <w:t xml:space="preserve">5) </w:t>
      </w:r>
      <w:r w:rsidR="00BD26AD" w:rsidRPr="000272ED">
        <w:rPr>
          <w:rFonts w:ascii="Arial" w:hAnsi="Arial" w:cs="Arial"/>
          <w:b/>
          <w:bCs/>
        </w:rPr>
        <w:t>Power of Supreme Court under Act 142</w:t>
      </w:r>
    </w:p>
    <w:p w:rsidR="004710B2" w:rsidRPr="000272ED" w:rsidRDefault="004710B2" w:rsidP="000272ED">
      <w:pPr>
        <w:pStyle w:val="NormalWeb"/>
        <w:jc w:val="both"/>
        <w:rPr>
          <w:rFonts w:ascii="Arial" w:hAnsi="Arial" w:cs="Arial"/>
        </w:rPr>
      </w:pPr>
      <w:r w:rsidRPr="000272ED">
        <w:rPr>
          <w:rFonts w:ascii="Arial" w:hAnsi="Arial" w:cs="Arial"/>
        </w:rPr>
        <w:t xml:space="preserve">Article 142 of the Constitution of India empowers the </w:t>
      </w:r>
      <w:r w:rsidRPr="000272ED">
        <w:rPr>
          <w:rStyle w:val="whitespace-normal"/>
          <w:rFonts w:ascii="Arial" w:hAnsi="Arial" w:cs="Arial"/>
          <w:b/>
          <w:bCs/>
        </w:rPr>
        <w:t>Supreme Court of India</w:t>
      </w:r>
      <w:r w:rsidRPr="000272ED">
        <w:rPr>
          <w:rFonts w:ascii="Arial" w:hAnsi="Arial" w:cs="Arial"/>
        </w:rPr>
        <w:t xml:space="preserve"> to pass any decree or order necessary to do “complete justice” in any matter before it. This extraordinary power enables the Court to go beyond procedural limitations and craft remedies to ensure fairness, equity, and justice.</w:t>
      </w:r>
    </w:p>
    <w:p w:rsidR="004710B2" w:rsidRPr="000272ED" w:rsidRDefault="004710B2" w:rsidP="000272ED">
      <w:pPr>
        <w:pStyle w:val="NormalWeb"/>
        <w:jc w:val="both"/>
        <w:rPr>
          <w:rFonts w:ascii="Arial" w:hAnsi="Arial" w:cs="Arial"/>
        </w:rPr>
      </w:pPr>
      <w:r w:rsidRPr="000272ED">
        <w:rPr>
          <w:rFonts w:ascii="Arial" w:hAnsi="Arial" w:cs="Arial"/>
        </w:rPr>
        <w:t xml:space="preserve">For example, the Court has used Article 142 to fill legislative gaps, fashion equitable relief, and resolve complex disputes where strict application of law might cause injustice. In </w:t>
      </w:r>
      <w:r w:rsidRPr="000272ED">
        <w:rPr>
          <w:rStyle w:val="whitespace-normal"/>
          <w:rFonts w:ascii="Arial" w:hAnsi="Arial" w:cs="Arial"/>
          <w:b/>
          <w:bCs/>
        </w:rPr>
        <w:t>Union Carbide Corporation v. Union of India</w:t>
      </w:r>
      <w:r w:rsidRPr="000272ED">
        <w:rPr>
          <w:rFonts w:ascii="Arial" w:hAnsi="Arial" w:cs="Arial"/>
        </w:rPr>
        <w:t xml:space="preserve">, the Court invoked Article 142 to approve a settlement ensuring compensation for victims of the Bhopal Gas Tragedy. Similarly, in </w:t>
      </w:r>
      <w:proofErr w:type="spellStart"/>
      <w:r w:rsidRPr="000272ED">
        <w:rPr>
          <w:rStyle w:val="whitespace-normal"/>
          <w:rFonts w:ascii="Arial" w:hAnsi="Arial" w:cs="Arial"/>
          <w:b/>
          <w:bCs/>
        </w:rPr>
        <w:t>Vishaka</w:t>
      </w:r>
      <w:proofErr w:type="spellEnd"/>
      <w:r w:rsidRPr="000272ED">
        <w:rPr>
          <w:rStyle w:val="whitespace-normal"/>
          <w:rFonts w:ascii="Arial" w:hAnsi="Arial" w:cs="Arial"/>
          <w:b/>
          <w:bCs/>
        </w:rPr>
        <w:t xml:space="preserve"> v. State of Rajasthan</w:t>
      </w:r>
      <w:r w:rsidRPr="000272ED">
        <w:rPr>
          <w:rFonts w:ascii="Arial" w:hAnsi="Arial" w:cs="Arial"/>
        </w:rPr>
        <w:t>, the Court laid down binding guidelines to address workplace sexual harassment in the absence of specific legislation.</w:t>
      </w:r>
    </w:p>
    <w:p w:rsidR="004710B2" w:rsidRPr="000272ED" w:rsidRDefault="004710B2" w:rsidP="000272ED">
      <w:pPr>
        <w:pStyle w:val="NormalWeb"/>
        <w:jc w:val="both"/>
        <w:rPr>
          <w:rFonts w:ascii="Arial" w:hAnsi="Arial" w:cs="Arial"/>
        </w:rPr>
      </w:pPr>
      <w:r w:rsidRPr="000272ED">
        <w:rPr>
          <w:rFonts w:ascii="Arial" w:hAnsi="Arial" w:cs="Arial"/>
        </w:rPr>
        <w:t>Article 142 has also been applied in matters of divorce, environmental protection, and administrative reforms, allowing the Court to issue directions necessary to ensure justice. However, the power is discretionary and must be exercised with restraint, consistent with constitutional principles.</w:t>
      </w:r>
    </w:p>
    <w:p w:rsidR="004710B2" w:rsidRPr="000272ED" w:rsidRDefault="004710B2" w:rsidP="000272ED">
      <w:pPr>
        <w:pStyle w:val="NormalWeb"/>
        <w:jc w:val="both"/>
        <w:rPr>
          <w:rFonts w:ascii="Arial" w:hAnsi="Arial" w:cs="Arial"/>
        </w:rPr>
      </w:pPr>
      <w:r w:rsidRPr="000272ED">
        <w:rPr>
          <w:rStyle w:val="Strong"/>
          <w:rFonts w:ascii="Arial" w:hAnsi="Arial" w:cs="Arial"/>
        </w:rPr>
        <w:t>Conclusion:</w:t>
      </w:r>
      <w:r w:rsidRPr="000272ED">
        <w:rPr>
          <w:rFonts w:ascii="Arial" w:hAnsi="Arial" w:cs="Arial"/>
        </w:rPr>
        <w:t xml:space="preserve"> Article 142 reflects the Supreme Court’s role as the guardian of justice, enabling it to provide effective remedies in exceptional situations. While broad and flexible, this power is guided by the objective of achieving complete justice without violating statutory or constitutional boundaries.</w:t>
      </w:r>
    </w:p>
    <w:p w:rsidR="00BD26AD" w:rsidRPr="000272ED" w:rsidRDefault="00BD26AD" w:rsidP="000272ED">
      <w:pPr>
        <w:pStyle w:val="Default"/>
        <w:spacing w:after="86"/>
        <w:jc w:val="both"/>
        <w:rPr>
          <w:rFonts w:ascii="Arial" w:hAnsi="Arial" w:cs="Arial"/>
        </w:rPr>
      </w:pPr>
    </w:p>
    <w:p w:rsidR="00D44355" w:rsidRPr="000272ED" w:rsidRDefault="00D44355" w:rsidP="000272ED">
      <w:pPr>
        <w:pStyle w:val="Default"/>
        <w:spacing w:after="86"/>
        <w:jc w:val="both"/>
        <w:rPr>
          <w:rFonts w:ascii="Arial" w:hAnsi="Arial" w:cs="Arial"/>
          <w:b/>
        </w:rPr>
      </w:pPr>
    </w:p>
    <w:p w:rsidR="00D44355" w:rsidRPr="000272ED" w:rsidRDefault="00D44355" w:rsidP="000272ED">
      <w:pPr>
        <w:pStyle w:val="Default"/>
        <w:spacing w:after="86"/>
        <w:jc w:val="both"/>
        <w:rPr>
          <w:rFonts w:ascii="Arial" w:hAnsi="Arial" w:cs="Arial"/>
          <w:b/>
        </w:rPr>
      </w:pPr>
    </w:p>
    <w:p w:rsidR="00D44355" w:rsidRPr="000272ED" w:rsidRDefault="00D44355" w:rsidP="000272ED">
      <w:pPr>
        <w:pStyle w:val="Default"/>
        <w:spacing w:after="86"/>
        <w:jc w:val="both"/>
        <w:rPr>
          <w:rFonts w:ascii="Arial" w:hAnsi="Arial" w:cs="Arial"/>
          <w:b/>
        </w:rPr>
      </w:pPr>
    </w:p>
    <w:p w:rsidR="00D44355" w:rsidRPr="000272ED" w:rsidRDefault="00D44355" w:rsidP="000272ED">
      <w:pPr>
        <w:pStyle w:val="Default"/>
        <w:spacing w:after="86"/>
        <w:jc w:val="both"/>
        <w:rPr>
          <w:rFonts w:ascii="Arial" w:hAnsi="Arial" w:cs="Arial"/>
          <w:b/>
        </w:rPr>
      </w:pPr>
    </w:p>
    <w:p w:rsidR="00D44355" w:rsidRPr="000272ED" w:rsidRDefault="00D44355" w:rsidP="000272ED">
      <w:pPr>
        <w:pStyle w:val="Default"/>
        <w:spacing w:after="86"/>
        <w:jc w:val="both"/>
        <w:rPr>
          <w:rFonts w:ascii="Arial" w:hAnsi="Arial" w:cs="Arial"/>
          <w:b/>
        </w:rPr>
      </w:pPr>
    </w:p>
    <w:p w:rsidR="00D44355" w:rsidRPr="000272ED" w:rsidRDefault="00D44355" w:rsidP="000272ED">
      <w:pPr>
        <w:pStyle w:val="Default"/>
        <w:spacing w:after="86"/>
        <w:jc w:val="both"/>
        <w:rPr>
          <w:rFonts w:ascii="Arial" w:hAnsi="Arial" w:cs="Arial"/>
          <w:b/>
        </w:rPr>
      </w:pPr>
    </w:p>
    <w:p w:rsidR="00D44355" w:rsidRPr="000272ED" w:rsidRDefault="00D44355" w:rsidP="000272ED">
      <w:pPr>
        <w:pStyle w:val="Default"/>
        <w:spacing w:after="86"/>
        <w:jc w:val="both"/>
        <w:rPr>
          <w:rFonts w:ascii="Arial" w:hAnsi="Arial" w:cs="Arial"/>
          <w:b/>
        </w:rPr>
      </w:pPr>
    </w:p>
    <w:p w:rsidR="00D44355" w:rsidRPr="000272ED" w:rsidRDefault="00D44355" w:rsidP="000272ED">
      <w:pPr>
        <w:pStyle w:val="Default"/>
        <w:spacing w:after="86"/>
        <w:jc w:val="both"/>
        <w:rPr>
          <w:rFonts w:ascii="Arial" w:hAnsi="Arial" w:cs="Arial"/>
          <w:b/>
        </w:rPr>
      </w:pPr>
    </w:p>
    <w:p w:rsidR="00D44355" w:rsidRPr="000272ED" w:rsidRDefault="00D44355" w:rsidP="000272ED">
      <w:pPr>
        <w:pStyle w:val="Default"/>
        <w:spacing w:after="86"/>
        <w:jc w:val="both"/>
        <w:rPr>
          <w:rFonts w:ascii="Arial" w:hAnsi="Arial" w:cs="Arial"/>
          <w:b/>
        </w:rPr>
      </w:pPr>
    </w:p>
    <w:p w:rsidR="00D44355" w:rsidRPr="000272ED" w:rsidRDefault="00D44355" w:rsidP="000272ED">
      <w:pPr>
        <w:pStyle w:val="Default"/>
        <w:spacing w:after="86"/>
        <w:jc w:val="both"/>
        <w:rPr>
          <w:rFonts w:ascii="Arial" w:hAnsi="Arial" w:cs="Arial"/>
          <w:b/>
        </w:rPr>
      </w:pPr>
    </w:p>
    <w:p w:rsidR="00D44355" w:rsidRPr="000272ED" w:rsidRDefault="00D44355" w:rsidP="000272ED">
      <w:pPr>
        <w:pStyle w:val="Default"/>
        <w:spacing w:after="86"/>
        <w:jc w:val="both"/>
        <w:rPr>
          <w:rFonts w:ascii="Arial" w:hAnsi="Arial" w:cs="Arial"/>
          <w:b/>
        </w:rPr>
      </w:pPr>
    </w:p>
    <w:p w:rsidR="00D44355" w:rsidRPr="000272ED" w:rsidRDefault="00D44355" w:rsidP="000272ED">
      <w:pPr>
        <w:pStyle w:val="Default"/>
        <w:spacing w:after="86"/>
        <w:jc w:val="both"/>
        <w:rPr>
          <w:rFonts w:ascii="Arial" w:hAnsi="Arial" w:cs="Arial"/>
          <w:b/>
        </w:rPr>
      </w:pPr>
    </w:p>
    <w:p w:rsidR="00D44355" w:rsidRPr="000272ED" w:rsidRDefault="00D44355" w:rsidP="000272ED">
      <w:pPr>
        <w:pStyle w:val="Default"/>
        <w:spacing w:after="86"/>
        <w:jc w:val="both"/>
        <w:rPr>
          <w:rFonts w:ascii="Arial" w:hAnsi="Arial" w:cs="Arial"/>
          <w:b/>
        </w:rPr>
      </w:pPr>
    </w:p>
    <w:p w:rsidR="00D44355" w:rsidRPr="000272ED" w:rsidRDefault="00D44355" w:rsidP="000272ED">
      <w:pPr>
        <w:pStyle w:val="Default"/>
        <w:spacing w:after="86"/>
        <w:jc w:val="both"/>
        <w:rPr>
          <w:rFonts w:ascii="Arial" w:hAnsi="Arial" w:cs="Arial"/>
          <w:b/>
        </w:rPr>
      </w:pPr>
    </w:p>
    <w:p w:rsidR="00D44355" w:rsidRPr="000272ED" w:rsidRDefault="00D44355" w:rsidP="000272ED">
      <w:pPr>
        <w:pStyle w:val="Default"/>
        <w:spacing w:after="86"/>
        <w:jc w:val="both"/>
        <w:rPr>
          <w:rFonts w:ascii="Arial" w:hAnsi="Arial" w:cs="Arial"/>
          <w:b/>
        </w:rPr>
      </w:pPr>
    </w:p>
    <w:p w:rsidR="00D44355" w:rsidRPr="000272ED" w:rsidRDefault="00D44355" w:rsidP="000272ED">
      <w:pPr>
        <w:pStyle w:val="Default"/>
        <w:spacing w:after="86"/>
        <w:jc w:val="both"/>
        <w:rPr>
          <w:rFonts w:ascii="Arial" w:hAnsi="Arial" w:cs="Arial"/>
          <w:b/>
        </w:rPr>
      </w:pPr>
    </w:p>
    <w:p w:rsidR="00BD26AD" w:rsidRPr="000272ED" w:rsidRDefault="004710B2" w:rsidP="000272ED">
      <w:pPr>
        <w:pStyle w:val="Default"/>
        <w:spacing w:after="86"/>
        <w:jc w:val="both"/>
        <w:rPr>
          <w:rFonts w:ascii="Arial" w:hAnsi="Arial" w:cs="Arial"/>
          <w:b/>
          <w:bCs/>
        </w:rPr>
      </w:pPr>
      <w:r w:rsidRPr="000272ED">
        <w:rPr>
          <w:rFonts w:ascii="Arial" w:hAnsi="Arial" w:cs="Arial"/>
          <w:b/>
        </w:rPr>
        <w:lastRenderedPageBreak/>
        <w:t>6)</w:t>
      </w:r>
      <w:r w:rsidRPr="000272ED">
        <w:rPr>
          <w:rFonts w:ascii="Arial" w:hAnsi="Arial" w:cs="Arial"/>
        </w:rPr>
        <w:t xml:space="preserve"> </w:t>
      </w:r>
      <w:proofErr w:type="spellStart"/>
      <w:r w:rsidR="00BD26AD" w:rsidRPr="000272ED">
        <w:rPr>
          <w:rFonts w:ascii="Arial" w:hAnsi="Arial" w:cs="Arial"/>
          <w:b/>
          <w:bCs/>
        </w:rPr>
        <w:t>Hohfield’sRight</w:t>
      </w:r>
      <w:proofErr w:type="spellEnd"/>
      <w:r w:rsidR="00BD26AD" w:rsidRPr="000272ED">
        <w:rPr>
          <w:rFonts w:ascii="Arial" w:hAnsi="Arial" w:cs="Arial"/>
          <w:b/>
          <w:bCs/>
        </w:rPr>
        <w:t xml:space="preserve"> Analysis</w:t>
      </w:r>
    </w:p>
    <w:p w:rsidR="004710B2" w:rsidRPr="000272ED" w:rsidRDefault="004710B2" w:rsidP="000272ED">
      <w:pPr>
        <w:pStyle w:val="NormalWeb"/>
        <w:jc w:val="both"/>
        <w:rPr>
          <w:rFonts w:ascii="Arial" w:hAnsi="Arial" w:cs="Arial"/>
        </w:rPr>
      </w:pPr>
      <w:proofErr w:type="spellStart"/>
      <w:r w:rsidRPr="000272ED">
        <w:rPr>
          <w:rFonts w:ascii="Arial" w:hAnsi="Arial" w:cs="Arial"/>
        </w:rPr>
        <w:t>Hohfeld’s</w:t>
      </w:r>
      <w:proofErr w:type="spellEnd"/>
      <w:r w:rsidRPr="000272ED">
        <w:rPr>
          <w:rFonts w:ascii="Arial" w:hAnsi="Arial" w:cs="Arial"/>
        </w:rPr>
        <w:t xml:space="preserve"> Right Analysis, developed by </w:t>
      </w:r>
      <w:r w:rsidRPr="000272ED">
        <w:rPr>
          <w:rStyle w:val="whitespace-normal"/>
          <w:rFonts w:ascii="Arial" w:hAnsi="Arial" w:cs="Arial"/>
          <w:b/>
          <w:bCs/>
        </w:rPr>
        <w:t xml:space="preserve">Wesley Newcomb </w:t>
      </w:r>
      <w:proofErr w:type="spellStart"/>
      <w:r w:rsidRPr="000272ED">
        <w:rPr>
          <w:rStyle w:val="whitespace-normal"/>
          <w:rFonts w:ascii="Arial" w:hAnsi="Arial" w:cs="Arial"/>
          <w:b/>
          <w:bCs/>
        </w:rPr>
        <w:t>Hohfeld</w:t>
      </w:r>
      <w:proofErr w:type="spellEnd"/>
      <w:r w:rsidRPr="000272ED">
        <w:rPr>
          <w:rFonts w:ascii="Arial" w:hAnsi="Arial" w:cs="Arial"/>
        </w:rPr>
        <w:t xml:space="preserve">, explains that the term “right” is often used ambiguously and actually represents distinct legal relations. He identified four fundamental pairs of correlatives: </w:t>
      </w:r>
      <w:r w:rsidRPr="000272ED">
        <w:rPr>
          <w:rStyle w:val="Strong"/>
          <w:rFonts w:ascii="Arial" w:hAnsi="Arial" w:cs="Arial"/>
        </w:rPr>
        <w:t>right–duty</w:t>
      </w:r>
      <w:r w:rsidRPr="000272ED">
        <w:rPr>
          <w:rFonts w:ascii="Arial" w:hAnsi="Arial" w:cs="Arial"/>
        </w:rPr>
        <w:t xml:space="preserve">, </w:t>
      </w:r>
      <w:r w:rsidRPr="000272ED">
        <w:rPr>
          <w:rStyle w:val="Strong"/>
          <w:rFonts w:ascii="Arial" w:hAnsi="Arial" w:cs="Arial"/>
        </w:rPr>
        <w:t>privilege (liberty)–no right</w:t>
      </w:r>
      <w:r w:rsidRPr="000272ED">
        <w:rPr>
          <w:rFonts w:ascii="Arial" w:hAnsi="Arial" w:cs="Arial"/>
        </w:rPr>
        <w:t xml:space="preserve">, </w:t>
      </w:r>
      <w:r w:rsidRPr="000272ED">
        <w:rPr>
          <w:rStyle w:val="Strong"/>
          <w:rFonts w:ascii="Arial" w:hAnsi="Arial" w:cs="Arial"/>
        </w:rPr>
        <w:t>power–liability</w:t>
      </w:r>
      <w:r w:rsidRPr="000272ED">
        <w:rPr>
          <w:rFonts w:ascii="Arial" w:hAnsi="Arial" w:cs="Arial"/>
        </w:rPr>
        <w:t xml:space="preserve">, and </w:t>
      </w:r>
      <w:r w:rsidRPr="000272ED">
        <w:rPr>
          <w:rStyle w:val="Strong"/>
          <w:rFonts w:ascii="Arial" w:hAnsi="Arial" w:cs="Arial"/>
        </w:rPr>
        <w:t>immunity–disability</w:t>
      </w:r>
      <w:r w:rsidRPr="000272ED">
        <w:rPr>
          <w:rFonts w:ascii="Arial" w:hAnsi="Arial" w:cs="Arial"/>
        </w:rPr>
        <w:t>. This framework clarifies the precise nature of legal entitlements and obligations.</w:t>
      </w:r>
    </w:p>
    <w:p w:rsidR="004710B2" w:rsidRPr="000272ED" w:rsidRDefault="004710B2" w:rsidP="000272ED">
      <w:pPr>
        <w:pStyle w:val="NormalWeb"/>
        <w:jc w:val="both"/>
        <w:rPr>
          <w:rFonts w:ascii="Arial" w:hAnsi="Arial" w:cs="Arial"/>
        </w:rPr>
      </w:pPr>
      <w:r w:rsidRPr="000272ED">
        <w:rPr>
          <w:rFonts w:ascii="Arial" w:hAnsi="Arial" w:cs="Arial"/>
        </w:rPr>
        <w:t xml:space="preserve">For example, in a </w:t>
      </w:r>
      <w:r w:rsidRPr="000272ED">
        <w:rPr>
          <w:rStyle w:val="Strong"/>
          <w:rFonts w:ascii="Arial" w:hAnsi="Arial" w:cs="Arial"/>
        </w:rPr>
        <w:t>right–duty</w:t>
      </w:r>
      <w:r w:rsidRPr="000272ED">
        <w:rPr>
          <w:rFonts w:ascii="Arial" w:hAnsi="Arial" w:cs="Arial"/>
        </w:rPr>
        <w:t xml:space="preserve"> relationship, if A has a right to receive payment under a contract, B has a corresponding duty to pay. In a </w:t>
      </w:r>
      <w:r w:rsidRPr="000272ED">
        <w:rPr>
          <w:rStyle w:val="Strong"/>
          <w:rFonts w:ascii="Arial" w:hAnsi="Arial" w:cs="Arial"/>
        </w:rPr>
        <w:t>privilege–no right</w:t>
      </w:r>
      <w:r w:rsidRPr="000272ED">
        <w:rPr>
          <w:rFonts w:ascii="Arial" w:hAnsi="Arial" w:cs="Arial"/>
        </w:rPr>
        <w:t xml:space="preserve"> relation, a person may have the liberty to use their own property, while others have no right to prevent such lawful use. </w:t>
      </w:r>
      <w:r w:rsidRPr="000272ED">
        <w:rPr>
          <w:rStyle w:val="Strong"/>
          <w:rFonts w:ascii="Arial" w:hAnsi="Arial" w:cs="Arial"/>
        </w:rPr>
        <w:t>Power–liability</w:t>
      </w:r>
      <w:r w:rsidRPr="000272ED">
        <w:rPr>
          <w:rFonts w:ascii="Arial" w:hAnsi="Arial" w:cs="Arial"/>
        </w:rPr>
        <w:t xml:space="preserve"> arises when one party can alter legal relations, such as making a valid will that affects heirs. </w:t>
      </w:r>
      <w:r w:rsidRPr="000272ED">
        <w:rPr>
          <w:rStyle w:val="Strong"/>
          <w:rFonts w:ascii="Arial" w:hAnsi="Arial" w:cs="Arial"/>
        </w:rPr>
        <w:t>Immunity–disability</w:t>
      </w:r>
      <w:r w:rsidRPr="000272ED">
        <w:rPr>
          <w:rFonts w:ascii="Arial" w:hAnsi="Arial" w:cs="Arial"/>
        </w:rPr>
        <w:t xml:space="preserve"> exists where a person is protected from another’s legal authority, such as constitutional protections limiting state action.</w:t>
      </w:r>
    </w:p>
    <w:p w:rsidR="004710B2" w:rsidRPr="000272ED" w:rsidRDefault="004710B2" w:rsidP="000272ED">
      <w:pPr>
        <w:pStyle w:val="NormalWeb"/>
        <w:jc w:val="both"/>
        <w:rPr>
          <w:rFonts w:ascii="Arial" w:hAnsi="Arial" w:cs="Arial"/>
        </w:rPr>
      </w:pPr>
      <w:r w:rsidRPr="000272ED">
        <w:rPr>
          <w:rFonts w:ascii="Arial" w:hAnsi="Arial" w:cs="Arial"/>
        </w:rPr>
        <w:t xml:space="preserve">Judicial reasoning often reflects </w:t>
      </w:r>
      <w:proofErr w:type="spellStart"/>
      <w:r w:rsidRPr="000272ED">
        <w:rPr>
          <w:rFonts w:ascii="Arial" w:hAnsi="Arial" w:cs="Arial"/>
        </w:rPr>
        <w:t>Hohfeld’s</w:t>
      </w:r>
      <w:proofErr w:type="spellEnd"/>
      <w:r w:rsidRPr="000272ED">
        <w:rPr>
          <w:rFonts w:ascii="Arial" w:hAnsi="Arial" w:cs="Arial"/>
        </w:rPr>
        <w:t xml:space="preserve"> analysis. In </w:t>
      </w:r>
      <w:r w:rsidRPr="000272ED">
        <w:rPr>
          <w:rStyle w:val="whitespace-normal"/>
          <w:rFonts w:ascii="Arial" w:hAnsi="Arial" w:cs="Arial"/>
          <w:b/>
          <w:bCs/>
        </w:rPr>
        <w:t>Donoghue v Stevenson</w:t>
      </w:r>
      <w:r w:rsidRPr="000272ED">
        <w:rPr>
          <w:rFonts w:ascii="Arial" w:hAnsi="Arial" w:cs="Arial"/>
        </w:rPr>
        <w:t>, the recognition of a duty of care correlates with the consumer’s right to safety. Similarly, public law cases involving fundamental rights demonstrate immunity–disability relations between individuals and the state.</w:t>
      </w:r>
    </w:p>
    <w:p w:rsidR="004710B2" w:rsidRPr="000272ED" w:rsidRDefault="004710B2" w:rsidP="000272ED">
      <w:pPr>
        <w:pStyle w:val="NormalWeb"/>
        <w:jc w:val="both"/>
        <w:rPr>
          <w:rFonts w:ascii="Arial" w:hAnsi="Arial" w:cs="Arial"/>
        </w:rPr>
      </w:pPr>
      <w:r w:rsidRPr="000272ED">
        <w:rPr>
          <w:rStyle w:val="Strong"/>
          <w:rFonts w:ascii="Arial" w:hAnsi="Arial" w:cs="Arial"/>
        </w:rPr>
        <w:t>Conclusion:</w:t>
      </w:r>
      <w:r w:rsidRPr="000272ED">
        <w:rPr>
          <w:rFonts w:ascii="Arial" w:hAnsi="Arial" w:cs="Arial"/>
        </w:rPr>
        <w:t xml:space="preserve"> </w:t>
      </w:r>
      <w:proofErr w:type="spellStart"/>
      <w:r w:rsidRPr="000272ED">
        <w:rPr>
          <w:rFonts w:ascii="Arial" w:hAnsi="Arial" w:cs="Arial"/>
        </w:rPr>
        <w:t>Hohfeld’s</w:t>
      </w:r>
      <w:proofErr w:type="spellEnd"/>
      <w:r w:rsidRPr="000272ED">
        <w:rPr>
          <w:rFonts w:ascii="Arial" w:hAnsi="Arial" w:cs="Arial"/>
        </w:rPr>
        <w:t xml:space="preserve"> analysis is significant because it removes confusion surrounding legal terminology and promotes precision in understanding legal relationships. It remains a foundational tool in jurisprudence for analyzing rights and duties logically and systematically.</w:t>
      </w:r>
    </w:p>
    <w:p w:rsidR="00BD26AD" w:rsidRPr="000272ED" w:rsidRDefault="00BD26AD" w:rsidP="000272ED">
      <w:pPr>
        <w:pStyle w:val="Default"/>
        <w:spacing w:after="86"/>
        <w:jc w:val="both"/>
        <w:rPr>
          <w:rFonts w:ascii="Arial" w:hAnsi="Arial" w:cs="Arial"/>
        </w:rPr>
      </w:pPr>
    </w:p>
    <w:p w:rsidR="00D44355" w:rsidRPr="000272ED" w:rsidRDefault="00D44355" w:rsidP="000272ED">
      <w:pPr>
        <w:pStyle w:val="Default"/>
        <w:spacing w:after="86"/>
        <w:jc w:val="both"/>
        <w:rPr>
          <w:rFonts w:ascii="Arial" w:hAnsi="Arial" w:cs="Arial"/>
        </w:rPr>
      </w:pPr>
    </w:p>
    <w:p w:rsidR="00D44355" w:rsidRPr="000272ED" w:rsidRDefault="00D44355" w:rsidP="000272ED">
      <w:pPr>
        <w:pStyle w:val="Default"/>
        <w:spacing w:after="86"/>
        <w:jc w:val="both"/>
        <w:rPr>
          <w:rFonts w:ascii="Arial" w:hAnsi="Arial" w:cs="Arial"/>
        </w:rPr>
      </w:pPr>
    </w:p>
    <w:p w:rsidR="00D44355" w:rsidRPr="000272ED" w:rsidRDefault="00D44355" w:rsidP="000272ED">
      <w:pPr>
        <w:pStyle w:val="Default"/>
        <w:spacing w:after="86"/>
        <w:jc w:val="both"/>
        <w:rPr>
          <w:rFonts w:ascii="Arial" w:hAnsi="Arial" w:cs="Arial"/>
        </w:rPr>
      </w:pPr>
    </w:p>
    <w:p w:rsidR="00D44355" w:rsidRPr="000272ED" w:rsidRDefault="00D44355" w:rsidP="000272ED">
      <w:pPr>
        <w:pStyle w:val="Default"/>
        <w:spacing w:after="86"/>
        <w:jc w:val="both"/>
        <w:rPr>
          <w:rFonts w:ascii="Arial" w:hAnsi="Arial" w:cs="Arial"/>
        </w:rPr>
      </w:pPr>
    </w:p>
    <w:p w:rsidR="00D44355" w:rsidRPr="000272ED" w:rsidRDefault="00D44355" w:rsidP="000272ED">
      <w:pPr>
        <w:pStyle w:val="Default"/>
        <w:spacing w:after="86"/>
        <w:jc w:val="both"/>
        <w:rPr>
          <w:rFonts w:ascii="Arial" w:hAnsi="Arial" w:cs="Arial"/>
        </w:rPr>
      </w:pPr>
    </w:p>
    <w:p w:rsidR="00D44355" w:rsidRPr="000272ED" w:rsidRDefault="00D44355" w:rsidP="000272ED">
      <w:pPr>
        <w:pStyle w:val="Default"/>
        <w:spacing w:after="86"/>
        <w:jc w:val="both"/>
        <w:rPr>
          <w:rFonts w:ascii="Arial" w:hAnsi="Arial" w:cs="Arial"/>
        </w:rPr>
      </w:pPr>
    </w:p>
    <w:p w:rsidR="00D44355" w:rsidRPr="000272ED" w:rsidRDefault="00D44355" w:rsidP="000272ED">
      <w:pPr>
        <w:pStyle w:val="Default"/>
        <w:spacing w:after="86"/>
        <w:jc w:val="both"/>
        <w:rPr>
          <w:rFonts w:ascii="Arial" w:hAnsi="Arial" w:cs="Arial"/>
        </w:rPr>
      </w:pPr>
    </w:p>
    <w:p w:rsidR="00D44355" w:rsidRPr="000272ED" w:rsidRDefault="00D44355" w:rsidP="000272ED">
      <w:pPr>
        <w:pStyle w:val="Default"/>
        <w:spacing w:after="86"/>
        <w:jc w:val="both"/>
        <w:rPr>
          <w:rFonts w:ascii="Arial" w:hAnsi="Arial" w:cs="Arial"/>
        </w:rPr>
      </w:pPr>
    </w:p>
    <w:p w:rsidR="00D44355" w:rsidRPr="000272ED" w:rsidRDefault="00D44355" w:rsidP="000272ED">
      <w:pPr>
        <w:pStyle w:val="Default"/>
        <w:spacing w:after="86"/>
        <w:jc w:val="both"/>
        <w:rPr>
          <w:rFonts w:ascii="Arial" w:hAnsi="Arial" w:cs="Arial"/>
        </w:rPr>
      </w:pPr>
    </w:p>
    <w:p w:rsidR="00D44355" w:rsidRPr="000272ED" w:rsidRDefault="00D44355" w:rsidP="000272ED">
      <w:pPr>
        <w:pStyle w:val="Default"/>
        <w:spacing w:after="86"/>
        <w:jc w:val="both"/>
        <w:rPr>
          <w:rFonts w:ascii="Arial" w:hAnsi="Arial" w:cs="Arial"/>
        </w:rPr>
      </w:pPr>
    </w:p>
    <w:p w:rsidR="00D44355" w:rsidRPr="000272ED" w:rsidRDefault="00D44355" w:rsidP="000272ED">
      <w:pPr>
        <w:pStyle w:val="Default"/>
        <w:spacing w:after="86"/>
        <w:jc w:val="both"/>
        <w:rPr>
          <w:rFonts w:ascii="Arial" w:hAnsi="Arial" w:cs="Arial"/>
        </w:rPr>
      </w:pPr>
    </w:p>
    <w:p w:rsidR="00D44355" w:rsidRPr="000272ED" w:rsidRDefault="00D44355" w:rsidP="000272ED">
      <w:pPr>
        <w:pStyle w:val="Default"/>
        <w:spacing w:after="86"/>
        <w:jc w:val="both"/>
        <w:rPr>
          <w:rFonts w:ascii="Arial" w:hAnsi="Arial" w:cs="Arial"/>
        </w:rPr>
      </w:pPr>
    </w:p>
    <w:p w:rsidR="00D44355" w:rsidRPr="000272ED" w:rsidRDefault="00D44355" w:rsidP="000272ED">
      <w:pPr>
        <w:pStyle w:val="Default"/>
        <w:spacing w:after="86"/>
        <w:jc w:val="both"/>
        <w:rPr>
          <w:rFonts w:ascii="Arial" w:hAnsi="Arial" w:cs="Arial"/>
        </w:rPr>
      </w:pPr>
    </w:p>
    <w:p w:rsidR="00D44355" w:rsidRPr="000272ED" w:rsidRDefault="00D44355" w:rsidP="000272ED">
      <w:pPr>
        <w:pStyle w:val="Default"/>
        <w:spacing w:after="86"/>
        <w:jc w:val="both"/>
        <w:rPr>
          <w:rFonts w:ascii="Arial" w:hAnsi="Arial" w:cs="Arial"/>
        </w:rPr>
      </w:pPr>
    </w:p>
    <w:p w:rsidR="00D44355" w:rsidRPr="000272ED" w:rsidRDefault="00D44355" w:rsidP="000272ED">
      <w:pPr>
        <w:pStyle w:val="Default"/>
        <w:spacing w:after="86"/>
        <w:jc w:val="both"/>
        <w:rPr>
          <w:rFonts w:ascii="Arial" w:hAnsi="Arial" w:cs="Arial"/>
        </w:rPr>
      </w:pPr>
    </w:p>
    <w:p w:rsidR="00BD26AD" w:rsidRPr="000272ED" w:rsidRDefault="004710B2" w:rsidP="000272ED">
      <w:pPr>
        <w:pStyle w:val="Default"/>
        <w:spacing w:after="86"/>
        <w:jc w:val="both"/>
        <w:rPr>
          <w:rFonts w:ascii="Arial" w:hAnsi="Arial" w:cs="Arial"/>
          <w:b/>
          <w:bCs/>
        </w:rPr>
      </w:pPr>
      <w:r w:rsidRPr="000272ED">
        <w:rPr>
          <w:rFonts w:ascii="Arial" w:hAnsi="Arial" w:cs="Arial"/>
          <w:b/>
          <w:bCs/>
        </w:rPr>
        <w:lastRenderedPageBreak/>
        <w:t xml:space="preserve">7) </w:t>
      </w:r>
      <w:r w:rsidR="00BD26AD" w:rsidRPr="000272ED">
        <w:rPr>
          <w:rFonts w:ascii="Arial" w:hAnsi="Arial" w:cs="Arial"/>
          <w:b/>
          <w:bCs/>
        </w:rPr>
        <w:t>Feminist Jurisprudence</w:t>
      </w:r>
    </w:p>
    <w:p w:rsidR="004710B2" w:rsidRPr="000272ED" w:rsidRDefault="004710B2" w:rsidP="000272ED">
      <w:pPr>
        <w:pStyle w:val="NormalWeb"/>
        <w:jc w:val="both"/>
        <w:rPr>
          <w:rFonts w:ascii="Arial" w:hAnsi="Arial" w:cs="Arial"/>
        </w:rPr>
      </w:pPr>
      <w:r w:rsidRPr="000272ED">
        <w:rPr>
          <w:rFonts w:ascii="Arial" w:hAnsi="Arial" w:cs="Arial"/>
        </w:rPr>
        <w:t>Feminist jurisprudence is a branch of legal theory that examines how law has historically reflected and reinforced gender inequalities. It critiques male-centric assumptions in legal rules and institutions while advocating for laws that promote substantive equality, dignity, and justice for women. The approach emphasizes that law is not neutral and must be analyzed in its social and cultural context.</w:t>
      </w:r>
    </w:p>
    <w:p w:rsidR="004710B2" w:rsidRPr="000272ED" w:rsidRDefault="004710B2" w:rsidP="000272ED">
      <w:pPr>
        <w:pStyle w:val="NormalWeb"/>
        <w:jc w:val="both"/>
        <w:rPr>
          <w:rFonts w:ascii="Arial" w:hAnsi="Arial" w:cs="Arial"/>
        </w:rPr>
      </w:pPr>
      <w:r w:rsidRPr="000272ED">
        <w:rPr>
          <w:rFonts w:ascii="Arial" w:hAnsi="Arial" w:cs="Arial"/>
        </w:rPr>
        <w:t>For example, feminist jurisprudence highlights issues such as workplace discrimination, domestic violence, reproductive rights, and unequal power structures. It argues that legal standards should account for women’s lived experiences rather than relying solely on formal equality. This perspective has influenced both legislation and judicial interpretation across jurisdictions.</w:t>
      </w:r>
    </w:p>
    <w:p w:rsidR="0096768B" w:rsidRDefault="004710B2" w:rsidP="000272ED">
      <w:pPr>
        <w:pStyle w:val="NormalWeb"/>
        <w:jc w:val="both"/>
        <w:rPr>
          <w:rFonts w:ascii="Arial" w:hAnsi="Arial" w:cs="Arial"/>
        </w:rPr>
      </w:pPr>
      <w:r w:rsidRPr="000272ED">
        <w:rPr>
          <w:rFonts w:ascii="Arial" w:hAnsi="Arial" w:cs="Arial"/>
        </w:rPr>
        <w:t xml:space="preserve">A landmark Indian case is </w:t>
      </w:r>
      <w:proofErr w:type="spellStart"/>
      <w:r w:rsidRPr="000272ED">
        <w:rPr>
          <w:rStyle w:val="whitespace-normal"/>
          <w:rFonts w:ascii="Arial" w:hAnsi="Arial" w:cs="Arial"/>
          <w:b/>
          <w:bCs/>
        </w:rPr>
        <w:t>Vishaka</w:t>
      </w:r>
      <w:proofErr w:type="spellEnd"/>
      <w:r w:rsidRPr="000272ED">
        <w:rPr>
          <w:rStyle w:val="whitespace-normal"/>
          <w:rFonts w:ascii="Arial" w:hAnsi="Arial" w:cs="Arial"/>
          <w:b/>
          <w:bCs/>
        </w:rPr>
        <w:t xml:space="preserve"> v. State of Rajasthan</w:t>
      </w:r>
      <w:r w:rsidRPr="000272ED">
        <w:rPr>
          <w:rFonts w:ascii="Arial" w:hAnsi="Arial" w:cs="Arial"/>
        </w:rPr>
        <w:t xml:space="preserve">, where the Supreme Court recognized sexual harassment at the workplace as a violation of gender equality and laid down preventive guidelines. </w:t>
      </w:r>
    </w:p>
    <w:p w:rsidR="004710B2" w:rsidRPr="000272ED" w:rsidRDefault="004710B2" w:rsidP="000272ED">
      <w:pPr>
        <w:pStyle w:val="NormalWeb"/>
        <w:jc w:val="both"/>
        <w:rPr>
          <w:rFonts w:ascii="Arial" w:hAnsi="Arial" w:cs="Arial"/>
        </w:rPr>
      </w:pPr>
      <w:r w:rsidRPr="000272ED">
        <w:rPr>
          <w:rFonts w:ascii="Arial" w:hAnsi="Arial" w:cs="Arial"/>
        </w:rPr>
        <w:t xml:space="preserve">Another important decision is </w:t>
      </w:r>
      <w:proofErr w:type="spellStart"/>
      <w:r w:rsidRPr="000272ED">
        <w:rPr>
          <w:rStyle w:val="whitespace-normal"/>
          <w:rFonts w:ascii="Arial" w:hAnsi="Arial" w:cs="Arial"/>
          <w:b/>
          <w:bCs/>
        </w:rPr>
        <w:t>Shayara</w:t>
      </w:r>
      <w:proofErr w:type="spellEnd"/>
      <w:r w:rsidRPr="000272ED">
        <w:rPr>
          <w:rStyle w:val="whitespace-normal"/>
          <w:rFonts w:ascii="Arial" w:hAnsi="Arial" w:cs="Arial"/>
          <w:b/>
          <w:bCs/>
        </w:rPr>
        <w:t xml:space="preserve"> </w:t>
      </w:r>
      <w:proofErr w:type="spellStart"/>
      <w:r w:rsidRPr="000272ED">
        <w:rPr>
          <w:rStyle w:val="whitespace-normal"/>
          <w:rFonts w:ascii="Arial" w:hAnsi="Arial" w:cs="Arial"/>
          <w:b/>
          <w:bCs/>
        </w:rPr>
        <w:t>Bano</w:t>
      </w:r>
      <w:proofErr w:type="spellEnd"/>
      <w:r w:rsidRPr="000272ED">
        <w:rPr>
          <w:rStyle w:val="whitespace-normal"/>
          <w:rFonts w:ascii="Arial" w:hAnsi="Arial" w:cs="Arial"/>
          <w:b/>
          <w:bCs/>
        </w:rPr>
        <w:t xml:space="preserve"> v. Union of India</w:t>
      </w:r>
      <w:r w:rsidRPr="000272ED">
        <w:rPr>
          <w:rFonts w:ascii="Arial" w:hAnsi="Arial" w:cs="Arial"/>
        </w:rPr>
        <w:t xml:space="preserve">, where instant triple </w:t>
      </w:r>
      <w:proofErr w:type="spellStart"/>
      <w:r w:rsidRPr="000272ED">
        <w:rPr>
          <w:rFonts w:ascii="Arial" w:hAnsi="Arial" w:cs="Arial"/>
        </w:rPr>
        <w:t>talaq</w:t>
      </w:r>
      <w:proofErr w:type="spellEnd"/>
      <w:r w:rsidRPr="000272ED">
        <w:rPr>
          <w:rFonts w:ascii="Arial" w:hAnsi="Arial" w:cs="Arial"/>
        </w:rPr>
        <w:t xml:space="preserve"> was declared unconstitutional, reinforcing gender justice and women’s rights. In </w:t>
      </w:r>
      <w:r w:rsidRPr="000272ED">
        <w:rPr>
          <w:rStyle w:val="whitespace-normal"/>
          <w:rFonts w:ascii="Arial" w:hAnsi="Arial" w:cs="Arial"/>
          <w:b/>
          <w:bCs/>
        </w:rPr>
        <w:t>Joseph Shine v. Union of India</w:t>
      </w:r>
      <w:r w:rsidRPr="000272ED">
        <w:rPr>
          <w:rFonts w:ascii="Arial" w:hAnsi="Arial" w:cs="Arial"/>
        </w:rPr>
        <w:t>, the Court struck down the adultery law for treating women as property, reflecting feminist concerns about autonomy and equality.</w:t>
      </w:r>
    </w:p>
    <w:p w:rsidR="004710B2" w:rsidRPr="000272ED" w:rsidRDefault="004710B2" w:rsidP="000272ED">
      <w:pPr>
        <w:pStyle w:val="NormalWeb"/>
        <w:jc w:val="both"/>
        <w:rPr>
          <w:rFonts w:ascii="Arial" w:hAnsi="Arial" w:cs="Arial"/>
        </w:rPr>
      </w:pPr>
      <w:r w:rsidRPr="000272ED">
        <w:rPr>
          <w:rStyle w:val="Strong"/>
          <w:rFonts w:ascii="Arial" w:hAnsi="Arial" w:cs="Arial"/>
        </w:rPr>
        <w:t>Conclusion:</w:t>
      </w:r>
      <w:r w:rsidRPr="000272ED">
        <w:rPr>
          <w:rFonts w:ascii="Arial" w:hAnsi="Arial" w:cs="Arial"/>
        </w:rPr>
        <w:t xml:space="preserve"> Feminist jurisprudence plays a crucial role in exposing structural biases within legal systems and promoting gender-sensitive interpretations of law. It contributes to the development of a more inclusive and equitable legal order by ensuring that justice addresses real social inequalities.</w:t>
      </w:r>
    </w:p>
    <w:p w:rsidR="00BD26AD" w:rsidRPr="000272ED" w:rsidRDefault="00BD26AD" w:rsidP="000272ED">
      <w:pPr>
        <w:pStyle w:val="Default"/>
        <w:jc w:val="both"/>
        <w:rPr>
          <w:rFonts w:ascii="Arial" w:hAnsi="Arial" w:cs="Arial"/>
          <w:b/>
          <w:bCs/>
        </w:rPr>
      </w:pPr>
    </w:p>
    <w:p w:rsidR="00D44355" w:rsidRPr="000272ED" w:rsidRDefault="00D44355" w:rsidP="000272ED">
      <w:pPr>
        <w:pStyle w:val="Default"/>
        <w:jc w:val="both"/>
        <w:rPr>
          <w:rFonts w:ascii="Arial" w:hAnsi="Arial" w:cs="Arial"/>
          <w:b/>
          <w:bCs/>
        </w:rPr>
      </w:pPr>
    </w:p>
    <w:p w:rsidR="00D44355" w:rsidRPr="000272ED" w:rsidRDefault="00D44355" w:rsidP="000272ED">
      <w:pPr>
        <w:pStyle w:val="Default"/>
        <w:jc w:val="both"/>
        <w:rPr>
          <w:rFonts w:ascii="Arial" w:hAnsi="Arial" w:cs="Arial"/>
          <w:b/>
          <w:bCs/>
        </w:rPr>
      </w:pPr>
    </w:p>
    <w:p w:rsidR="00D44355" w:rsidRPr="000272ED" w:rsidRDefault="00D44355" w:rsidP="000272ED">
      <w:pPr>
        <w:pStyle w:val="Default"/>
        <w:jc w:val="both"/>
        <w:rPr>
          <w:rFonts w:ascii="Arial" w:hAnsi="Arial" w:cs="Arial"/>
          <w:b/>
          <w:bCs/>
        </w:rPr>
      </w:pPr>
    </w:p>
    <w:p w:rsidR="00D44355" w:rsidRPr="000272ED" w:rsidRDefault="00D44355" w:rsidP="000272ED">
      <w:pPr>
        <w:pStyle w:val="Default"/>
        <w:jc w:val="both"/>
        <w:rPr>
          <w:rFonts w:ascii="Arial" w:hAnsi="Arial" w:cs="Arial"/>
          <w:b/>
          <w:bCs/>
        </w:rPr>
      </w:pPr>
    </w:p>
    <w:p w:rsidR="00D44355" w:rsidRPr="000272ED" w:rsidRDefault="00D44355" w:rsidP="000272ED">
      <w:pPr>
        <w:pStyle w:val="Default"/>
        <w:jc w:val="both"/>
        <w:rPr>
          <w:rFonts w:ascii="Arial" w:hAnsi="Arial" w:cs="Arial"/>
          <w:b/>
          <w:bCs/>
        </w:rPr>
      </w:pPr>
    </w:p>
    <w:p w:rsidR="00D44355" w:rsidRPr="000272ED" w:rsidRDefault="00D44355" w:rsidP="000272ED">
      <w:pPr>
        <w:pStyle w:val="Default"/>
        <w:jc w:val="both"/>
        <w:rPr>
          <w:rFonts w:ascii="Arial" w:hAnsi="Arial" w:cs="Arial"/>
          <w:b/>
          <w:bCs/>
        </w:rPr>
      </w:pPr>
    </w:p>
    <w:p w:rsidR="00D44355" w:rsidRPr="000272ED" w:rsidRDefault="00D44355" w:rsidP="000272ED">
      <w:pPr>
        <w:pStyle w:val="Default"/>
        <w:jc w:val="both"/>
        <w:rPr>
          <w:rFonts w:ascii="Arial" w:hAnsi="Arial" w:cs="Arial"/>
          <w:b/>
          <w:bCs/>
        </w:rPr>
      </w:pPr>
    </w:p>
    <w:p w:rsidR="00D44355" w:rsidRPr="000272ED" w:rsidRDefault="00D44355" w:rsidP="000272ED">
      <w:pPr>
        <w:pStyle w:val="Default"/>
        <w:jc w:val="both"/>
        <w:rPr>
          <w:rFonts w:ascii="Arial" w:hAnsi="Arial" w:cs="Arial"/>
          <w:b/>
          <w:bCs/>
        </w:rPr>
      </w:pPr>
    </w:p>
    <w:p w:rsidR="00D44355" w:rsidRPr="000272ED" w:rsidRDefault="00D44355" w:rsidP="000272ED">
      <w:pPr>
        <w:pStyle w:val="Default"/>
        <w:jc w:val="both"/>
        <w:rPr>
          <w:rFonts w:ascii="Arial" w:hAnsi="Arial" w:cs="Arial"/>
          <w:b/>
          <w:bCs/>
        </w:rPr>
      </w:pPr>
    </w:p>
    <w:p w:rsidR="00D44355" w:rsidRPr="000272ED" w:rsidRDefault="00D44355" w:rsidP="000272ED">
      <w:pPr>
        <w:pStyle w:val="Default"/>
        <w:jc w:val="both"/>
        <w:rPr>
          <w:rFonts w:ascii="Arial" w:hAnsi="Arial" w:cs="Arial"/>
          <w:b/>
          <w:bCs/>
        </w:rPr>
      </w:pPr>
    </w:p>
    <w:p w:rsidR="00D44355" w:rsidRPr="000272ED" w:rsidRDefault="00D44355" w:rsidP="000272ED">
      <w:pPr>
        <w:pStyle w:val="Default"/>
        <w:jc w:val="both"/>
        <w:rPr>
          <w:rFonts w:ascii="Arial" w:hAnsi="Arial" w:cs="Arial"/>
          <w:b/>
          <w:bCs/>
        </w:rPr>
      </w:pPr>
    </w:p>
    <w:p w:rsidR="00D44355" w:rsidRPr="000272ED" w:rsidRDefault="00D44355" w:rsidP="000272ED">
      <w:pPr>
        <w:pStyle w:val="Default"/>
        <w:jc w:val="both"/>
        <w:rPr>
          <w:rFonts w:ascii="Arial" w:hAnsi="Arial" w:cs="Arial"/>
          <w:b/>
          <w:bCs/>
        </w:rPr>
      </w:pPr>
    </w:p>
    <w:p w:rsidR="00D44355" w:rsidRPr="000272ED" w:rsidRDefault="00D44355" w:rsidP="000272ED">
      <w:pPr>
        <w:pStyle w:val="Default"/>
        <w:jc w:val="both"/>
        <w:rPr>
          <w:rFonts w:ascii="Arial" w:hAnsi="Arial" w:cs="Arial"/>
          <w:b/>
          <w:bCs/>
        </w:rPr>
      </w:pPr>
    </w:p>
    <w:p w:rsidR="00D44355" w:rsidRPr="000272ED" w:rsidRDefault="00D44355" w:rsidP="000272ED">
      <w:pPr>
        <w:pStyle w:val="Default"/>
        <w:jc w:val="both"/>
        <w:rPr>
          <w:rFonts w:ascii="Arial" w:hAnsi="Arial" w:cs="Arial"/>
          <w:b/>
          <w:bCs/>
        </w:rPr>
      </w:pPr>
    </w:p>
    <w:p w:rsidR="00D44355" w:rsidRPr="000272ED" w:rsidRDefault="00D44355" w:rsidP="000272ED">
      <w:pPr>
        <w:pStyle w:val="Default"/>
        <w:jc w:val="both"/>
        <w:rPr>
          <w:rFonts w:ascii="Arial" w:hAnsi="Arial" w:cs="Arial"/>
          <w:b/>
          <w:bCs/>
        </w:rPr>
      </w:pPr>
    </w:p>
    <w:p w:rsidR="00D44355" w:rsidRPr="000272ED" w:rsidRDefault="00D44355" w:rsidP="000272ED">
      <w:pPr>
        <w:pStyle w:val="Default"/>
        <w:jc w:val="both"/>
        <w:rPr>
          <w:rFonts w:ascii="Arial" w:hAnsi="Arial" w:cs="Arial"/>
          <w:b/>
          <w:bCs/>
        </w:rPr>
      </w:pPr>
    </w:p>
    <w:p w:rsidR="00D44355" w:rsidRPr="000272ED" w:rsidRDefault="00D44355" w:rsidP="000272ED">
      <w:pPr>
        <w:pStyle w:val="Default"/>
        <w:jc w:val="both"/>
        <w:rPr>
          <w:rFonts w:ascii="Arial" w:hAnsi="Arial" w:cs="Arial"/>
          <w:b/>
          <w:bCs/>
        </w:rPr>
      </w:pPr>
    </w:p>
    <w:p w:rsidR="00D44355" w:rsidRPr="000272ED" w:rsidRDefault="00D44355" w:rsidP="000272ED">
      <w:pPr>
        <w:pStyle w:val="Default"/>
        <w:jc w:val="both"/>
        <w:rPr>
          <w:rFonts w:ascii="Arial" w:hAnsi="Arial" w:cs="Arial"/>
          <w:b/>
          <w:bCs/>
        </w:rPr>
      </w:pPr>
    </w:p>
    <w:p w:rsidR="00D44355" w:rsidRPr="000272ED" w:rsidRDefault="00D44355" w:rsidP="000272ED">
      <w:pPr>
        <w:pStyle w:val="Default"/>
        <w:jc w:val="both"/>
        <w:rPr>
          <w:rFonts w:ascii="Arial" w:hAnsi="Arial" w:cs="Arial"/>
          <w:b/>
          <w:bCs/>
        </w:rPr>
      </w:pPr>
    </w:p>
    <w:p w:rsidR="00BD26AD" w:rsidRPr="000272ED" w:rsidRDefault="006360F8" w:rsidP="000272ED">
      <w:pPr>
        <w:pStyle w:val="Default"/>
        <w:jc w:val="both"/>
        <w:rPr>
          <w:rFonts w:ascii="Arial" w:hAnsi="Arial" w:cs="Arial"/>
          <w:b/>
          <w:bCs/>
        </w:rPr>
      </w:pPr>
      <w:r w:rsidRPr="000272ED">
        <w:rPr>
          <w:rFonts w:ascii="Arial" w:hAnsi="Arial" w:cs="Arial"/>
          <w:b/>
          <w:bCs/>
        </w:rPr>
        <w:t xml:space="preserve">8) </w:t>
      </w:r>
      <w:r w:rsidR="00BD26AD" w:rsidRPr="000272ED">
        <w:rPr>
          <w:rFonts w:ascii="Arial" w:hAnsi="Arial" w:cs="Arial"/>
          <w:b/>
          <w:bCs/>
        </w:rPr>
        <w:t>Legal Consequences of Possession</w:t>
      </w:r>
    </w:p>
    <w:p w:rsidR="006360F8" w:rsidRPr="000272ED" w:rsidRDefault="006360F8" w:rsidP="000272ED">
      <w:pPr>
        <w:pStyle w:val="NormalWeb"/>
        <w:jc w:val="both"/>
        <w:rPr>
          <w:rFonts w:ascii="Arial" w:hAnsi="Arial" w:cs="Arial"/>
        </w:rPr>
      </w:pPr>
      <w:r w:rsidRPr="000272ED">
        <w:rPr>
          <w:rFonts w:ascii="Arial" w:hAnsi="Arial" w:cs="Arial"/>
        </w:rPr>
        <w:t>Possession has important legal consequences because the law protects possession even when ownership is disputed. A person in possession enjoys certain rights and remedies, as possession itself is recognized as a valuable legal interest. It helps maintain social order by discouraging self-help and unlawful dispossession.</w:t>
      </w:r>
    </w:p>
    <w:p w:rsidR="006360F8" w:rsidRPr="000272ED" w:rsidRDefault="006360F8" w:rsidP="000272ED">
      <w:pPr>
        <w:pStyle w:val="NormalWeb"/>
        <w:jc w:val="both"/>
        <w:rPr>
          <w:rFonts w:ascii="Arial" w:hAnsi="Arial" w:cs="Arial"/>
        </w:rPr>
      </w:pPr>
      <w:r w:rsidRPr="000272ED">
        <w:rPr>
          <w:rFonts w:ascii="Arial" w:hAnsi="Arial" w:cs="Arial"/>
        </w:rPr>
        <w:t xml:space="preserve">One key consequence is that possession gives a </w:t>
      </w:r>
      <w:r w:rsidRPr="000272ED">
        <w:rPr>
          <w:rStyle w:val="Strong"/>
          <w:rFonts w:ascii="Arial" w:hAnsi="Arial" w:cs="Arial"/>
        </w:rPr>
        <w:t>possessory title</w:t>
      </w:r>
      <w:r w:rsidRPr="000272ED">
        <w:rPr>
          <w:rFonts w:ascii="Arial" w:hAnsi="Arial" w:cs="Arial"/>
        </w:rPr>
        <w:t xml:space="preserve"> enforceable against all except the true owner. This principle was established in </w:t>
      </w:r>
      <w:r w:rsidRPr="000272ED">
        <w:rPr>
          <w:rStyle w:val="whitespace-normal"/>
          <w:rFonts w:ascii="Arial" w:hAnsi="Arial" w:cs="Arial"/>
          <w:b/>
          <w:bCs/>
        </w:rPr>
        <w:t xml:space="preserve">Armory v </w:t>
      </w:r>
      <w:proofErr w:type="spellStart"/>
      <w:r w:rsidRPr="000272ED">
        <w:rPr>
          <w:rStyle w:val="whitespace-normal"/>
          <w:rFonts w:ascii="Arial" w:hAnsi="Arial" w:cs="Arial"/>
          <w:b/>
          <w:bCs/>
        </w:rPr>
        <w:t>Delamirie</w:t>
      </w:r>
      <w:proofErr w:type="spellEnd"/>
      <w:r w:rsidRPr="000272ED">
        <w:rPr>
          <w:rFonts w:ascii="Arial" w:hAnsi="Arial" w:cs="Arial"/>
        </w:rPr>
        <w:t>, where the finder of a jewel was held to have a better right than anyone other than the rightful owner. Similarly, possession allows a person to seek legal remedies against wrongful interference or dispossession.</w:t>
      </w:r>
    </w:p>
    <w:p w:rsidR="006360F8" w:rsidRPr="000272ED" w:rsidRDefault="006360F8" w:rsidP="000272ED">
      <w:pPr>
        <w:pStyle w:val="NormalWeb"/>
        <w:jc w:val="both"/>
        <w:rPr>
          <w:rFonts w:ascii="Arial" w:hAnsi="Arial" w:cs="Arial"/>
        </w:rPr>
      </w:pPr>
      <w:r w:rsidRPr="000272ED">
        <w:rPr>
          <w:rFonts w:ascii="Arial" w:hAnsi="Arial" w:cs="Arial"/>
        </w:rPr>
        <w:t xml:space="preserve">Possession may also mature into ownership through </w:t>
      </w:r>
      <w:r w:rsidRPr="000272ED">
        <w:rPr>
          <w:rStyle w:val="Strong"/>
          <w:rFonts w:ascii="Arial" w:hAnsi="Arial" w:cs="Arial"/>
        </w:rPr>
        <w:t>adverse possession</w:t>
      </w:r>
      <w:r w:rsidRPr="000272ED">
        <w:rPr>
          <w:rFonts w:ascii="Arial" w:hAnsi="Arial" w:cs="Arial"/>
        </w:rPr>
        <w:t xml:space="preserve"> if statutory conditions are satisfied. In India, courts have consistently recognized that long, continuous, and hostile possession can create legal rights, as seen in </w:t>
      </w:r>
      <w:r w:rsidRPr="000272ED">
        <w:rPr>
          <w:rStyle w:val="whitespace-normal"/>
          <w:rFonts w:ascii="Arial" w:hAnsi="Arial" w:cs="Arial"/>
          <w:b/>
          <w:bCs/>
        </w:rPr>
        <w:t xml:space="preserve">Karnataka Board of </w:t>
      </w:r>
      <w:proofErr w:type="spellStart"/>
      <w:r w:rsidRPr="000272ED">
        <w:rPr>
          <w:rStyle w:val="whitespace-normal"/>
          <w:rFonts w:ascii="Arial" w:hAnsi="Arial" w:cs="Arial"/>
          <w:b/>
          <w:bCs/>
        </w:rPr>
        <w:t>Wakf</w:t>
      </w:r>
      <w:proofErr w:type="spellEnd"/>
      <w:r w:rsidRPr="000272ED">
        <w:rPr>
          <w:rStyle w:val="whitespace-normal"/>
          <w:rFonts w:ascii="Arial" w:hAnsi="Arial" w:cs="Arial"/>
          <w:b/>
          <w:bCs/>
        </w:rPr>
        <w:t xml:space="preserve"> v. Government of India</w:t>
      </w:r>
      <w:r w:rsidRPr="000272ED">
        <w:rPr>
          <w:rFonts w:ascii="Arial" w:hAnsi="Arial" w:cs="Arial"/>
        </w:rPr>
        <w:t>. Lawful possession is therefore a strong legal defense even against individuals with weaker claims.</w:t>
      </w:r>
    </w:p>
    <w:p w:rsidR="006360F8" w:rsidRPr="000272ED" w:rsidRDefault="006360F8" w:rsidP="000272ED">
      <w:pPr>
        <w:pStyle w:val="NormalWeb"/>
        <w:jc w:val="both"/>
        <w:rPr>
          <w:rFonts w:ascii="Arial" w:hAnsi="Arial" w:cs="Arial"/>
        </w:rPr>
      </w:pPr>
      <w:r w:rsidRPr="000272ED">
        <w:rPr>
          <w:rFonts w:ascii="Arial" w:hAnsi="Arial" w:cs="Arial"/>
        </w:rPr>
        <w:t xml:space="preserve">Another consequence is that possession raises a </w:t>
      </w:r>
      <w:r w:rsidRPr="000272ED">
        <w:rPr>
          <w:rStyle w:val="Strong"/>
          <w:rFonts w:ascii="Arial" w:hAnsi="Arial" w:cs="Arial"/>
        </w:rPr>
        <w:t>presumption of ownership</w:t>
      </w:r>
      <w:r w:rsidRPr="000272ED">
        <w:rPr>
          <w:rFonts w:ascii="Arial" w:hAnsi="Arial" w:cs="Arial"/>
        </w:rPr>
        <w:t xml:space="preserve">, simplifying proof in property disputes. This idea was affirmed in </w:t>
      </w:r>
      <w:r w:rsidRPr="000272ED">
        <w:rPr>
          <w:rStyle w:val="whitespace-normal"/>
          <w:rFonts w:ascii="Arial" w:hAnsi="Arial" w:cs="Arial"/>
          <w:b/>
          <w:bCs/>
        </w:rPr>
        <w:t>Nair Service Society v. K. C. Alexander</w:t>
      </w:r>
      <w:r w:rsidRPr="000272ED">
        <w:rPr>
          <w:rFonts w:ascii="Arial" w:hAnsi="Arial" w:cs="Arial"/>
        </w:rPr>
        <w:t>, where the Court held that possession is good title against a wrongdoer.</w:t>
      </w:r>
    </w:p>
    <w:p w:rsidR="006360F8" w:rsidRPr="000272ED" w:rsidRDefault="006360F8" w:rsidP="000272ED">
      <w:pPr>
        <w:pStyle w:val="NormalWeb"/>
        <w:jc w:val="both"/>
        <w:rPr>
          <w:rFonts w:ascii="Arial" w:hAnsi="Arial" w:cs="Arial"/>
        </w:rPr>
      </w:pPr>
      <w:r w:rsidRPr="000272ED">
        <w:rPr>
          <w:rStyle w:val="Strong"/>
          <w:rFonts w:ascii="Arial" w:hAnsi="Arial" w:cs="Arial"/>
        </w:rPr>
        <w:t>Conclusion:</w:t>
      </w:r>
      <w:r w:rsidRPr="000272ED">
        <w:rPr>
          <w:rFonts w:ascii="Arial" w:hAnsi="Arial" w:cs="Arial"/>
        </w:rPr>
        <w:t xml:space="preserve"> Possession carries significant legal effects, including protection against interference, presumptions of ownership, and the potential to evolve into title. These consequences demonstrate that possession is not merely a physical fact but a legally protected relationship with property.</w:t>
      </w:r>
    </w:p>
    <w:p w:rsidR="00BD26AD" w:rsidRPr="000272ED" w:rsidRDefault="00BD26AD" w:rsidP="000272ED">
      <w:pPr>
        <w:pStyle w:val="Default"/>
        <w:jc w:val="both"/>
        <w:rPr>
          <w:rFonts w:ascii="Arial" w:hAnsi="Arial" w:cs="Arial"/>
        </w:rPr>
      </w:pPr>
    </w:p>
    <w:p w:rsidR="00D44355" w:rsidRPr="000272ED" w:rsidRDefault="00D44355" w:rsidP="000272ED">
      <w:pPr>
        <w:pStyle w:val="Default"/>
        <w:jc w:val="both"/>
        <w:rPr>
          <w:rFonts w:ascii="Arial" w:hAnsi="Arial" w:cs="Arial"/>
        </w:rPr>
      </w:pPr>
    </w:p>
    <w:p w:rsidR="00D44355" w:rsidRPr="000272ED" w:rsidRDefault="00D44355" w:rsidP="000272ED">
      <w:pPr>
        <w:pStyle w:val="Default"/>
        <w:jc w:val="both"/>
        <w:rPr>
          <w:rFonts w:ascii="Arial" w:hAnsi="Arial" w:cs="Arial"/>
        </w:rPr>
      </w:pPr>
    </w:p>
    <w:p w:rsidR="00D44355" w:rsidRPr="000272ED" w:rsidRDefault="00D44355" w:rsidP="000272ED">
      <w:pPr>
        <w:pStyle w:val="Default"/>
        <w:jc w:val="both"/>
        <w:rPr>
          <w:rFonts w:ascii="Arial" w:hAnsi="Arial" w:cs="Arial"/>
        </w:rPr>
      </w:pPr>
    </w:p>
    <w:p w:rsidR="00D44355" w:rsidRPr="000272ED" w:rsidRDefault="00D44355" w:rsidP="000272ED">
      <w:pPr>
        <w:pStyle w:val="Default"/>
        <w:jc w:val="both"/>
        <w:rPr>
          <w:rFonts w:ascii="Arial" w:hAnsi="Arial" w:cs="Arial"/>
        </w:rPr>
      </w:pPr>
    </w:p>
    <w:p w:rsidR="00D44355" w:rsidRPr="000272ED" w:rsidRDefault="00D44355" w:rsidP="000272ED">
      <w:pPr>
        <w:pStyle w:val="Default"/>
        <w:jc w:val="both"/>
        <w:rPr>
          <w:rFonts w:ascii="Arial" w:hAnsi="Arial" w:cs="Arial"/>
        </w:rPr>
      </w:pPr>
    </w:p>
    <w:p w:rsidR="00D44355" w:rsidRPr="000272ED" w:rsidRDefault="00D44355" w:rsidP="000272ED">
      <w:pPr>
        <w:pStyle w:val="Default"/>
        <w:jc w:val="both"/>
        <w:rPr>
          <w:rFonts w:ascii="Arial" w:hAnsi="Arial" w:cs="Arial"/>
        </w:rPr>
      </w:pPr>
    </w:p>
    <w:p w:rsidR="00D44355" w:rsidRPr="000272ED" w:rsidRDefault="00D44355" w:rsidP="000272ED">
      <w:pPr>
        <w:pStyle w:val="Default"/>
        <w:jc w:val="both"/>
        <w:rPr>
          <w:rFonts w:ascii="Arial" w:hAnsi="Arial" w:cs="Arial"/>
        </w:rPr>
      </w:pPr>
    </w:p>
    <w:p w:rsidR="00D44355" w:rsidRPr="000272ED" w:rsidRDefault="00D44355" w:rsidP="000272ED">
      <w:pPr>
        <w:pStyle w:val="Default"/>
        <w:jc w:val="both"/>
        <w:rPr>
          <w:rFonts w:ascii="Arial" w:hAnsi="Arial" w:cs="Arial"/>
        </w:rPr>
      </w:pPr>
    </w:p>
    <w:p w:rsidR="00D44355" w:rsidRPr="000272ED" w:rsidRDefault="00D44355" w:rsidP="000272ED">
      <w:pPr>
        <w:pStyle w:val="Default"/>
        <w:jc w:val="both"/>
        <w:rPr>
          <w:rFonts w:ascii="Arial" w:hAnsi="Arial" w:cs="Arial"/>
        </w:rPr>
      </w:pPr>
    </w:p>
    <w:p w:rsidR="00D44355" w:rsidRPr="000272ED" w:rsidRDefault="00D44355" w:rsidP="000272ED">
      <w:pPr>
        <w:pStyle w:val="Default"/>
        <w:jc w:val="both"/>
        <w:rPr>
          <w:rFonts w:ascii="Arial" w:hAnsi="Arial" w:cs="Arial"/>
        </w:rPr>
      </w:pPr>
    </w:p>
    <w:p w:rsidR="00D44355" w:rsidRPr="000272ED" w:rsidRDefault="00D44355" w:rsidP="000272ED">
      <w:pPr>
        <w:pStyle w:val="Default"/>
        <w:jc w:val="both"/>
        <w:rPr>
          <w:rFonts w:ascii="Arial" w:hAnsi="Arial" w:cs="Arial"/>
        </w:rPr>
      </w:pPr>
    </w:p>
    <w:p w:rsidR="00D44355" w:rsidRPr="000272ED" w:rsidRDefault="00D44355" w:rsidP="000272ED">
      <w:pPr>
        <w:pStyle w:val="Default"/>
        <w:jc w:val="both"/>
        <w:rPr>
          <w:rFonts w:ascii="Arial" w:hAnsi="Arial" w:cs="Arial"/>
        </w:rPr>
      </w:pPr>
    </w:p>
    <w:p w:rsidR="00D44355" w:rsidRPr="000272ED" w:rsidRDefault="00D44355" w:rsidP="000272ED">
      <w:pPr>
        <w:pStyle w:val="Default"/>
        <w:jc w:val="both"/>
        <w:rPr>
          <w:rFonts w:ascii="Arial" w:hAnsi="Arial" w:cs="Arial"/>
        </w:rPr>
      </w:pPr>
    </w:p>
    <w:p w:rsidR="00D44355" w:rsidRPr="000272ED" w:rsidRDefault="00D44355" w:rsidP="000272ED">
      <w:pPr>
        <w:pStyle w:val="Default"/>
        <w:jc w:val="both"/>
        <w:rPr>
          <w:rFonts w:ascii="Arial" w:hAnsi="Arial" w:cs="Arial"/>
        </w:rPr>
      </w:pPr>
    </w:p>
    <w:p w:rsidR="00D44355" w:rsidRPr="000272ED" w:rsidRDefault="00D44355" w:rsidP="000272ED">
      <w:pPr>
        <w:pStyle w:val="Default"/>
        <w:jc w:val="both"/>
        <w:rPr>
          <w:rFonts w:ascii="Arial" w:hAnsi="Arial" w:cs="Arial"/>
        </w:rPr>
      </w:pPr>
    </w:p>
    <w:p w:rsidR="00D44355" w:rsidRPr="000272ED" w:rsidRDefault="00D44355" w:rsidP="000272ED">
      <w:pPr>
        <w:pStyle w:val="Default"/>
        <w:jc w:val="both"/>
        <w:rPr>
          <w:rFonts w:ascii="Arial" w:hAnsi="Arial" w:cs="Arial"/>
        </w:rPr>
      </w:pPr>
    </w:p>
    <w:p w:rsidR="00BD26AD" w:rsidRPr="000272ED" w:rsidRDefault="006360F8" w:rsidP="000272ED">
      <w:pPr>
        <w:pStyle w:val="Default"/>
        <w:spacing w:after="85"/>
        <w:jc w:val="both"/>
        <w:rPr>
          <w:rFonts w:ascii="Arial" w:hAnsi="Arial" w:cs="Arial"/>
        </w:rPr>
      </w:pPr>
      <w:r w:rsidRPr="000272ED">
        <w:rPr>
          <w:rFonts w:ascii="Arial" w:hAnsi="Arial" w:cs="Arial"/>
          <w:b/>
          <w:bCs/>
        </w:rPr>
        <w:t xml:space="preserve">9) </w:t>
      </w:r>
      <w:r w:rsidR="00BD26AD" w:rsidRPr="000272ED">
        <w:rPr>
          <w:rFonts w:ascii="Arial" w:hAnsi="Arial" w:cs="Arial"/>
          <w:b/>
          <w:bCs/>
        </w:rPr>
        <w:t>Corporate Sole</w:t>
      </w:r>
      <w:r w:rsidR="004710B2" w:rsidRPr="000272ED">
        <w:rPr>
          <w:rFonts w:ascii="Arial" w:hAnsi="Arial" w:cs="Arial"/>
        </w:rPr>
        <w:t xml:space="preserve"> with examples and case law, conclusion</w:t>
      </w:r>
    </w:p>
    <w:p w:rsidR="006360F8" w:rsidRPr="000272ED" w:rsidRDefault="006360F8" w:rsidP="000272ED">
      <w:pPr>
        <w:pStyle w:val="NormalWeb"/>
        <w:jc w:val="both"/>
        <w:rPr>
          <w:rFonts w:ascii="Arial" w:hAnsi="Arial" w:cs="Arial"/>
        </w:rPr>
      </w:pPr>
      <w:r w:rsidRPr="000272ED">
        <w:rPr>
          <w:rFonts w:ascii="Arial" w:hAnsi="Arial" w:cs="Arial"/>
        </w:rPr>
        <w:t xml:space="preserve">A </w:t>
      </w:r>
      <w:r w:rsidRPr="000272ED">
        <w:rPr>
          <w:rStyle w:val="Strong"/>
          <w:rFonts w:ascii="Arial" w:hAnsi="Arial" w:cs="Arial"/>
        </w:rPr>
        <w:t>corporation sole</w:t>
      </w:r>
      <w:r w:rsidRPr="000272ED">
        <w:rPr>
          <w:rFonts w:ascii="Arial" w:hAnsi="Arial" w:cs="Arial"/>
        </w:rPr>
        <w:t xml:space="preserve"> is a legal entity consisting of a single person and their successors occupying a particular office, recognized by law as having perpetual existence. It allows continuity of rights and duties attached to the office, ensuring that property and legal interests remain unaffected by changes in officeholders.</w:t>
      </w:r>
    </w:p>
    <w:p w:rsidR="006360F8" w:rsidRPr="000272ED" w:rsidRDefault="006360F8" w:rsidP="000272ED">
      <w:pPr>
        <w:pStyle w:val="NormalWeb"/>
        <w:jc w:val="both"/>
        <w:rPr>
          <w:rFonts w:ascii="Arial" w:hAnsi="Arial" w:cs="Arial"/>
        </w:rPr>
      </w:pPr>
      <w:r w:rsidRPr="000272ED">
        <w:rPr>
          <w:rFonts w:ascii="Arial" w:hAnsi="Arial" w:cs="Arial"/>
        </w:rPr>
        <w:t xml:space="preserve">Examples include the </w:t>
      </w:r>
      <w:r w:rsidRPr="000272ED">
        <w:rPr>
          <w:rStyle w:val="whitespace-normal"/>
          <w:rFonts w:ascii="Arial" w:hAnsi="Arial" w:cs="Arial"/>
          <w:b/>
          <w:bCs/>
        </w:rPr>
        <w:t>President of India</w:t>
      </w:r>
      <w:r w:rsidRPr="000272ED">
        <w:rPr>
          <w:rFonts w:ascii="Arial" w:hAnsi="Arial" w:cs="Arial"/>
        </w:rPr>
        <w:t xml:space="preserve"> and certain religious offices such as a bishop, where the office—not the individual—is treated as the legal person. This concept ensures smooth transfer of authority and ownership without repeated legal formalities.</w:t>
      </w:r>
    </w:p>
    <w:p w:rsidR="006360F8" w:rsidRPr="000272ED" w:rsidRDefault="006360F8" w:rsidP="000272ED">
      <w:pPr>
        <w:pStyle w:val="NormalWeb"/>
        <w:jc w:val="both"/>
        <w:rPr>
          <w:rFonts w:ascii="Arial" w:hAnsi="Arial" w:cs="Arial"/>
        </w:rPr>
      </w:pPr>
      <w:r w:rsidRPr="000272ED">
        <w:rPr>
          <w:rFonts w:ascii="Arial" w:hAnsi="Arial" w:cs="Arial"/>
        </w:rPr>
        <w:t xml:space="preserve">Judicial recognition of institutional legal personality can be seen in cases like </w:t>
      </w:r>
      <w:r w:rsidRPr="000272ED">
        <w:rPr>
          <w:rStyle w:val="whitespace-normal"/>
          <w:rFonts w:ascii="Arial" w:hAnsi="Arial" w:cs="Arial"/>
          <w:b/>
          <w:bCs/>
        </w:rPr>
        <w:t xml:space="preserve">Commissioner, Hindu Religious Endowments v. Sri </w:t>
      </w:r>
      <w:proofErr w:type="spellStart"/>
      <w:r w:rsidRPr="000272ED">
        <w:rPr>
          <w:rStyle w:val="whitespace-normal"/>
          <w:rFonts w:ascii="Arial" w:hAnsi="Arial" w:cs="Arial"/>
          <w:b/>
          <w:bCs/>
        </w:rPr>
        <w:t>Lakshmindra</w:t>
      </w:r>
      <w:proofErr w:type="spellEnd"/>
      <w:r w:rsidRPr="000272ED">
        <w:rPr>
          <w:rStyle w:val="whitespace-normal"/>
          <w:rFonts w:ascii="Arial" w:hAnsi="Arial" w:cs="Arial"/>
          <w:b/>
          <w:bCs/>
        </w:rPr>
        <w:t xml:space="preserve"> </w:t>
      </w:r>
      <w:proofErr w:type="spellStart"/>
      <w:r w:rsidRPr="000272ED">
        <w:rPr>
          <w:rStyle w:val="whitespace-normal"/>
          <w:rFonts w:ascii="Arial" w:hAnsi="Arial" w:cs="Arial"/>
          <w:b/>
          <w:bCs/>
        </w:rPr>
        <w:t>Thirtha</w:t>
      </w:r>
      <w:proofErr w:type="spellEnd"/>
      <w:r w:rsidRPr="000272ED">
        <w:rPr>
          <w:rStyle w:val="whitespace-normal"/>
          <w:rFonts w:ascii="Arial" w:hAnsi="Arial" w:cs="Arial"/>
          <w:b/>
          <w:bCs/>
        </w:rPr>
        <w:t xml:space="preserve"> </w:t>
      </w:r>
      <w:proofErr w:type="spellStart"/>
      <w:r w:rsidRPr="000272ED">
        <w:rPr>
          <w:rStyle w:val="whitespace-normal"/>
          <w:rFonts w:ascii="Arial" w:hAnsi="Arial" w:cs="Arial"/>
          <w:b/>
          <w:bCs/>
        </w:rPr>
        <w:t>Swamiar</w:t>
      </w:r>
      <w:proofErr w:type="spellEnd"/>
      <w:r w:rsidRPr="000272ED">
        <w:rPr>
          <w:rStyle w:val="whitespace-normal"/>
          <w:rFonts w:ascii="Arial" w:hAnsi="Arial" w:cs="Arial"/>
          <w:b/>
          <w:bCs/>
        </w:rPr>
        <w:t xml:space="preserve"> of </w:t>
      </w:r>
      <w:proofErr w:type="spellStart"/>
      <w:r w:rsidRPr="000272ED">
        <w:rPr>
          <w:rStyle w:val="whitespace-normal"/>
          <w:rFonts w:ascii="Arial" w:hAnsi="Arial" w:cs="Arial"/>
          <w:b/>
          <w:bCs/>
        </w:rPr>
        <w:t>Shirur</w:t>
      </w:r>
      <w:proofErr w:type="spellEnd"/>
      <w:r w:rsidRPr="000272ED">
        <w:rPr>
          <w:rStyle w:val="whitespace-normal"/>
          <w:rFonts w:ascii="Arial" w:hAnsi="Arial" w:cs="Arial"/>
          <w:b/>
          <w:bCs/>
        </w:rPr>
        <w:t xml:space="preserve"> Mutt</w:t>
      </w:r>
      <w:r w:rsidRPr="000272ED">
        <w:rPr>
          <w:rFonts w:ascii="Arial" w:hAnsi="Arial" w:cs="Arial"/>
        </w:rPr>
        <w:t>, where the Supreme Court discussed the legal status and rights of religious institutions. Such decisions reflect the principle of continuity and legal capacity associated with offices and institutions.</w:t>
      </w:r>
    </w:p>
    <w:p w:rsidR="006360F8" w:rsidRPr="000272ED" w:rsidRDefault="006360F8" w:rsidP="000272ED">
      <w:pPr>
        <w:pStyle w:val="NormalWeb"/>
        <w:jc w:val="both"/>
        <w:rPr>
          <w:rFonts w:ascii="Arial" w:hAnsi="Arial" w:cs="Arial"/>
        </w:rPr>
      </w:pPr>
      <w:r w:rsidRPr="000272ED">
        <w:rPr>
          <w:rStyle w:val="Strong"/>
          <w:rFonts w:ascii="Arial" w:hAnsi="Arial" w:cs="Arial"/>
        </w:rPr>
        <w:t>Conclusion:</w:t>
      </w:r>
      <w:r w:rsidRPr="000272ED">
        <w:rPr>
          <w:rFonts w:ascii="Arial" w:hAnsi="Arial" w:cs="Arial"/>
        </w:rPr>
        <w:t xml:space="preserve"> The doctrine of corporation sole is significant because it preserves legal continuity and stability in offices requiring perpetual succession. It facilitates administration, property holding, and enforcement of rights without disruption caused by individual changes.</w:t>
      </w:r>
    </w:p>
    <w:p w:rsidR="006360F8" w:rsidRPr="000272ED" w:rsidRDefault="006360F8" w:rsidP="000272ED">
      <w:pPr>
        <w:pStyle w:val="Default"/>
        <w:spacing w:after="85"/>
        <w:jc w:val="both"/>
        <w:rPr>
          <w:rFonts w:ascii="Arial" w:hAnsi="Arial" w:cs="Arial"/>
          <w:b/>
          <w:bCs/>
        </w:rPr>
      </w:pPr>
    </w:p>
    <w:p w:rsidR="00D44355" w:rsidRPr="000272ED" w:rsidRDefault="00D44355" w:rsidP="000272ED">
      <w:pPr>
        <w:pStyle w:val="Default"/>
        <w:spacing w:after="85"/>
        <w:jc w:val="both"/>
        <w:rPr>
          <w:rFonts w:ascii="Arial" w:hAnsi="Arial" w:cs="Arial"/>
          <w:b/>
          <w:bCs/>
        </w:rPr>
      </w:pPr>
    </w:p>
    <w:p w:rsidR="00D44355" w:rsidRPr="000272ED" w:rsidRDefault="00D44355" w:rsidP="000272ED">
      <w:pPr>
        <w:pStyle w:val="Default"/>
        <w:spacing w:after="85"/>
        <w:jc w:val="both"/>
        <w:rPr>
          <w:rFonts w:ascii="Arial" w:hAnsi="Arial" w:cs="Arial"/>
          <w:b/>
          <w:bCs/>
        </w:rPr>
      </w:pPr>
    </w:p>
    <w:p w:rsidR="00D44355" w:rsidRPr="000272ED" w:rsidRDefault="00D44355" w:rsidP="000272ED">
      <w:pPr>
        <w:pStyle w:val="Default"/>
        <w:spacing w:after="85"/>
        <w:jc w:val="both"/>
        <w:rPr>
          <w:rFonts w:ascii="Arial" w:hAnsi="Arial" w:cs="Arial"/>
          <w:b/>
          <w:bCs/>
        </w:rPr>
      </w:pPr>
    </w:p>
    <w:p w:rsidR="00D44355" w:rsidRPr="000272ED" w:rsidRDefault="00D44355" w:rsidP="000272ED">
      <w:pPr>
        <w:pStyle w:val="Default"/>
        <w:spacing w:after="85"/>
        <w:jc w:val="both"/>
        <w:rPr>
          <w:rFonts w:ascii="Arial" w:hAnsi="Arial" w:cs="Arial"/>
          <w:b/>
          <w:bCs/>
        </w:rPr>
      </w:pPr>
    </w:p>
    <w:p w:rsidR="00D44355" w:rsidRPr="000272ED" w:rsidRDefault="00D44355" w:rsidP="000272ED">
      <w:pPr>
        <w:pStyle w:val="Default"/>
        <w:spacing w:after="85"/>
        <w:jc w:val="both"/>
        <w:rPr>
          <w:rFonts w:ascii="Arial" w:hAnsi="Arial" w:cs="Arial"/>
          <w:b/>
          <w:bCs/>
        </w:rPr>
      </w:pPr>
    </w:p>
    <w:p w:rsidR="00D44355" w:rsidRPr="000272ED" w:rsidRDefault="00D44355" w:rsidP="000272ED">
      <w:pPr>
        <w:pStyle w:val="Default"/>
        <w:spacing w:after="85"/>
        <w:jc w:val="both"/>
        <w:rPr>
          <w:rFonts w:ascii="Arial" w:hAnsi="Arial" w:cs="Arial"/>
          <w:b/>
          <w:bCs/>
        </w:rPr>
      </w:pPr>
    </w:p>
    <w:p w:rsidR="00D44355" w:rsidRPr="000272ED" w:rsidRDefault="00D44355" w:rsidP="000272ED">
      <w:pPr>
        <w:pStyle w:val="Default"/>
        <w:spacing w:after="85"/>
        <w:jc w:val="both"/>
        <w:rPr>
          <w:rFonts w:ascii="Arial" w:hAnsi="Arial" w:cs="Arial"/>
          <w:b/>
          <w:bCs/>
        </w:rPr>
      </w:pPr>
    </w:p>
    <w:p w:rsidR="00D44355" w:rsidRPr="000272ED" w:rsidRDefault="00D44355" w:rsidP="000272ED">
      <w:pPr>
        <w:pStyle w:val="Default"/>
        <w:spacing w:after="85"/>
        <w:jc w:val="both"/>
        <w:rPr>
          <w:rFonts w:ascii="Arial" w:hAnsi="Arial" w:cs="Arial"/>
          <w:b/>
          <w:bCs/>
        </w:rPr>
      </w:pPr>
    </w:p>
    <w:p w:rsidR="00D44355" w:rsidRPr="000272ED" w:rsidRDefault="00D44355" w:rsidP="000272ED">
      <w:pPr>
        <w:pStyle w:val="Default"/>
        <w:spacing w:after="85"/>
        <w:jc w:val="both"/>
        <w:rPr>
          <w:rFonts w:ascii="Arial" w:hAnsi="Arial" w:cs="Arial"/>
          <w:b/>
          <w:bCs/>
        </w:rPr>
      </w:pPr>
    </w:p>
    <w:p w:rsidR="00D44355" w:rsidRPr="000272ED" w:rsidRDefault="00D44355" w:rsidP="000272ED">
      <w:pPr>
        <w:pStyle w:val="Default"/>
        <w:spacing w:after="85"/>
        <w:jc w:val="both"/>
        <w:rPr>
          <w:rFonts w:ascii="Arial" w:hAnsi="Arial" w:cs="Arial"/>
          <w:b/>
          <w:bCs/>
        </w:rPr>
      </w:pPr>
    </w:p>
    <w:p w:rsidR="00D44355" w:rsidRPr="000272ED" w:rsidRDefault="00D44355" w:rsidP="000272ED">
      <w:pPr>
        <w:pStyle w:val="Default"/>
        <w:spacing w:after="85"/>
        <w:jc w:val="both"/>
        <w:rPr>
          <w:rFonts w:ascii="Arial" w:hAnsi="Arial" w:cs="Arial"/>
          <w:b/>
          <w:bCs/>
        </w:rPr>
      </w:pPr>
    </w:p>
    <w:p w:rsidR="00D44355" w:rsidRPr="000272ED" w:rsidRDefault="00D44355" w:rsidP="000272ED">
      <w:pPr>
        <w:pStyle w:val="Default"/>
        <w:spacing w:after="85"/>
        <w:jc w:val="both"/>
        <w:rPr>
          <w:rFonts w:ascii="Arial" w:hAnsi="Arial" w:cs="Arial"/>
          <w:b/>
          <w:bCs/>
        </w:rPr>
      </w:pPr>
    </w:p>
    <w:p w:rsidR="00D44355" w:rsidRPr="000272ED" w:rsidRDefault="00D44355" w:rsidP="000272ED">
      <w:pPr>
        <w:pStyle w:val="Default"/>
        <w:spacing w:after="85"/>
        <w:jc w:val="both"/>
        <w:rPr>
          <w:rFonts w:ascii="Arial" w:hAnsi="Arial" w:cs="Arial"/>
          <w:b/>
          <w:bCs/>
        </w:rPr>
      </w:pPr>
    </w:p>
    <w:p w:rsidR="00D44355" w:rsidRPr="000272ED" w:rsidRDefault="00D44355" w:rsidP="000272ED">
      <w:pPr>
        <w:pStyle w:val="Default"/>
        <w:spacing w:after="85"/>
        <w:jc w:val="both"/>
        <w:rPr>
          <w:rFonts w:ascii="Arial" w:hAnsi="Arial" w:cs="Arial"/>
          <w:b/>
          <w:bCs/>
        </w:rPr>
      </w:pPr>
    </w:p>
    <w:p w:rsidR="00D44355" w:rsidRPr="000272ED" w:rsidRDefault="00D44355" w:rsidP="000272ED">
      <w:pPr>
        <w:pStyle w:val="Default"/>
        <w:spacing w:after="85"/>
        <w:jc w:val="both"/>
        <w:rPr>
          <w:rFonts w:ascii="Arial" w:hAnsi="Arial" w:cs="Arial"/>
          <w:b/>
          <w:bCs/>
        </w:rPr>
      </w:pPr>
    </w:p>
    <w:p w:rsidR="00D44355" w:rsidRPr="000272ED" w:rsidRDefault="00D44355" w:rsidP="000272ED">
      <w:pPr>
        <w:pStyle w:val="Default"/>
        <w:spacing w:after="85"/>
        <w:jc w:val="both"/>
        <w:rPr>
          <w:rFonts w:ascii="Arial" w:hAnsi="Arial" w:cs="Arial"/>
          <w:b/>
          <w:bCs/>
        </w:rPr>
      </w:pPr>
    </w:p>
    <w:p w:rsidR="00D44355" w:rsidRPr="000272ED" w:rsidRDefault="00D44355" w:rsidP="000272ED">
      <w:pPr>
        <w:pStyle w:val="Default"/>
        <w:spacing w:after="85"/>
        <w:jc w:val="both"/>
        <w:rPr>
          <w:rFonts w:ascii="Arial" w:hAnsi="Arial" w:cs="Arial"/>
          <w:b/>
          <w:bCs/>
        </w:rPr>
      </w:pPr>
    </w:p>
    <w:p w:rsidR="00D44355" w:rsidRPr="000272ED" w:rsidRDefault="00D44355" w:rsidP="000272ED">
      <w:pPr>
        <w:pStyle w:val="Default"/>
        <w:spacing w:after="85"/>
        <w:jc w:val="both"/>
        <w:rPr>
          <w:rFonts w:ascii="Arial" w:hAnsi="Arial" w:cs="Arial"/>
          <w:b/>
          <w:bCs/>
        </w:rPr>
      </w:pPr>
    </w:p>
    <w:p w:rsidR="00BD26AD" w:rsidRPr="000272ED" w:rsidRDefault="006360F8" w:rsidP="000272ED">
      <w:pPr>
        <w:pStyle w:val="Default"/>
        <w:spacing w:after="85"/>
        <w:jc w:val="both"/>
        <w:rPr>
          <w:rFonts w:ascii="Arial" w:hAnsi="Arial" w:cs="Arial"/>
          <w:b/>
          <w:bCs/>
        </w:rPr>
      </w:pPr>
      <w:r w:rsidRPr="000272ED">
        <w:rPr>
          <w:rFonts w:ascii="Arial" w:hAnsi="Arial" w:cs="Arial"/>
          <w:b/>
          <w:bCs/>
        </w:rPr>
        <w:t xml:space="preserve">10) </w:t>
      </w:r>
      <w:r w:rsidR="00BD26AD" w:rsidRPr="000272ED">
        <w:rPr>
          <w:rFonts w:ascii="Arial" w:hAnsi="Arial" w:cs="Arial"/>
          <w:b/>
          <w:bCs/>
        </w:rPr>
        <w:t>Modes of acquiring Ownership &amp; Possession</w:t>
      </w:r>
    </w:p>
    <w:p w:rsidR="006360F8" w:rsidRPr="000272ED" w:rsidRDefault="006360F8" w:rsidP="000272ED">
      <w:pPr>
        <w:pStyle w:val="NormalWeb"/>
        <w:jc w:val="both"/>
        <w:rPr>
          <w:rFonts w:ascii="Arial" w:hAnsi="Arial" w:cs="Arial"/>
        </w:rPr>
      </w:pPr>
      <w:r w:rsidRPr="000272ED">
        <w:rPr>
          <w:rStyle w:val="Strong"/>
          <w:rFonts w:ascii="Arial" w:hAnsi="Arial" w:cs="Arial"/>
        </w:rPr>
        <w:t>Modes of Acquiring Ownership &amp; Possession</w:t>
      </w:r>
    </w:p>
    <w:p w:rsidR="006360F8" w:rsidRPr="000272ED" w:rsidRDefault="006360F8" w:rsidP="000272ED">
      <w:pPr>
        <w:pStyle w:val="NormalWeb"/>
        <w:jc w:val="both"/>
        <w:rPr>
          <w:rFonts w:ascii="Arial" w:hAnsi="Arial" w:cs="Arial"/>
        </w:rPr>
      </w:pPr>
      <w:r w:rsidRPr="000272ED">
        <w:rPr>
          <w:rFonts w:ascii="Arial" w:hAnsi="Arial" w:cs="Arial"/>
        </w:rPr>
        <w:t xml:space="preserve">Ownership may be acquired through several recognized modes. One important mode is </w:t>
      </w:r>
      <w:r w:rsidRPr="000272ED">
        <w:rPr>
          <w:rStyle w:val="Strong"/>
          <w:rFonts w:ascii="Arial" w:hAnsi="Arial" w:cs="Arial"/>
        </w:rPr>
        <w:t>original acquisition</w:t>
      </w:r>
      <w:r w:rsidRPr="000272ED">
        <w:rPr>
          <w:rFonts w:ascii="Arial" w:hAnsi="Arial" w:cs="Arial"/>
        </w:rPr>
        <w:t xml:space="preserve">, where ownership is obtained without reference to a prior owner, such as by occupancy or creation. For instance, ownerless property (res nullius) may be acquired by first possession. Another mode is </w:t>
      </w:r>
      <w:r w:rsidRPr="000272ED">
        <w:rPr>
          <w:rStyle w:val="Strong"/>
          <w:rFonts w:ascii="Arial" w:hAnsi="Arial" w:cs="Arial"/>
        </w:rPr>
        <w:t>derivative acquisition</w:t>
      </w:r>
      <w:r w:rsidRPr="000272ED">
        <w:rPr>
          <w:rFonts w:ascii="Arial" w:hAnsi="Arial" w:cs="Arial"/>
        </w:rPr>
        <w:t>, where ownership is transferred from an existing owner, such as by sale, gift, inheritance, or assignment.</w:t>
      </w:r>
    </w:p>
    <w:p w:rsidR="006360F8" w:rsidRPr="000272ED" w:rsidRDefault="006360F8" w:rsidP="000272ED">
      <w:pPr>
        <w:pStyle w:val="NormalWeb"/>
        <w:jc w:val="both"/>
        <w:rPr>
          <w:rFonts w:ascii="Arial" w:hAnsi="Arial" w:cs="Arial"/>
        </w:rPr>
      </w:pPr>
      <w:r w:rsidRPr="000272ED">
        <w:rPr>
          <w:rFonts w:ascii="Arial" w:hAnsi="Arial" w:cs="Arial"/>
        </w:rPr>
        <w:t xml:space="preserve">Possession, on the other hand, may be acquired by </w:t>
      </w:r>
      <w:r w:rsidRPr="000272ED">
        <w:rPr>
          <w:rStyle w:val="Strong"/>
          <w:rFonts w:ascii="Arial" w:hAnsi="Arial" w:cs="Arial"/>
        </w:rPr>
        <w:t>taking physical control</w:t>
      </w:r>
      <w:r w:rsidRPr="000272ED">
        <w:rPr>
          <w:rFonts w:ascii="Arial" w:hAnsi="Arial" w:cs="Arial"/>
        </w:rPr>
        <w:t xml:space="preserve"> with the intention to possess (corpus and animus). Possession can arise lawfully (e.g., through delivery under a contract) or unlawfully (e.g., by wrongful taking). Possession is legally significant because even a possessor without ownership may enjoy protection against third parties.</w:t>
      </w:r>
    </w:p>
    <w:p w:rsidR="006360F8" w:rsidRPr="000272ED" w:rsidRDefault="006360F8" w:rsidP="000272ED">
      <w:pPr>
        <w:pStyle w:val="NormalWeb"/>
        <w:jc w:val="both"/>
        <w:rPr>
          <w:rFonts w:ascii="Arial" w:hAnsi="Arial" w:cs="Arial"/>
        </w:rPr>
      </w:pPr>
      <w:r w:rsidRPr="000272ED">
        <w:rPr>
          <w:rFonts w:ascii="Arial" w:hAnsi="Arial" w:cs="Arial"/>
        </w:rPr>
        <w:t xml:space="preserve">A classic illustration is </w:t>
      </w:r>
      <w:r w:rsidRPr="000272ED">
        <w:rPr>
          <w:rStyle w:val="whitespace-normal"/>
          <w:rFonts w:ascii="Arial" w:hAnsi="Arial" w:cs="Arial"/>
          <w:b/>
          <w:bCs/>
        </w:rPr>
        <w:t xml:space="preserve">Armory v </w:t>
      </w:r>
      <w:proofErr w:type="spellStart"/>
      <w:r w:rsidRPr="000272ED">
        <w:rPr>
          <w:rStyle w:val="whitespace-normal"/>
          <w:rFonts w:ascii="Arial" w:hAnsi="Arial" w:cs="Arial"/>
          <w:b/>
          <w:bCs/>
        </w:rPr>
        <w:t>Delamirie</w:t>
      </w:r>
      <w:proofErr w:type="spellEnd"/>
      <w:r w:rsidRPr="000272ED">
        <w:rPr>
          <w:rFonts w:ascii="Arial" w:hAnsi="Arial" w:cs="Arial"/>
        </w:rPr>
        <w:t xml:space="preserve">, where a finder of lost property was held to have a better right than anyone except the true owner, demonstrating acquisition of possessory rights. In India, </w:t>
      </w:r>
      <w:r w:rsidRPr="000272ED">
        <w:rPr>
          <w:rStyle w:val="whitespace-normal"/>
          <w:rFonts w:ascii="Arial" w:hAnsi="Arial" w:cs="Arial"/>
          <w:b/>
          <w:bCs/>
        </w:rPr>
        <w:t>Nair Service Society v. K. C. Alexander</w:t>
      </w:r>
      <w:r w:rsidRPr="000272ED">
        <w:rPr>
          <w:rFonts w:ascii="Arial" w:hAnsi="Arial" w:cs="Arial"/>
        </w:rPr>
        <w:t xml:space="preserve"> affirmed that possession itself provides good title against a wrongdoer, reflecting the legal protection of possession.</w:t>
      </w:r>
    </w:p>
    <w:p w:rsidR="006360F8" w:rsidRPr="000272ED" w:rsidRDefault="006360F8" w:rsidP="000272ED">
      <w:pPr>
        <w:pStyle w:val="NormalWeb"/>
        <w:jc w:val="both"/>
        <w:rPr>
          <w:rFonts w:ascii="Arial" w:hAnsi="Arial" w:cs="Arial"/>
        </w:rPr>
      </w:pPr>
      <w:r w:rsidRPr="000272ED">
        <w:rPr>
          <w:rStyle w:val="Strong"/>
          <w:rFonts w:ascii="Arial" w:hAnsi="Arial" w:cs="Arial"/>
        </w:rPr>
        <w:t>Conclusion:</w:t>
      </w:r>
      <w:r w:rsidRPr="000272ED">
        <w:rPr>
          <w:rFonts w:ascii="Arial" w:hAnsi="Arial" w:cs="Arial"/>
        </w:rPr>
        <w:t xml:space="preserve"> Ownership and possession can be acquired through original or derivative methods, and both concepts carry independent legal recognition. The law protects these interests to ensure stability, certainty, and orderly resolution of property disputes.</w:t>
      </w:r>
    </w:p>
    <w:p w:rsidR="00BD26AD" w:rsidRPr="000272ED" w:rsidRDefault="00BD26AD" w:rsidP="000272ED">
      <w:pPr>
        <w:pStyle w:val="Default"/>
        <w:jc w:val="both"/>
        <w:rPr>
          <w:rFonts w:ascii="Arial" w:hAnsi="Arial" w:cs="Arial"/>
          <w:b/>
          <w:bCs/>
        </w:rPr>
      </w:pPr>
    </w:p>
    <w:p w:rsidR="000272ED" w:rsidRPr="000272ED" w:rsidRDefault="000272ED" w:rsidP="000272ED">
      <w:pPr>
        <w:pStyle w:val="Default"/>
        <w:jc w:val="both"/>
        <w:rPr>
          <w:rFonts w:ascii="Arial" w:hAnsi="Arial" w:cs="Arial"/>
          <w:b/>
          <w:bCs/>
        </w:rPr>
      </w:pPr>
    </w:p>
    <w:p w:rsidR="000272ED" w:rsidRPr="000272ED" w:rsidRDefault="000272ED" w:rsidP="000272ED">
      <w:pPr>
        <w:pStyle w:val="Default"/>
        <w:jc w:val="both"/>
        <w:rPr>
          <w:rFonts w:ascii="Arial" w:hAnsi="Arial" w:cs="Arial"/>
          <w:b/>
          <w:bCs/>
        </w:rPr>
      </w:pPr>
    </w:p>
    <w:p w:rsidR="000272ED" w:rsidRPr="000272ED" w:rsidRDefault="000272ED" w:rsidP="000272ED">
      <w:pPr>
        <w:pStyle w:val="Default"/>
        <w:jc w:val="both"/>
        <w:rPr>
          <w:rFonts w:ascii="Arial" w:hAnsi="Arial" w:cs="Arial"/>
          <w:b/>
          <w:bCs/>
        </w:rPr>
      </w:pPr>
    </w:p>
    <w:p w:rsidR="000272ED" w:rsidRPr="000272ED" w:rsidRDefault="000272ED" w:rsidP="000272ED">
      <w:pPr>
        <w:pStyle w:val="Default"/>
        <w:jc w:val="both"/>
        <w:rPr>
          <w:rFonts w:ascii="Arial" w:hAnsi="Arial" w:cs="Arial"/>
          <w:b/>
          <w:bCs/>
        </w:rPr>
      </w:pPr>
    </w:p>
    <w:p w:rsidR="000272ED" w:rsidRPr="000272ED" w:rsidRDefault="000272ED" w:rsidP="000272ED">
      <w:pPr>
        <w:pStyle w:val="Default"/>
        <w:jc w:val="both"/>
        <w:rPr>
          <w:rFonts w:ascii="Arial" w:hAnsi="Arial" w:cs="Arial"/>
          <w:b/>
          <w:bCs/>
        </w:rPr>
      </w:pPr>
    </w:p>
    <w:p w:rsidR="000272ED" w:rsidRPr="000272ED" w:rsidRDefault="000272ED" w:rsidP="000272ED">
      <w:pPr>
        <w:pStyle w:val="Default"/>
        <w:jc w:val="both"/>
        <w:rPr>
          <w:rFonts w:ascii="Arial" w:hAnsi="Arial" w:cs="Arial"/>
          <w:b/>
          <w:bCs/>
        </w:rPr>
      </w:pPr>
    </w:p>
    <w:p w:rsidR="000272ED" w:rsidRPr="000272ED" w:rsidRDefault="000272ED" w:rsidP="000272ED">
      <w:pPr>
        <w:pStyle w:val="Default"/>
        <w:jc w:val="both"/>
        <w:rPr>
          <w:rFonts w:ascii="Arial" w:hAnsi="Arial" w:cs="Arial"/>
          <w:b/>
          <w:bCs/>
        </w:rPr>
      </w:pPr>
    </w:p>
    <w:p w:rsidR="000272ED" w:rsidRPr="000272ED" w:rsidRDefault="000272ED" w:rsidP="000272ED">
      <w:pPr>
        <w:pStyle w:val="Default"/>
        <w:jc w:val="both"/>
        <w:rPr>
          <w:rFonts w:ascii="Arial" w:hAnsi="Arial" w:cs="Arial"/>
          <w:b/>
          <w:bCs/>
        </w:rPr>
      </w:pPr>
    </w:p>
    <w:p w:rsidR="000272ED" w:rsidRPr="000272ED" w:rsidRDefault="000272ED" w:rsidP="000272ED">
      <w:pPr>
        <w:pStyle w:val="Default"/>
        <w:jc w:val="both"/>
        <w:rPr>
          <w:rFonts w:ascii="Arial" w:hAnsi="Arial" w:cs="Arial"/>
          <w:b/>
          <w:bCs/>
        </w:rPr>
      </w:pPr>
    </w:p>
    <w:p w:rsidR="000272ED" w:rsidRPr="000272ED" w:rsidRDefault="000272ED" w:rsidP="000272ED">
      <w:pPr>
        <w:pStyle w:val="Default"/>
        <w:jc w:val="both"/>
        <w:rPr>
          <w:rFonts w:ascii="Arial" w:hAnsi="Arial" w:cs="Arial"/>
          <w:b/>
          <w:bCs/>
        </w:rPr>
      </w:pPr>
    </w:p>
    <w:p w:rsidR="000272ED" w:rsidRPr="000272ED" w:rsidRDefault="000272ED" w:rsidP="000272ED">
      <w:pPr>
        <w:pStyle w:val="Default"/>
        <w:jc w:val="both"/>
        <w:rPr>
          <w:rFonts w:ascii="Arial" w:hAnsi="Arial" w:cs="Arial"/>
          <w:b/>
          <w:bCs/>
        </w:rPr>
      </w:pPr>
    </w:p>
    <w:p w:rsidR="000272ED" w:rsidRPr="000272ED" w:rsidRDefault="000272ED" w:rsidP="000272ED">
      <w:pPr>
        <w:pStyle w:val="Default"/>
        <w:jc w:val="both"/>
        <w:rPr>
          <w:rFonts w:ascii="Arial" w:hAnsi="Arial" w:cs="Arial"/>
          <w:b/>
          <w:bCs/>
        </w:rPr>
      </w:pPr>
    </w:p>
    <w:p w:rsidR="000272ED" w:rsidRPr="000272ED" w:rsidRDefault="000272ED" w:rsidP="000272ED">
      <w:pPr>
        <w:pStyle w:val="Default"/>
        <w:jc w:val="both"/>
        <w:rPr>
          <w:rFonts w:ascii="Arial" w:hAnsi="Arial" w:cs="Arial"/>
          <w:b/>
          <w:bCs/>
        </w:rPr>
      </w:pPr>
    </w:p>
    <w:p w:rsidR="000272ED" w:rsidRPr="000272ED" w:rsidRDefault="000272ED" w:rsidP="000272ED">
      <w:pPr>
        <w:pStyle w:val="Default"/>
        <w:jc w:val="both"/>
        <w:rPr>
          <w:rFonts w:ascii="Arial" w:hAnsi="Arial" w:cs="Arial"/>
          <w:b/>
          <w:bCs/>
        </w:rPr>
      </w:pPr>
    </w:p>
    <w:p w:rsidR="000272ED" w:rsidRPr="000272ED" w:rsidRDefault="000272ED" w:rsidP="000272ED">
      <w:pPr>
        <w:pStyle w:val="Default"/>
        <w:jc w:val="both"/>
        <w:rPr>
          <w:rFonts w:ascii="Arial" w:hAnsi="Arial" w:cs="Arial"/>
          <w:b/>
          <w:bCs/>
        </w:rPr>
      </w:pPr>
    </w:p>
    <w:p w:rsidR="000272ED" w:rsidRPr="000272ED" w:rsidRDefault="000272ED" w:rsidP="000272ED">
      <w:pPr>
        <w:pStyle w:val="Default"/>
        <w:jc w:val="both"/>
        <w:rPr>
          <w:rFonts w:ascii="Arial" w:hAnsi="Arial" w:cs="Arial"/>
          <w:b/>
          <w:bCs/>
        </w:rPr>
      </w:pPr>
    </w:p>
    <w:p w:rsidR="000272ED" w:rsidRPr="000272ED" w:rsidRDefault="000272ED" w:rsidP="000272ED">
      <w:pPr>
        <w:pStyle w:val="Default"/>
        <w:jc w:val="both"/>
        <w:rPr>
          <w:rFonts w:ascii="Arial" w:hAnsi="Arial" w:cs="Arial"/>
          <w:b/>
          <w:bCs/>
        </w:rPr>
      </w:pPr>
    </w:p>
    <w:p w:rsidR="000272ED" w:rsidRDefault="000272ED" w:rsidP="000272ED">
      <w:pPr>
        <w:pStyle w:val="Default"/>
        <w:jc w:val="both"/>
        <w:rPr>
          <w:rFonts w:ascii="Arial" w:hAnsi="Arial" w:cs="Arial"/>
          <w:b/>
          <w:bCs/>
        </w:rPr>
      </w:pPr>
    </w:p>
    <w:p w:rsidR="000272ED" w:rsidRPr="000272ED" w:rsidRDefault="000272ED" w:rsidP="000272ED">
      <w:pPr>
        <w:pStyle w:val="Default"/>
        <w:jc w:val="both"/>
        <w:rPr>
          <w:rFonts w:ascii="Arial" w:hAnsi="Arial" w:cs="Arial"/>
          <w:b/>
          <w:bCs/>
        </w:rPr>
      </w:pPr>
    </w:p>
    <w:p w:rsidR="00BD26AD" w:rsidRPr="000272ED" w:rsidRDefault="006360F8" w:rsidP="000272ED">
      <w:pPr>
        <w:pStyle w:val="Default"/>
        <w:jc w:val="both"/>
        <w:rPr>
          <w:rFonts w:ascii="Arial" w:hAnsi="Arial" w:cs="Arial"/>
          <w:b/>
          <w:bCs/>
        </w:rPr>
      </w:pPr>
      <w:r w:rsidRPr="000272ED">
        <w:rPr>
          <w:rFonts w:ascii="Arial" w:hAnsi="Arial" w:cs="Arial"/>
          <w:b/>
          <w:bCs/>
        </w:rPr>
        <w:t xml:space="preserve">11) Power of Supreme Court Under Article 147 of the Constitution of India </w:t>
      </w:r>
      <w:r w:rsidR="004710B2" w:rsidRPr="000272ED">
        <w:rPr>
          <w:rFonts w:ascii="Arial" w:hAnsi="Arial" w:cs="Arial"/>
        </w:rPr>
        <w:t>with examples and case law, conclusion</w:t>
      </w:r>
    </w:p>
    <w:p w:rsidR="00BD26AD" w:rsidRPr="000272ED" w:rsidRDefault="00BD26AD" w:rsidP="000272ED">
      <w:pPr>
        <w:pStyle w:val="Default"/>
        <w:jc w:val="both"/>
        <w:rPr>
          <w:rFonts w:ascii="Arial" w:hAnsi="Arial" w:cs="Arial"/>
          <w:b/>
          <w:bCs/>
        </w:rPr>
      </w:pPr>
    </w:p>
    <w:p w:rsidR="00D44355" w:rsidRPr="000272ED" w:rsidRDefault="00D44355" w:rsidP="000272ED">
      <w:pPr>
        <w:pStyle w:val="NormalWeb"/>
        <w:jc w:val="both"/>
        <w:rPr>
          <w:rFonts w:ascii="Arial" w:hAnsi="Arial" w:cs="Arial"/>
        </w:rPr>
      </w:pPr>
      <w:r w:rsidRPr="000272ED">
        <w:rPr>
          <w:rFonts w:ascii="Arial" w:hAnsi="Arial" w:cs="Arial"/>
        </w:rPr>
        <w:t xml:space="preserve">Article 147 of the Constitution of India is an </w:t>
      </w:r>
      <w:r w:rsidRPr="000272ED">
        <w:rPr>
          <w:rStyle w:val="Strong"/>
          <w:rFonts w:ascii="Arial" w:hAnsi="Arial" w:cs="Arial"/>
        </w:rPr>
        <w:t>interpretative provision</w:t>
      </w:r>
      <w:r w:rsidRPr="000272ED">
        <w:rPr>
          <w:rFonts w:ascii="Arial" w:hAnsi="Arial" w:cs="Arial"/>
        </w:rPr>
        <w:t xml:space="preserve"> that clarifies the meaning of terms used in the chapter relating to the </w:t>
      </w:r>
      <w:r w:rsidRPr="000272ED">
        <w:rPr>
          <w:rStyle w:val="Strong"/>
          <w:rFonts w:ascii="Arial" w:hAnsi="Arial" w:cs="Arial"/>
        </w:rPr>
        <w:t>Supreme Court</w:t>
      </w:r>
      <w:r w:rsidRPr="000272ED">
        <w:rPr>
          <w:rFonts w:ascii="Arial" w:hAnsi="Arial" w:cs="Arial"/>
        </w:rPr>
        <w:t>. It provides that references to the Constitution’s provisions shall include references to laws made by Parliament and clarifies expressions such as “existing law.” Rather than granting substantive powers, Article 147 ensures uniformity and clarity in constitutional interpretation.</w:t>
      </w:r>
    </w:p>
    <w:p w:rsidR="00D44355" w:rsidRPr="000272ED" w:rsidRDefault="00D44355" w:rsidP="000272ED">
      <w:pPr>
        <w:pStyle w:val="NormalWeb"/>
        <w:jc w:val="both"/>
        <w:rPr>
          <w:rFonts w:ascii="Arial" w:hAnsi="Arial" w:cs="Arial"/>
        </w:rPr>
      </w:pPr>
      <w:r w:rsidRPr="000272ED">
        <w:rPr>
          <w:rFonts w:ascii="Arial" w:hAnsi="Arial" w:cs="Arial"/>
        </w:rPr>
        <w:t xml:space="preserve">This provision becomes significant when the </w:t>
      </w:r>
      <w:r w:rsidRPr="000272ED">
        <w:rPr>
          <w:rStyle w:val="Strong"/>
          <w:rFonts w:ascii="Arial" w:hAnsi="Arial" w:cs="Arial"/>
        </w:rPr>
        <w:t>Supreme Court of India</w:t>
      </w:r>
      <w:r w:rsidRPr="000272ED">
        <w:rPr>
          <w:rFonts w:ascii="Arial" w:hAnsi="Arial" w:cs="Arial"/>
        </w:rPr>
        <w:t xml:space="preserve"> interprets constitutional language while deciding disputes involving statutory and constitutional provisions. For example, in </w:t>
      </w:r>
      <w:proofErr w:type="spellStart"/>
      <w:r w:rsidRPr="000272ED">
        <w:rPr>
          <w:rStyle w:val="Strong"/>
          <w:rFonts w:ascii="Arial" w:hAnsi="Arial" w:cs="Arial"/>
        </w:rPr>
        <w:t>Kesavananda</w:t>
      </w:r>
      <w:proofErr w:type="spellEnd"/>
      <w:r w:rsidRPr="000272ED">
        <w:rPr>
          <w:rStyle w:val="Strong"/>
          <w:rFonts w:ascii="Arial" w:hAnsi="Arial" w:cs="Arial"/>
        </w:rPr>
        <w:t xml:space="preserve"> Bharati v. State of Kerala (1973)</w:t>
      </w:r>
      <w:r w:rsidRPr="000272ED">
        <w:rPr>
          <w:rFonts w:ascii="Arial" w:hAnsi="Arial" w:cs="Arial"/>
        </w:rPr>
        <w:t xml:space="preserve">, the Court relied on interpretative principles to examine the scope of constitutional amendments. Similarly, in </w:t>
      </w:r>
      <w:proofErr w:type="spellStart"/>
      <w:r w:rsidRPr="000272ED">
        <w:rPr>
          <w:rStyle w:val="Strong"/>
          <w:rFonts w:ascii="Arial" w:hAnsi="Arial" w:cs="Arial"/>
        </w:rPr>
        <w:t>Golaknath</w:t>
      </w:r>
      <w:proofErr w:type="spellEnd"/>
      <w:r w:rsidRPr="000272ED">
        <w:rPr>
          <w:rStyle w:val="Strong"/>
          <w:rFonts w:ascii="Arial" w:hAnsi="Arial" w:cs="Arial"/>
        </w:rPr>
        <w:t xml:space="preserve"> v. State of Punjab (1967)</w:t>
      </w:r>
      <w:r w:rsidRPr="000272ED">
        <w:rPr>
          <w:rFonts w:ascii="Arial" w:hAnsi="Arial" w:cs="Arial"/>
        </w:rPr>
        <w:t>, constitutional interpretation played a central role in determining Parliament’s amending power.</w:t>
      </w:r>
    </w:p>
    <w:p w:rsidR="00D44355" w:rsidRPr="000272ED" w:rsidRDefault="00D44355" w:rsidP="000272ED">
      <w:pPr>
        <w:pStyle w:val="NormalWeb"/>
        <w:jc w:val="both"/>
        <w:rPr>
          <w:rFonts w:ascii="Arial" w:hAnsi="Arial" w:cs="Arial"/>
        </w:rPr>
      </w:pPr>
      <w:r w:rsidRPr="000272ED">
        <w:rPr>
          <w:rFonts w:ascii="Arial" w:hAnsi="Arial" w:cs="Arial"/>
        </w:rPr>
        <w:t>Article 147 thus supports judicial reasoning by defining how constitutional references should be understood, preventing ambiguity in legal interpretation. It strengthens coherence between constitutional provisions and ordinary legislation.</w:t>
      </w:r>
    </w:p>
    <w:p w:rsidR="00D44355" w:rsidRPr="000272ED" w:rsidRDefault="00D44355" w:rsidP="000272ED">
      <w:pPr>
        <w:pStyle w:val="NormalWeb"/>
        <w:jc w:val="both"/>
        <w:rPr>
          <w:rFonts w:ascii="Arial" w:hAnsi="Arial" w:cs="Arial"/>
        </w:rPr>
      </w:pPr>
      <w:r w:rsidRPr="000272ED">
        <w:rPr>
          <w:rStyle w:val="Strong"/>
          <w:rFonts w:ascii="Arial" w:hAnsi="Arial" w:cs="Arial"/>
        </w:rPr>
        <w:t>Conclusion:</w:t>
      </w:r>
      <w:r w:rsidRPr="000272ED">
        <w:rPr>
          <w:rFonts w:ascii="Arial" w:hAnsi="Arial" w:cs="Arial"/>
        </w:rPr>
        <w:t xml:space="preserve"> Article 147 is essential for ensuring consistency and precision in constitutional interpretation. Though not a source of judicial power, it facilitates the effective functioning of constitutional adjudication by clarifying legal terminology.</w:t>
      </w:r>
    </w:p>
    <w:p w:rsidR="00BD26AD" w:rsidRDefault="00BD26AD" w:rsidP="004710B2">
      <w:pPr>
        <w:jc w:val="both"/>
        <w:rPr>
          <w:rFonts w:ascii="Arial" w:hAnsi="Arial" w:cs="Arial"/>
          <w:sz w:val="24"/>
          <w:szCs w:val="24"/>
          <w:u w:val="single"/>
        </w:rPr>
      </w:pPr>
    </w:p>
    <w:p w:rsidR="00D44355" w:rsidRDefault="00D44355" w:rsidP="004710B2">
      <w:pPr>
        <w:jc w:val="both"/>
        <w:rPr>
          <w:rFonts w:ascii="Arial" w:hAnsi="Arial" w:cs="Arial"/>
          <w:sz w:val="24"/>
          <w:szCs w:val="24"/>
          <w:u w:val="single"/>
        </w:rPr>
      </w:pPr>
    </w:p>
    <w:p w:rsidR="00D44355" w:rsidRDefault="00D44355" w:rsidP="004710B2">
      <w:pPr>
        <w:jc w:val="both"/>
        <w:rPr>
          <w:rFonts w:ascii="Arial" w:hAnsi="Arial" w:cs="Arial"/>
          <w:sz w:val="24"/>
          <w:szCs w:val="24"/>
          <w:u w:val="single"/>
        </w:rPr>
      </w:pPr>
    </w:p>
    <w:p w:rsidR="00D44355" w:rsidRDefault="00D44355" w:rsidP="004710B2">
      <w:pPr>
        <w:jc w:val="both"/>
        <w:rPr>
          <w:rFonts w:ascii="Arial" w:hAnsi="Arial" w:cs="Arial"/>
          <w:sz w:val="24"/>
          <w:szCs w:val="24"/>
          <w:u w:val="single"/>
        </w:rPr>
      </w:pPr>
    </w:p>
    <w:p w:rsidR="00D44355" w:rsidRDefault="00D44355" w:rsidP="004710B2">
      <w:pPr>
        <w:jc w:val="both"/>
        <w:rPr>
          <w:rFonts w:ascii="Arial" w:hAnsi="Arial" w:cs="Arial"/>
          <w:sz w:val="24"/>
          <w:szCs w:val="24"/>
          <w:u w:val="single"/>
        </w:rPr>
      </w:pPr>
    </w:p>
    <w:p w:rsidR="00D44355" w:rsidRDefault="00D44355" w:rsidP="004710B2">
      <w:pPr>
        <w:jc w:val="both"/>
        <w:rPr>
          <w:rFonts w:ascii="Arial" w:hAnsi="Arial" w:cs="Arial"/>
          <w:sz w:val="24"/>
          <w:szCs w:val="24"/>
          <w:u w:val="single"/>
        </w:rPr>
      </w:pPr>
    </w:p>
    <w:p w:rsidR="00D44355" w:rsidRDefault="00D44355" w:rsidP="004710B2">
      <w:pPr>
        <w:jc w:val="both"/>
        <w:rPr>
          <w:rFonts w:ascii="Arial" w:hAnsi="Arial" w:cs="Arial"/>
          <w:sz w:val="24"/>
          <w:szCs w:val="24"/>
          <w:u w:val="single"/>
        </w:rPr>
      </w:pPr>
    </w:p>
    <w:p w:rsidR="00D44355" w:rsidRDefault="00D44355" w:rsidP="004710B2">
      <w:pPr>
        <w:jc w:val="both"/>
        <w:rPr>
          <w:rFonts w:ascii="Arial" w:hAnsi="Arial" w:cs="Arial"/>
          <w:sz w:val="24"/>
          <w:szCs w:val="24"/>
          <w:u w:val="single"/>
        </w:rPr>
      </w:pPr>
    </w:p>
    <w:p w:rsidR="00D44355" w:rsidRDefault="00D44355" w:rsidP="004710B2">
      <w:pPr>
        <w:jc w:val="both"/>
        <w:rPr>
          <w:rFonts w:ascii="Arial" w:hAnsi="Arial" w:cs="Arial"/>
          <w:sz w:val="24"/>
          <w:szCs w:val="24"/>
          <w:u w:val="single"/>
        </w:rPr>
      </w:pPr>
    </w:p>
    <w:p w:rsidR="00FF463B" w:rsidRDefault="00FF463B" w:rsidP="004710B2">
      <w:pPr>
        <w:jc w:val="both"/>
        <w:rPr>
          <w:rFonts w:ascii="Arial" w:hAnsi="Arial" w:cs="Arial"/>
          <w:sz w:val="24"/>
          <w:szCs w:val="24"/>
          <w:u w:val="single"/>
        </w:rPr>
      </w:pPr>
    </w:p>
    <w:p w:rsidR="00D44355" w:rsidRDefault="00D44355" w:rsidP="004710B2">
      <w:pPr>
        <w:jc w:val="both"/>
        <w:rPr>
          <w:rFonts w:ascii="Arial" w:hAnsi="Arial" w:cs="Arial"/>
          <w:sz w:val="24"/>
          <w:szCs w:val="24"/>
          <w:u w:val="single"/>
        </w:rPr>
      </w:pPr>
    </w:p>
    <w:p w:rsidR="00D44355" w:rsidRDefault="00D44355" w:rsidP="004710B2">
      <w:pPr>
        <w:jc w:val="both"/>
        <w:rPr>
          <w:rFonts w:ascii="Arial" w:hAnsi="Arial" w:cs="Arial"/>
          <w:sz w:val="24"/>
          <w:szCs w:val="24"/>
          <w:u w:val="single"/>
        </w:rPr>
      </w:pPr>
    </w:p>
    <w:p w:rsidR="000272ED" w:rsidRDefault="000272ED" w:rsidP="000272ED">
      <w:pPr>
        <w:pStyle w:val="Default"/>
        <w:rPr>
          <w:rFonts w:ascii="Arial" w:hAnsi="Arial" w:cs="Arial"/>
          <w:b/>
          <w:bCs/>
          <w:sz w:val="28"/>
          <w:szCs w:val="28"/>
        </w:rPr>
      </w:pPr>
      <w:r w:rsidRPr="000272ED">
        <w:rPr>
          <w:rFonts w:ascii="Arial" w:hAnsi="Arial" w:cs="Arial"/>
          <w:b/>
          <w:bCs/>
          <w:sz w:val="28"/>
          <w:szCs w:val="28"/>
        </w:rPr>
        <w:lastRenderedPageBreak/>
        <w:t>Q.3) Situational Based Question</w:t>
      </w:r>
    </w:p>
    <w:p w:rsidR="000272ED" w:rsidRDefault="000272ED" w:rsidP="000272ED">
      <w:pPr>
        <w:pStyle w:val="Default"/>
        <w:rPr>
          <w:rFonts w:ascii="Arial" w:hAnsi="Arial" w:cs="Arial"/>
          <w:sz w:val="28"/>
          <w:szCs w:val="28"/>
        </w:rPr>
      </w:pPr>
    </w:p>
    <w:p w:rsidR="000272ED" w:rsidRPr="000272ED" w:rsidRDefault="000272ED" w:rsidP="000272ED">
      <w:pPr>
        <w:pStyle w:val="Default"/>
        <w:jc w:val="both"/>
        <w:rPr>
          <w:rFonts w:ascii="Arial" w:hAnsi="Arial" w:cs="Arial"/>
        </w:rPr>
      </w:pPr>
    </w:p>
    <w:p w:rsidR="000272ED" w:rsidRPr="000272ED" w:rsidRDefault="000272ED" w:rsidP="000272ED">
      <w:pPr>
        <w:pStyle w:val="Default"/>
        <w:jc w:val="both"/>
        <w:rPr>
          <w:rFonts w:ascii="Arial" w:hAnsi="Arial" w:cs="Arial"/>
          <w:b/>
        </w:rPr>
      </w:pPr>
      <w:r w:rsidRPr="000272ED">
        <w:rPr>
          <w:rFonts w:ascii="Arial" w:hAnsi="Arial" w:cs="Arial"/>
          <w:b/>
        </w:rPr>
        <w:t>Q) 1. A community XYZ claimed to have a custom wherein the eldest girl child of every household has to work as a maid in the Sarpanch's household for a period of five years. without any remuneration.</w:t>
      </w:r>
    </w:p>
    <w:p w:rsidR="000272ED" w:rsidRPr="000272ED" w:rsidRDefault="000272ED" w:rsidP="000272ED">
      <w:pPr>
        <w:pStyle w:val="Default"/>
        <w:jc w:val="both"/>
        <w:rPr>
          <w:rFonts w:ascii="Arial" w:hAnsi="Arial" w:cs="Arial"/>
          <w:b/>
        </w:rPr>
      </w:pPr>
      <w:proofErr w:type="spellStart"/>
      <w:r w:rsidRPr="000272ED">
        <w:rPr>
          <w:rFonts w:ascii="Arial" w:hAnsi="Arial" w:cs="Arial"/>
          <w:b/>
        </w:rPr>
        <w:t>i</w:t>
      </w:r>
      <w:proofErr w:type="spellEnd"/>
      <w:r w:rsidRPr="000272ED">
        <w:rPr>
          <w:rFonts w:ascii="Arial" w:hAnsi="Arial" w:cs="Arial"/>
          <w:b/>
        </w:rPr>
        <w:t>. Will this practice be considered as a Valid Custom? Justify your answer</w:t>
      </w:r>
    </w:p>
    <w:p w:rsidR="00D44355" w:rsidRPr="000272ED" w:rsidRDefault="000272ED" w:rsidP="000272ED">
      <w:pPr>
        <w:pStyle w:val="Default"/>
        <w:jc w:val="both"/>
        <w:rPr>
          <w:rFonts w:ascii="Arial" w:hAnsi="Arial" w:cs="Arial"/>
          <w:b/>
        </w:rPr>
      </w:pPr>
      <w:r w:rsidRPr="000272ED">
        <w:rPr>
          <w:rFonts w:ascii="Arial" w:hAnsi="Arial" w:cs="Arial"/>
          <w:b/>
        </w:rPr>
        <w:t>ii. Define Custom. Describe three essentials of Valid Custom</w:t>
      </w:r>
    </w:p>
    <w:p w:rsidR="00D44355" w:rsidRPr="000272ED" w:rsidRDefault="00D44355" w:rsidP="000272ED">
      <w:pPr>
        <w:jc w:val="both"/>
        <w:rPr>
          <w:rFonts w:ascii="Arial" w:hAnsi="Arial" w:cs="Arial"/>
          <w:sz w:val="24"/>
          <w:szCs w:val="24"/>
          <w:u w:val="single"/>
        </w:rPr>
      </w:pPr>
    </w:p>
    <w:p w:rsidR="000272ED" w:rsidRPr="000272ED" w:rsidRDefault="000272ED" w:rsidP="000272ED">
      <w:pPr>
        <w:spacing w:before="100" w:beforeAutospacing="1" w:after="100" w:afterAutospacing="1" w:line="240" w:lineRule="auto"/>
        <w:jc w:val="both"/>
        <w:rPr>
          <w:rFonts w:ascii="Arial" w:eastAsia="Times New Roman" w:hAnsi="Arial" w:cs="Arial"/>
          <w:sz w:val="24"/>
          <w:szCs w:val="24"/>
        </w:rPr>
      </w:pPr>
      <w:proofErr w:type="spellStart"/>
      <w:r w:rsidRPr="000272ED">
        <w:rPr>
          <w:rFonts w:ascii="Arial" w:eastAsia="Times New Roman" w:hAnsi="Arial" w:cs="Arial"/>
          <w:b/>
          <w:bCs/>
          <w:sz w:val="24"/>
          <w:szCs w:val="24"/>
        </w:rPr>
        <w:t>i</w:t>
      </w:r>
      <w:proofErr w:type="spellEnd"/>
      <w:r w:rsidRPr="000272ED">
        <w:rPr>
          <w:rFonts w:ascii="Arial" w:eastAsia="Times New Roman" w:hAnsi="Arial" w:cs="Arial"/>
          <w:b/>
          <w:bCs/>
          <w:sz w:val="24"/>
          <w:szCs w:val="24"/>
        </w:rPr>
        <w:t>. Validity of the Practice</w:t>
      </w:r>
    </w:p>
    <w:p w:rsidR="000272ED" w:rsidRPr="000272ED" w:rsidRDefault="000272ED" w:rsidP="000272ED">
      <w:pPr>
        <w:spacing w:before="100" w:beforeAutospacing="1" w:after="100" w:afterAutospacing="1" w:line="240" w:lineRule="auto"/>
        <w:jc w:val="both"/>
        <w:rPr>
          <w:rFonts w:ascii="Arial" w:eastAsia="Times New Roman" w:hAnsi="Arial" w:cs="Arial"/>
          <w:sz w:val="24"/>
          <w:szCs w:val="24"/>
        </w:rPr>
      </w:pPr>
      <w:r w:rsidRPr="000272ED">
        <w:rPr>
          <w:rFonts w:ascii="Arial" w:eastAsia="Times New Roman" w:hAnsi="Arial" w:cs="Arial"/>
          <w:sz w:val="24"/>
          <w:szCs w:val="24"/>
        </w:rPr>
        <w:t xml:space="preserve">No, this practice would </w:t>
      </w:r>
      <w:r w:rsidRPr="000272ED">
        <w:rPr>
          <w:rFonts w:ascii="Arial" w:eastAsia="Times New Roman" w:hAnsi="Arial" w:cs="Arial"/>
          <w:b/>
          <w:bCs/>
          <w:sz w:val="24"/>
          <w:szCs w:val="24"/>
        </w:rPr>
        <w:t>not</w:t>
      </w:r>
      <w:r w:rsidRPr="000272ED">
        <w:rPr>
          <w:rFonts w:ascii="Arial" w:eastAsia="Times New Roman" w:hAnsi="Arial" w:cs="Arial"/>
          <w:sz w:val="24"/>
          <w:szCs w:val="24"/>
        </w:rPr>
        <w:t xml:space="preserve"> be considered a valid custom. For a custom to be legally valid, it must be reasonable, not opposed to public policy, and must not violate constitutional or statutory law. A custom compelling the eldest girl child to work without remuneration is </w:t>
      </w:r>
      <w:r w:rsidRPr="000272ED">
        <w:rPr>
          <w:rFonts w:ascii="Arial" w:eastAsia="Times New Roman" w:hAnsi="Arial" w:cs="Arial"/>
          <w:b/>
          <w:bCs/>
          <w:sz w:val="24"/>
          <w:szCs w:val="24"/>
        </w:rPr>
        <w:t>unreasonable</w:t>
      </w:r>
      <w:r w:rsidRPr="000272ED">
        <w:rPr>
          <w:rFonts w:ascii="Arial" w:eastAsia="Times New Roman" w:hAnsi="Arial" w:cs="Arial"/>
          <w:sz w:val="24"/>
          <w:szCs w:val="24"/>
        </w:rPr>
        <w:t xml:space="preserve">, </w:t>
      </w:r>
      <w:r w:rsidRPr="000272ED">
        <w:rPr>
          <w:rFonts w:ascii="Arial" w:eastAsia="Times New Roman" w:hAnsi="Arial" w:cs="Arial"/>
          <w:b/>
          <w:bCs/>
          <w:sz w:val="24"/>
          <w:szCs w:val="24"/>
        </w:rPr>
        <w:t>exploitative</w:t>
      </w:r>
      <w:r w:rsidRPr="000272ED">
        <w:rPr>
          <w:rFonts w:ascii="Arial" w:eastAsia="Times New Roman" w:hAnsi="Arial" w:cs="Arial"/>
          <w:sz w:val="24"/>
          <w:szCs w:val="24"/>
        </w:rPr>
        <w:t xml:space="preserve">, and violative of fundamental rights, particularly </w:t>
      </w:r>
      <w:r w:rsidRPr="000272ED">
        <w:rPr>
          <w:rFonts w:ascii="Arial" w:eastAsia="Times New Roman" w:hAnsi="Arial" w:cs="Arial"/>
          <w:b/>
          <w:bCs/>
          <w:sz w:val="24"/>
          <w:szCs w:val="24"/>
        </w:rPr>
        <w:t>Article 14 (equality)</w:t>
      </w:r>
      <w:r w:rsidRPr="000272ED">
        <w:rPr>
          <w:rFonts w:ascii="Arial" w:eastAsia="Times New Roman" w:hAnsi="Arial" w:cs="Arial"/>
          <w:sz w:val="24"/>
          <w:szCs w:val="24"/>
        </w:rPr>
        <w:t xml:space="preserve">, </w:t>
      </w:r>
      <w:r w:rsidRPr="000272ED">
        <w:rPr>
          <w:rFonts w:ascii="Arial" w:eastAsia="Times New Roman" w:hAnsi="Arial" w:cs="Arial"/>
          <w:b/>
          <w:bCs/>
          <w:sz w:val="24"/>
          <w:szCs w:val="24"/>
        </w:rPr>
        <w:t>Article 21 (right to dignity and personal liberty)</w:t>
      </w:r>
      <w:r w:rsidRPr="000272ED">
        <w:rPr>
          <w:rFonts w:ascii="Arial" w:eastAsia="Times New Roman" w:hAnsi="Arial" w:cs="Arial"/>
          <w:sz w:val="24"/>
          <w:szCs w:val="24"/>
        </w:rPr>
        <w:t xml:space="preserve">, and </w:t>
      </w:r>
      <w:r w:rsidRPr="000272ED">
        <w:rPr>
          <w:rFonts w:ascii="Arial" w:eastAsia="Times New Roman" w:hAnsi="Arial" w:cs="Arial"/>
          <w:b/>
          <w:bCs/>
          <w:sz w:val="24"/>
          <w:szCs w:val="24"/>
        </w:rPr>
        <w:t xml:space="preserve">Article 23 (prohibition of forced </w:t>
      </w:r>
      <w:proofErr w:type="spellStart"/>
      <w:r w:rsidRPr="000272ED">
        <w:rPr>
          <w:rFonts w:ascii="Arial" w:eastAsia="Times New Roman" w:hAnsi="Arial" w:cs="Arial"/>
          <w:b/>
          <w:bCs/>
          <w:sz w:val="24"/>
          <w:szCs w:val="24"/>
        </w:rPr>
        <w:t>labour</w:t>
      </w:r>
      <w:proofErr w:type="spellEnd"/>
      <w:r w:rsidRPr="000272ED">
        <w:rPr>
          <w:rFonts w:ascii="Arial" w:eastAsia="Times New Roman" w:hAnsi="Arial" w:cs="Arial"/>
          <w:b/>
          <w:bCs/>
          <w:sz w:val="24"/>
          <w:szCs w:val="24"/>
        </w:rPr>
        <w:t>)</w:t>
      </w:r>
      <w:r w:rsidRPr="000272ED">
        <w:rPr>
          <w:rFonts w:ascii="Arial" w:eastAsia="Times New Roman" w:hAnsi="Arial" w:cs="Arial"/>
          <w:sz w:val="24"/>
          <w:szCs w:val="24"/>
        </w:rPr>
        <w:t xml:space="preserve"> of the Constitution of India. Courts have consistently held that any custom contrary to morality, justice, or law is void.</w:t>
      </w:r>
    </w:p>
    <w:p w:rsidR="000272ED" w:rsidRPr="000272ED" w:rsidRDefault="000272ED" w:rsidP="000272ED">
      <w:pPr>
        <w:spacing w:before="100" w:beforeAutospacing="1" w:after="100" w:afterAutospacing="1" w:line="240" w:lineRule="auto"/>
        <w:jc w:val="both"/>
        <w:rPr>
          <w:rFonts w:ascii="Arial" w:eastAsia="Times New Roman" w:hAnsi="Arial" w:cs="Arial"/>
          <w:sz w:val="24"/>
          <w:szCs w:val="24"/>
        </w:rPr>
      </w:pPr>
      <w:r w:rsidRPr="000272ED">
        <w:rPr>
          <w:rFonts w:ascii="Arial" w:eastAsia="Times New Roman" w:hAnsi="Arial" w:cs="Arial"/>
          <w:b/>
          <w:bCs/>
          <w:sz w:val="24"/>
          <w:szCs w:val="24"/>
        </w:rPr>
        <w:t>ii. Definition of Custom</w:t>
      </w:r>
    </w:p>
    <w:p w:rsidR="000272ED" w:rsidRPr="000272ED" w:rsidRDefault="000272ED" w:rsidP="000272ED">
      <w:pPr>
        <w:spacing w:before="100" w:beforeAutospacing="1" w:after="100" w:afterAutospacing="1" w:line="240" w:lineRule="auto"/>
        <w:jc w:val="both"/>
        <w:rPr>
          <w:rFonts w:ascii="Arial" w:eastAsia="Times New Roman" w:hAnsi="Arial" w:cs="Arial"/>
          <w:sz w:val="24"/>
          <w:szCs w:val="24"/>
        </w:rPr>
      </w:pPr>
      <w:r w:rsidRPr="000272ED">
        <w:rPr>
          <w:rFonts w:ascii="Arial" w:eastAsia="Times New Roman" w:hAnsi="Arial" w:cs="Arial"/>
          <w:sz w:val="24"/>
          <w:szCs w:val="24"/>
        </w:rPr>
        <w:t>A custom is a rule of conduct that, through long and continuous usage, has acquired the force of law within a particular community or locality. It is recognized and enforced by law provided it satisfies certain legal requirements.</w:t>
      </w:r>
    </w:p>
    <w:p w:rsidR="000272ED" w:rsidRPr="000272ED" w:rsidRDefault="000272ED" w:rsidP="000272ED">
      <w:pPr>
        <w:spacing w:before="100" w:beforeAutospacing="1" w:after="100" w:afterAutospacing="1" w:line="240" w:lineRule="auto"/>
        <w:rPr>
          <w:rFonts w:ascii="Arial" w:eastAsia="Times New Roman" w:hAnsi="Arial" w:cs="Arial"/>
          <w:sz w:val="24"/>
          <w:szCs w:val="24"/>
        </w:rPr>
      </w:pPr>
      <w:r w:rsidRPr="000272ED">
        <w:rPr>
          <w:rFonts w:ascii="Arial" w:eastAsia="Times New Roman" w:hAnsi="Arial" w:cs="Arial"/>
          <w:b/>
          <w:bCs/>
          <w:sz w:val="24"/>
          <w:szCs w:val="24"/>
        </w:rPr>
        <w:t>Three Essentials of a Valid Custom</w:t>
      </w:r>
    </w:p>
    <w:p w:rsidR="000272ED" w:rsidRPr="000272ED" w:rsidRDefault="000272ED" w:rsidP="000272ED">
      <w:pPr>
        <w:numPr>
          <w:ilvl w:val="0"/>
          <w:numId w:val="1"/>
        </w:numPr>
        <w:spacing w:before="100" w:beforeAutospacing="1" w:after="100" w:afterAutospacing="1" w:line="240" w:lineRule="auto"/>
        <w:rPr>
          <w:rFonts w:ascii="Arial" w:eastAsia="Times New Roman" w:hAnsi="Arial" w:cs="Arial"/>
          <w:sz w:val="24"/>
          <w:szCs w:val="24"/>
        </w:rPr>
      </w:pPr>
      <w:r w:rsidRPr="000272ED">
        <w:rPr>
          <w:rFonts w:ascii="Arial" w:eastAsia="Times New Roman" w:hAnsi="Arial" w:cs="Arial"/>
          <w:b/>
          <w:bCs/>
          <w:sz w:val="24"/>
          <w:szCs w:val="24"/>
        </w:rPr>
        <w:t>Antiquity (Ancient Origin):</w:t>
      </w:r>
      <w:r w:rsidRPr="000272ED">
        <w:rPr>
          <w:rFonts w:ascii="Arial" w:eastAsia="Times New Roman" w:hAnsi="Arial" w:cs="Arial"/>
          <w:sz w:val="24"/>
          <w:szCs w:val="24"/>
        </w:rPr>
        <w:br/>
        <w:t>The custom must have been in existence for a long period of time, indicating its acceptance over generations.</w:t>
      </w:r>
    </w:p>
    <w:p w:rsidR="000272ED" w:rsidRPr="000272ED" w:rsidRDefault="000272ED" w:rsidP="000272ED">
      <w:pPr>
        <w:numPr>
          <w:ilvl w:val="0"/>
          <w:numId w:val="1"/>
        </w:numPr>
        <w:spacing w:before="100" w:beforeAutospacing="1" w:after="100" w:afterAutospacing="1" w:line="240" w:lineRule="auto"/>
        <w:rPr>
          <w:rFonts w:ascii="Arial" w:eastAsia="Times New Roman" w:hAnsi="Arial" w:cs="Arial"/>
          <w:sz w:val="24"/>
          <w:szCs w:val="24"/>
        </w:rPr>
      </w:pPr>
      <w:r w:rsidRPr="000272ED">
        <w:rPr>
          <w:rFonts w:ascii="Arial" w:eastAsia="Times New Roman" w:hAnsi="Arial" w:cs="Arial"/>
          <w:b/>
          <w:bCs/>
          <w:sz w:val="24"/>
          <w:szCs w:val="24"/>
        </w:rPr>
        <w:t>Reasonableness:</w:t>
      </w:r>
      <w:r w:rsidRPr="000272ED">
        <w:rPr>
          <w:rFonts w:ascii="Arial" w:eastAsia="Times New Roman" w:hAnsi="Arial" w:cs="Arial"/>
          <w:sz w:val="24"/>
          <w:szCs w:val="24"/>
        </w:rPr>
        <w:br/>
        <w:t>The custom must be fair, just, and not arbitrary, oppressive, or against public policy.</w:t>
      </w:r>
    </w:p>
    <w:p w:rsidR="000272ED" w:rsidRPr="000272ED" w:rsidRDefault="000272ED" w:rsidP="000272ED">
      <w:pPr>
        <w:numPr>
          <w:ilvl w:val="0"/>
          <w:numId w:val="1"/>
        </w:numPr>
        <w:spacing w:before="100" w:beforeAutospacing="1" w:after="100" w:afterAutospacing="1" w:line="240" w:lineRule="auto"/>
        <w:rPr>
          <w:rFonts w:ascii="Arial" w:eastAsia="Times New Roman" w:hAnsi="Arial" w:cs="Arial"/>
          <w:sz w:val="24"/>
          <w:szCs w:val="24"/>
        </w:rPr>
      </w:pPr>
      <w:r w:rsidRPr="000272ED">
        <w:rPr>
          <w:rFonts w:ascii="Arial" w:eastAsia="Times New Roman" w:hAnsi="Arial" w:cs="Arial"/>
          <w:b/>
          <w:bCs/>
          <w:sz w:val="24"/>
          <w:szCs w:val="24"/>
        </w:rPr>
        <w:t>Certainty:</w:t>
      </w:r>
      <w:r w:rsidRPr="000272ED">
        <w:rPr>
          <w:rFonts w:ascii="Arial" w:eastAsia="Times New Roman" w:hAnsi="Arial" w:cs="Arial"/>
          <w:sz w:val="24"/>
          <w:szCs w:val="24"/>
        </w:rPr>
        <w:br/>
        <w:t>The custom must be clear, definite, and uniformly observed without ambiguity.</w:t>
      </w:r>
    </w:p>
    <w:p w:rsidR="000272ED" w:rsidRPr="000272ED" w:rsidRDefault="000272ED" w:rsidP="000272ED">
      <w:pPr>
        <w:spacing w:before="100" w:beforeAutospacing="1" w:after="100" w:afterAutospacing="1" w:line="240" w:lineRule="auto"/>
        <w:jc w:val="both"/>
        <w:rPr>
          <w:rFonts w:ascii="Arial" w:eastAsia="Times New Roman" w:hAnsi="Arial" w:cs="Arial"/>
          <w:sz w:val="24"/>
          <w:szCs w:val="24"/>
        </w:rPr>
      </w:pPr>
      <w:r w:rsidRPr="000272ED">
        <w:rPr>
          <w:rFonts w:ascii="Arial" w:eastAsia="Times New Roman" w:hAnsi="Arial" w:cs="Arial"/>
          <w:b/>
          <w:bCs/>
          <w:sz w:val="24"/>
          <w:szCs w:val="24"/>
        </w:rPr>
        <w:t>Conclusion:</w:t>
      </w:r>
      <w:r w:rsidRPr="000272ED">
        <w:rPr>
          <w:rFonts w:ascii="Arial" w:eastAsia="Times New Roman" w:hAnsi="Arial" w:cs="Arial"/>
          <w:sz w:val="24"/>
          <w:szCs w:val="24"/>
        </w:rPr>
        <w:br/>
        <w:t>Since the given practice is unjust, oppressive, and violates constitutional protections, it fails the test of reasonableness and legality, and therefore cannot qualify as a valid custom.</w:t>
      </w:r>
    </w:p>
    <w:p w:rsidR="00D44355" w:rsidRPr="000272ED" w:rsidRDefault="00D44355" w:rsidP="000272ED">
      <w:pPr>
        <w:jc w:val="both"/>
        <w:rPr>
          <w:rFonts w:ascii="Arial" w:hAnsi="Arial" w:cs="Arial"/>
          <w:sz w:val="24"/>
          <w:szCs w:val="24"/>
          <w:u w:val="single"/>
        </w:rPr>
      </w:pPr>
    </w:p>
    <w:p w:rsidR="00D44355" w:rsidRDefault="00D44355" w:rsidP="004710B2">
      <w:pPr>
        <w:jc w:val="both"/>
        <w:rPr>
          <w:rFonts w:ascii="Arial" w:hAnsi="Arial" w:cs="Arial"/>
          <w:sz w:val="24"/>
          <w:szCs w:val="24"/>
          <w:u w:val="single"/>
        </w:rPr>
      </w:pPr>
    </w:p>
    <w:p w:rsidR="00D44355" w:rsidRDefault="00D44355" w:rsidP="004710B2">
      <w:pPr>
        <w:jc w:val="both"/>
        <w:rPr>
          <w:rFonts w:ascii="Arial" w:hAnsi="Arial" w:cs="Arial"/>
          <w:sz w:val="24"/>
          <w:szCs w:val="24"/>
          <w:u w:val="single"/>
        </w:rPr>
      </w:pPr>
    </w:p>
    <w:p w:rsidR="000272ED" w:rsidRPr="0094339C" w:rsidRDefault="000272ED" w:rsidP="0094339C">
      <w:pPr>
        <w:pStyle w:val="Default"/>
        <w:rPr>
          <w:rFonts w:ascii="Arial" w:hAnsi="Arial" w:cs="Arial"/>
          <w:sz w:val="20"/>
          <w:szCs w:val="20"/>
        </w:rPr>
      </w:pPr>
    </w:p>
    <w:p w:rsidR="000272ED" w:rsidRPr="0094339C" w:rsidRDefault="000272ED" w:rsidP="0094339C">
      <w:pPr>
        <w:pStyle w:val="Default"/>
        <w:jc w:val="both"/>
        <w:rPr>
          <w:rFonts w:ascii="Arial" w:hAnsi="Arial" w:cs="Arial"/>
          <w:sz w:val="20"/>
          <w:szCs w:val="20"/>
        </w:rPr>
      </w:pPr>
      <w:r w:rsidRPr="0094339C">
        <w:rPr>
          <w:rFonts w:ascii="Arial" w:hAnsi="Arial" w:cs="Arial"/>
          <w:sz w:val="20"/>
          <w:szCs w:val="20"/>
        </w:rPr>
        <w:t xml:space="preserve"> </w:t>
      </w:r>
      <w:r w:rsidRPr="0094339C">
        <w:rPr>
          <w:rFonts w:ascii="Arial" w:hAnsi="Arial" w:cs="Arial"/>
          <w:b/>
          <w:bCs/>
          <w:sz w:val="20"/>
          <w:szCs w:val="20"/>
        </w:rPr>
        <w:t xml:space="preserve">01. Mr. Raghu owns a plot of land upon which he has built his home , The only way to reach this piece of Land by passing over the adjacent property belonging to </w:t>
      </w:r>
      <w:proofErr w:type="spellStart"/>
      <w:r w:rsidRPr="0094339C">
        <w:rPr>
          <w:rFonts w:ascii="Arial" w:hAnsi="Arial" w:cs="Arial"/>
          <w:b/>
          <w:bCs/>
          <w:sz w:val="20"/>
          <w:szCs w:val="20"/>
        </w:rPr>
        <w:t>Mr</w:t>
      </w:r>
      <w:proofErr w:type="spellEnd"/>
      <w:r w:rsidRPr="0094339C">
        <w:rPr>
          <w:rFonts w:ascii="Arial" w:hAnsi="Arial" w:cs="Arial"/>
          <w:b/>
          <w:bCs/>
          <w:sz w:val="20"/>
          <w:szCs w:val="20"/>
        </w:rPr>
        <w:t xml:space="preserve"> Varun. </w:t>
      </w:r>
    </w:p>
    <w:p w:rsidR="000272ED" w:rsidRPr="0094339C" w:rsidRDefault="000272ED" w:rsidP="0094339C">
      <w:pPr>
        <w:pStyle w:val="Default"/>
        <w:jc w:val="both"/>
        <w:rPr>
          <w:rFonts w:ascii="Arial" w:hAnsi="Arial" w:cs="Arial"/>
          <w:sz w:val="20"/>
          <w:szCs w:val="20"/>
        </w:rPr>
      </w:pPr>
      <w:proofErr w:type="spellStart"/>
      <w:r w:rsidRPr="0094339C">
        <w:rPr>
          <w:rFonts w:ascii="Arial" w:hAnsi="Arial" w:cs="Arial"/>
          <w:sz w:val="20"/>
          <w:szCs w:val="20"/>
        </w:rPr>
        <w:t>i</w:t>
      </w:r>
      <w:proofErr w:type="spellEnd"/>
      <w:r w:rsidRPr="0094339C">
        <w:rPr>
          <w:rFonts w:ascii="Arial" w:hAnsi="Arial" w:cs="Arial"/>
          <w:sz w:val="20"/>
          <w:szCs w:val="20"/>
        </w:rPr>
        <w:t xml:space="preserve">) Identify the type of right that </w:t>
      </w:r>
      <w:proofErr w:type="spellStart"/>
      <w:r w:rsidRPr="0094339C">
        <w:rPr>
          <w:rFonts w:ascii="Arial" w:hAnsi="Arial" w:cs="Arial"/>
          <w:sz w:val="20"/>
          <w:szCs w:val="20"/>
        </w:rPr>
        <w:t>Mr</w:t>
      </w:r>
      <w:proofErr w:type="spellEnd"/>
      <w:r w:rsidRPr="0094339C">
        <w:rPr>
          <w:rFonts w:ascii="Arial" w:hAnsi="Arial" w:cs="Arial"/>
          <w:sz w:val="20"/>
          <w:szCs w:val="20"/>
        </w:rPr>
        <w:t xml:space="preserve"> Raghu exercises over </w:t>
      </w:r>
      <w:proofErr w:type="spellStart"/>
      <w:r w:rsidRPr="0094339C">
        <w:rPr>
          <w:rFonts w:ascii="Arial" w:hAnsi="Arial" w:cs="Arial"/>
          <w:sz w:val="20"/>
          <w:szCs w:val="20"/>
        </w:rPr>
        <w:t>Mr</w:t>
      </w:r>
      <w:proofErr w:type="spellEnd"/>
      <w:r w:rsidRPr="0094339C">
        <w:rPr>
          <w:rFonts w:ascii="Arial" w:hAnsi="Arial" w:cs="Arial"/>
          <w:sz w:val="20"/>
          <w:szCs w:val="20"/>
        </w:rPr>
        <w:t xml:space="preserve"> .Varun's property and explain </w:t>
      </w:r>
      <w:r w:rsidRPr="0094339C">
        <w:rPr>
          <w:rFonts w:ascii="Arial" w:hAnsi="Arial" w:cs="Arial"/>
          <w:b/>
          <w:bCs/>
          <w:sz w:val="20"/>
          <w:szCs w:val="20"/>
        </w:rPr>
        <w:t xml:space="preserve">the same. </w:t>
      </w:r>
    </w:p>
    <w:p w:rsidR="00D44355" w:rsidRPr="0094339C" w:rsidRDefault="000272ED" w:rsidP="0094339C">
      <w:pPr>
        <w:jc w:val="both"/>
        <w:rPr>
          <w:rFonts w:ascii="Arial" w:hAnsi="Arial" w:cs="Arial"/>
          <w:sz w:val="20"/>
          <w:szCs w:val="20"/>
        </w:rPr>
      </w:pPr>
      <w:r w:rsidRPr="0094339C">
        <w:rPr>
          <w:rFonts w:ascii="Arial" w:hAnsi="Arial" w:cs="Arial"/>
          <w:sz w:val="20"/>
          <w:szCs w:val="20"/>
        </w:rPr>
        <w:t xml:space="preserve">ii) what would happen to the right if </w:t>
      </w:r>
      <w:proofErr w:type="spellStart"/>
      <w:r w:rsidRPr="0094339C">
        <w:rPr>
          <w:rFonts w:ascii="Arial" w:hAnsi="Arial" w:cs="Arial"/>
          <w:sz w:val="20"/>
          <w:szCs w:val="20"/>
        </w:rPr>
        <w:t>Mr.Varun</w:t>
      </w:r>
      <w:proofErr w:type="spellEnd"/>
      <w:r w:rsidRPr="0094339C">
        <w:rPr>
          <w:rFonts w:ascii="Arial" w:hAnsi="Arial" w:cs="Arial"/>
          <w:sz w:val="20"/>
          <w:szCs w:val="20"/>
        </w:rPr>
        <w:t xml:space="preserve"> sells the house to a genuine buyer ?</w:t>
      </w:r>
    </w:p>
    <w:p w:rsidR="000272ED" w:rsidRPr="0094339C" w:rsidRDefault="000272ED" w:rsidP="0094339C">
      <w:pPr>
        <w:pStyle w:val="Default"/>
        <w:jc w:val="both"/>
        <w:rPr>
          <w:rFonts w:ascii="Arial" w:hAnsi="Arial" w:cs="Arial"/>
          <w:sz w:val="20"/>
          <w:szCs w:val="20"/>
        </w:rPr>
      </w:pPr>
      <w:r w:rsidRPr="0094339C">
        <w:rPr>
          <w:rFonts w:ascii="Arial" w:hAnsi="Arial" w:cs="Arial"/>
          <w:b/>
          <w:bCs/>
          <w:sz w:val="20"/>
          <w:szCs w:val="20"/>
        </w:rPr>
        <w:t xml:space="preserve">Answer :- </w:t>
      </w:r>
      <w:r w:rsidRPr="0094339C">
        <w:rPr>
          <w:rFonts w:ascii="Arial" w:hAnsi="Arial" w:cs="Arial"/>
          <w:sz w:val="20"/>
          <w:szCs w:val="20"/>
        </w:rPr>
        <w:t xml:space="preserve">This scenario relates to </w:t>
      </w:r>
      <w:proofErr w:type="spellStart"/>
      <w:r w:rsidRPr="0094339C">
        <w:rPr>
          <w:rFonts w:ascii="Arial" w:hAnsi="Arial" w:cs="Arial"/>
          <w:b/>
          <w:bCs/>
          <w:sz w:val="20"/>
          <w:szCs w:val="20"/>
        </w:rPr>
        <w:t>Easementary</w:t>
      </w:r>
      <w:proofErr w:type="spellEnd"/>
      <w:r w:rsidRPr="0094339C">
        <w:rPr>
          <w:rFonts w:ascii="Arial" w:hAnsi="Arial" w:cs="Arial"/>
          <w:b/>
          <w:bCs/>
          <w:sz w:val="20"/>
          <w:szCs w:val="20"/>
        </w:rPr>
        <w:t xml:space="preserve"> Rights</w:t>
      </w:r>
      <w:r w:rsidRPr="0094339C">
        <w:rPr>
          <w:rFonts w:ascii="Arial" w:hAnsi="Arial" w:cs="Arial"/>
          <w:sz w:val="20"/>
          <w:szCs w:val="20"/>
        </w:rPr>
        <w:t xml:space="preserve">, a concept recognized in </w:t>
      </w:r>
      <w:r w:rsidRPr="0094339C">
        <w:rPr>
          <w:rFonts w:ascii="Arial" w:hAnsi="Arial" w:cs="Arial"/>
          <w:b/>
          <w:bCs/>
          <w:sz w:val="20"/>
          <w:szCs w:val="20"/>
        </w:rPr>
        <w:t xml:space="preserve">jurisprudence </w:t>
      </w:r>
      <w:r w:rsidRPr="0094339C">
        <w:rPr>
          <w:rFonts w:ascii="Arial" w:hAnsi="Arial" w:cs="Arial"/>
          <w:sz w:val="20"/>
          <w:szCs w:val="20"/>
        </w:rPr>
        <w:t xml:space="preserve">as well as under statutory law, particularly the </w:t>
      </w:r>
      <w:r w:rsidRPr="0094339C">
        <w:rPr>
          <w:rFonts w:ascii="Arial" w:hAnsi="Arial" w:cs="Arial"/>
          <w:b/>
          <w:bCs/>
          <w:sz w:val="20"/>
          <w:szCs w:val="20"/>
        </w:rPr>
        <w:t>Indian Easements Act, 1882</w:t>
      </w:r>
      <w:r w:rsidRPr="0094339C">
        <w:rPr>
          <w:rFonts w:ascii="Arial" w:hAnsi="Arial" w:cs="Arial"/>
          <w:sz w:val="20"/>
          <w:szCs w:val="20"/>
        </w:rPr>
        <w:t xml:space="preserve">. Here’s a breakdown of your answer: </w:t>
      </w:r>
    </w:p>
    <w:p w:rsidR="0094339C" w:rsidRPr="0094339C" w:rsidRDefault="0094339C" w:rsidP="0094339C">
      <w:pPr>
        <w:pStyle w:val="Default"/>
        <w:jc w:val="both"/>
        <w:rPr>
          <w:rFonts w:ascii="Arial" w:hAnsi="Arial" w:cs="Arial"/>
          <w:b/>
          <w:bCs/>
          <w:sz w:val="20"/>
          <w:szCs w:val="20"/>
        </w:rPr>
      </w:pPr>
    </w:p>
    <w:p w:rsidR="000272ED" w:rsidRPr="0094339C" w:rsidRDefault="000272ED" w:rsidP="0094339C">
      <w:pPr>
        <w:pStyle w:val="Default"/>
        <w:jc w:val="both"/>
        <w:rPr>
          <w:rFonts w:ascii="Arial" w:hAnsi="Arial" w:cs="Arial"/>
          <w:sz w:val="20"/>
          <w:szCs w:val="20"/>
        </w:rPr>
      </w:pPr>
      <w:proofErr w:type="spellStart"/>
      <w:r w:rsidRPr="0094339C">
        <w:rPr>
          <w:rFonts w:ascii="Arial" w:hAnsi="Arial" w:cs="Arial"/>
          <w:b/>
          <w:bCs/>
          <w:sz w:val="20"/>
          <w:szCs w:val="20"/>
        </w:rPr>
        <w:t>i</w:t>
      </w:r>
      <w:proofErr w:type="spellEnd"/>
      <w:r w:rsidRPr="0094339C">
        <w:rPr>
          <w:rFonts w:ascii="Arial" w:hAnsi="Arial" w:cs="Arial"/>
          <w:b/>
          <w:bCs/>
          <w:sz w:val="20"/>
          <w:szCs w:val="20"/>
        </w:rPr>
        <w:t xml:space="preserve">) Type of Right Mr. Raghu Exercises: </w:t>
      </w:r>
    </w:p>
    <w:p w:rsidR="000272ED" w:rsidRPr="0094339C" w:rsidRDefault="000272ED" w:rsidP="0094339C">
      <w:pPr>
        <w:pStyle w:val="Default"/>
        <w:jc w:val="both"/>
        <w:rPr>
          <w:rFonts w:ascii="Arial" w:hAnsi="Arial" w:cs="Arial"/>
          <w:sz w:val="20"/>
          <w:szCs w:val="20"/>
        </w:rPr>
      </w:pPr>
      <w:r w:rsidRPr="0094339C">
        <w:rPr>
          <w:rFonts w:ascii="Arial" w:hAnsi="Arial" w:cs="Arial"/>
          <w:b/>
          <w:bCs/>
          <w:sz w:val="20"/>
          <w:szCs w:val="20"/>
        </w:rPr>
        <w:t xml:space="preserve">Right: Easement (Right of Way / Way of Necessity) </w:t>
      </w:r>
    </w:p>
    <w:p w:rsidR="000272ED" w:rsidRPr="0094339C" w:rsidRDefault="000272ED" w:rsidP="0094339C">
      <w:pPr>
        <w:pStyle w:val="Default"/>
        <w:numPr>
          <w:ilvl w:val="0"/>
          <w:numId w:val="2"/>
        </w:numPr>
        <w:spacing w:after="197"/>
        <w:jc w:val="both"/>
        <w:rPr>
          <w:rFonts w:ascii="Arial" w:hAnsi="Arial" w:cs="Arial"/>
          <w:sz w:val="20"/>
          <w:szCs w:val="20"/>
        </w:rPr>
      </w:pPr>
      <w:r w:rsidRPr="0094339C">
        <w:rPr>
          <w:rFonts w:ascii="Arial" w:hAnsi="Arial" w:cs="Arial"/>
          <w:b/>
          <w:bCs/>
          <w:sz w:val="20"/>
          <w:szCs w:val="20"/>
        </w:rPr>
        <w:t>Definition</w:t>
      </w:r>
      <w:r w:rsidRPr="0094339C">
        <w:rPr>
          <w:rFonts w:ascii="Arial" w:hAnsi="Arial" w:cs="Arial"/>
          <w:sz w:val="20"/>
          <w:szCs w:val="20"/>
        </w:rPr>
        <w:t xml:space="preserve">: An </w:t>
      </w:r>
      <w:r w:rsidRPr="0094339C">
        <w:rPr>
          <w:rFonts w:ascii="Arial" w:hAnsi="Arial" w:cs="Arial"/>
          <w:b/>
          <w:bCs/>
          <w:sz w:val="20"/>
          <w:szCs w:val="20"/>
        </w:rPr>
        <w:t xml:space="preserve">easement </w:t>
      </w:r>
      <w:r w:rsidRPr="0094339C">
        <w:rPr>
          <w:rFonts w:ascii="Arial" w:hAnsi="Arial" w:cs="Arial"/>
          <w:sz w:val="20"/>
          <w:szCs w:val="20"/>
        </w:rPr>
        <w:t xml:space="preserve">is a right which the </w:t>
      </w:r>
      <w:r w:rsidRPr="0094339C">
        <w:rPr>
          <w:rFonts w:ascii="Arial" w:hAnsi="Arial" w:cs="Arial"/>
          <w:b/>
          <w:bCs/>
          <w:sz w:val="20"/>
          <w:szCs w:val="20"/>
        </w:rPr>
        <w:t xml:space="preserve">owner or occupier </w:t>
      </w:r>
      <w:r w:rsidRPr="0094339C">
        <w:rPr>
          <w:rFonts w:ascii="Arial" w:hAnsi="Arial" w:cs="Arial"/>
          <w:sz w:val="20"/>
          <w:szCs w:val="20"/>
        </w:rPr>
        <w:t xml:space="preserve">of certain land possesses, for the beneficial enjoyment of his land, over the land of another. </w:t>
      </w:r>
    </w:p>
    <w:p w:rsidR="000272ED" w:rsidRPr="0094339C" w:rsidRDefault="000272ED" w:rsidP="0094339C">
      <w:pPr>
        <w:pStyle w:val="Default"/>
        <w:numPr>
          <w:ilvl w:val="0"/>
          <w:numId w:val="2"/>
        </w:numPr>
        <w:jc w:val="both"/>
        <w:rPr>
          <w:rFonts w:ascii="Arial" w:hAnsi="Arial" w:cs="Arial"/>
          <w:sz w:val="20"/>
          <w:szCs w:val="20"/>
        </w:rPr>
      </w:pPr>
      <w:r w:rsidRPr="0094339C">
        <w:rPr>
          <w:rFonts w:ascii="Arial" w:hAnsi="Arial" w:cs="Arial"/>
          <w:sz w:val="20"/>
          <w:szCs w:val="20"/>
        </w:rPr>
        <w:t xml:space="preserve">In this case, Mr. Raghu has a </w:t>
      </w:r>
      <w:r w:rsidRPr="0094339C">
        <w:rPr>
          <w:rFonts w:ascii="Arial" w:hAnsi="Arial" w:cs="Arial"/>
          <w:b/>
          <w:bCs/>
          <w:sz w:val="20"/>
          <w:szCs w:val="20"/>
        </w:rPr>
        <w:t xml:space="preserve">right of way </w:t>
      </w:r>
      <w:r w:rsidRPr="0094339C">
        <w:rPr>
          <w:rFonts w:ascii="Arial" w:hAnsi="Arial" w:cs="Arial"/>
          <w:sz w:val="20"/>
          <w:szCs w:val="20"/>
        </w:rPr>
        <w:t xml:space="preserve">over Mr. Varun’s land, which is the </w:t>
      </w:r>
      <w:r w:rsidRPr="0094339C">
        <w:rPr>
          <w:rFonts w:ascii="Arial" w:hAnsi="Arial" w:cs="Arial"/>
          <w:b/>
          <w:bCs/>
          <w:sz w:val="20"/>
          <w:szCs w:val="20"/>
        </w:rPr>
        <w:t xml:space="preserve">only access route </w:t>
      </w:r>
      <w:r w:rsidRPr="0094339C">
        <w:rPr>
          <w:rFonts w:ascii="Arial" w:hAnsi="Arial" w:cs="Arial"/>
          <w:sz w:val="20"/>
          <w:szCs w:val="20"/>
        </w:rPr>
        <w:t xml:space="preserve">to his own land. This falls under the category of a </w:t>
      </w:r>
      <w:r w:rsidRPr="0094339C">
        <w:rPr>
          <w:rFonts w:ascii="Arial" w:hAnsi="Arial" w:cs="Arial"/>
          <w:b/>
          <w:bCs/>
          <w:sz w:val="20"/>
          <w:szCs w:val="20"/>
        </w:rPr>
        <w:t xml:space="preserve">“right of easement of necessity.” </w:t>
      </w:r>
    </w:p>
    <w:p w:rsidR="000272ED" w:rsidRPr="0094339C" w:rsidRDefault="000272ED" w:rsidP="0094339C">
      <w:pPr>
        <w:pStyle w:val="Default"/>
        <w:jc w:val="both"/>
        <w:rPr>
          <w:rFonts w:ascii="Arial" w:hAnsi="Arial" w:cs="Arial"/>
          <w:sz w:val="20"/>
          <w:szCs w:val="20"/>
        </w:rPr>
      </w:pPr>
    </w:p>
    <w:p w:rsidR="000272ED" w:rsidRPr="0094339C" w:rsidRDefault="000272ED" w:rsidP="0094339C">
      <w:pPr>
        <w:pStyle w:val="Default"/>
        <w:jc w:val="both"/>
        <w:rPr>
          <w:rFonts w:ascii="Arial" w:hAnsi="Arial" w:cs="Arial"/>
          <w:sz w:val="20"/>
          <w:szCs w:val="20"/>
        </w:rPr>
      </w:pPr>
      <w:r w:rsidRPr="0094339C">
        <w:rPr>
          <w:rFonts w:ascii="Arial" w:hAnsi="Arial" w:cs="Arial"/>
          <w:b/>
          <w:bCs/>
          <w:sz w:val="20"/>
          <w:szCs w:val="20"/>
        </w:rPr>
        <w:t xml:space="preserve">Statutory Basis: </w:t>
      </w:r>
    </w:p>
    <w:p w:rsidR="000272ED" w:rsidRPr="0094339C" w:rsidRDefault="000272ED" w:rsidP="0094339C">
      <w:pPr>
        <w:pStyle w:val="Default"/>
        <w:jc w:val="both"/>
        <w:rPr>
          <w:rFonts w:ascii="Arial" w:hAnsi="Arial" w:cs="Arial"/>
          <w:sz w:val="20"/>
          <w:szCs w:val="20"/>
        </w:rPr>
      </w:pPr>
      <w:r w:rsidRPr="0094339C">
        <w:rPr>
          <w:rFonts w:ascii="Arial" w:hAnsi="Arial" w:cs="Arial"/>
          <w:b/>
          <w:bCs/>
          <w:sz w:val="20"/>
          <w:szCs w:val="20"/>
        </w:rPr>
        <w:t xml:space="preserve">Section 4 of the Indian Easements Act, 1882 </w:t>
      </w:r>
      <w:r w:rsidRPr="0094339C">
        <w:rPr>
          <w:rFonts w:ascii="Arial" w:hAnsi="Arial" w:cs="Arial"/>
          <w:sz w:val="20"/>
          <w:szCs w:val="20"/>
        </w:rPr>
        <w:t xml:space="preserve">defines easement: </w:t>
      </w:r>
    </w:p>
    <w:p w:rsidR="000272ED" w:rsidRPr="0094339C" w:rsidRDefault="000272ED" w:rsidP="0094339C">
      <w:pPr>
        <w:pStyle w:val="Default"/>
        <w:jc w:val="both"/>
        <w:rPr>
          <w:rFonts w:ascii="Arial" w:hAnsi="Arial" w:cs="Arial"/>
          <w:sz w:val="20"/>
          <w:szCs w:val="20"/>
        </w:rPr>
      </w:pPr>
    </w:p>
    <w:p w:rsidR="0094339C" w:rsidRPr="0094339C" w:rsidRDefault="000272ED" w:rsidP="003F2202">
      <w:pPr>
        <w:pStyle w:val="Default"/>
        <w:numPr>
          <w:ilvl w:val="0"/>
          <w:numId w:val="6"/>
        </w:numPr>
        <w:jc w:val="both"/>
        <w:rPr>
          <w:rFonts w:ascii="Arial" w:hAnsi="Arial" w:cs="Arial"/>
          <w:sz w:val="20"/>
          <w:szCs w:val="20"/>
        </w:rPr>
      </w:pPr>
      <w:r w:rsidRPr="0094339C">
        <w:rPr>
          <w:rFonts w:ascii="Arial" w:hAnsi="Arial" w:cs="Arial"/>
          <w:sz w:val="20"/>
          <w:szCs w:val="20"/>
        </w:rPr>
        <w:t xml:space="preserve">“An easement is a right which the owner or occupier of certain land possesses, as such, for the beneficial enjoyment of that land, to do and continue to do something, or to prevent and continue to prevent something being done, in or upon, or in respect of certain other land not his own.” </w:t>
      </w:r>
    </w:p>
    <w:p w:rsidR="000272ED" w:rsidRPr="0094339C" w:rsidRDefault="000272ED" w:rsidP="0094339C">
      <w:pPr>
        <w:pStyle w:val="Default"/>
        <w:jc w:val="both"/>
        <w:rPr>
          <w:rFonts w:ascii="Arial" w:hAnsi="Arial" w:cs="Arial"/>
          <w:sz w:val="20"/>
          <w:szCs w:val="20"/>
        </w:rPr>
      </w:pPr>
      <w:r w:rsidRPr="0094339C">
        <w:rPr>
          <w:rFonts w:ascii="Arial" w:hAnsi="Arial" w:cs="Arial"/>
          <w:b/>
          <w:bCs/>
          <w:sz w:val="20"/>
          <w:szCs w:val="20"/>
        </w:rPr>
        <w:t xml:space="preserve">Section 13 </w:t>
      </w:r>
      <w:r w:rsidRPr="0094339C">
        <w:rPr>
          <w:rFonts w:ascii="Arial" w:hAnsi="Arial" w:cs="Arial"/>
          <w:sz w:val="20"/>
          <w:szCs w:val="20"/>
        </w:rPr>
        <w:t xml:space="preserve">of the same Act talks about </w:t>
      </w:r>
      <w:r w:rsidRPr="0094339C">
        <w:rPr>
          <w:rFonts w:ascii="Arial" w:hAnsi="Arial" w:cs="Arial"/>
          <w:b/>
          <w:bCs/>
          <w:sz w:val="20"/>
          <w:szCs w:val="20"/>
        </w:rPr>
        <w:t>easements of necessity</w:t>
      </w:r>
      <w:r w:rsidRPr="0094339C">
        <w:rPr>
          <w:rFonts w:ascii="Arial" w:hAnsi="Arial" w:cs="Arial"/>
          <w:sz w:val="20"/>
          <w:szCs w:val="20"/>
        </w:rPr>
        <w:t xml:space="preserve">: </w:t>
      </w:r>
    </w:p>
    <w:p w:rsidR="000272ED" w:rsidRPr="0094339C" w:rsidRDefault="000272ED" w:rsidP="0094339C">
      <w:pPr>
        <w:pStyle w:val="Default"/>
        <w:jc w:val="both"/>
        <w:rPr>
          <w:rFonts w:ascii="Arial" w:hAnsi="Arial" w:cs="Arial"/>
          <w:sz w:val="20"/>
          <w:szCs w:val="20"/>
        </w:rPr>
      </w:pPr>
    </w:p>
    <w:p w:rsidR="000272ED" w:rsidRPr="0094339C" w:rsidRDefault="000272ED" w:rsidP="003F2202">
      <w:pPr>
        <w:pStyle w:val="Default"/>
        <w:numPr>
          <w:ilvl w:val="0"/>
          <w:numId w:val="5"/>
        </w:numPr>
        <w:ind w:left="360"/>
        <w:jc w:val="both"/>
        <w:rPr>
          <w:rFonts w:ascii="Arial" w:hAnsi="Arial" w:cs="Arial"/>
          <w:sz w:val="20"/>
          <w:szCs w:val="20"/>
        </w:rPr>
      </w:pPr>
      <w:r w:rsidRPr="0094339C">
        <w:rPr>
          <w:rFonts w:ascii="Arial" w:hAnsi="Arial" w:cs="Arial"/>
          <w:sz w:val="20"/>
          <w:szCs w:val="20"/>
        </w:rPr>
        <w:t xml:space="preserve">“Where one person transfers or bequeaths immovable property to another, and such transfer or bequest is of a part of that property, and the enjoyment of that part is not possible without using the other part, then the transferee shall be entitled to a right of way as an easement of necessity.” </w:t>
      </w:r>
    </w:p>
    <w:p w:rsidR="000272ED" w:rsidRPr="0094339C" w:rsidRDefault="000272ED" w:rsidP="003F2202">
      <w:pPr>
        <w:pStyle w:val="Default"/>
        <w:numPr>
          <w:ilvl w:val="0"/>
          <w:numId w:val="5"/>
        </w:numPr>
        <w:ind w:left="360"/>
        <w:jc w:val="both"/>
        <w:rPr>
          <w:rFonts w:ascii="Arial" w:hAnsi="Arial" w:cs="Arial"/>
          <w:sz w:val="20"/>
          <w:szCs w:val="20"/>
        </w:rPr>
      </w:pPr>
      <w:r w:rsidRPr="0094339C">
        <w:rPr>
          <w:rFonts w:ascii="Arial" w:hAnsi="Arial" w:cs="Arial"/>
          <w:sz w:val="20"/>
          <w:szCs w:val="20"/>
        </w:rPr>
        <w:t xml:space="preserve">Thus, Mr. Raghu’s right is an </w:t>
      </w:r>
      <w:r w:rsidRPr="0094339C">
        <w:rPr>
          <w:rFonts w:ascii="Arial" w:hAnsi="Arial" w:cs="Arial"/>
          <w:b/>
          <w:bCs/>
          <w:sz w:val="20"/>
          <w:szCs w:val="20"/>
        </w:rPr>
        <w:t>easement of necessity</w:t>
      </w:r>
      <w:r w:rsidRPr="0094339C">
        <w:rPr>
          <w:rFonts w:ascii="Arial" w:hAnsi="Arial" w:cs="Arial"/>
          <w:sz w:val="20"/>
          <w:szCs w:val="20"/>
        </w:rPr>
        <w:t xml:space="preserve">—without which he cannot access his own land. </w:t>
      </w:r>
    </w:p>
    <w:p w:rsidR="0094339C" w:rsidRPr="0094339C" w:rsidRDefault="0094339C" w:rsidP="0094339C">
      <w:pPr>
        <w:pStyle w:val="Default"/>
        <w:jc w:val="both"/>
        <w:rPr>
          <w:rFonts w:ascii="Arial" w:hAnsi="Arial" w:cs="Arial"/>
          <w:sz w:val="20"/>
          <w:szCs w:val="20"/>
        </w:rPr>
      </w:pPr>
    </w:p>
    <w:p w:rsidR="0094339C" w:rsidRPr="0094339C" w:rsidRDefault="0094339C" w:rsidP="0094339C">
      <w:pPr>
        <w:pStyle w:val="Default"/>
        <w:jc w:val="both"/>
        <w:rPr>
          <w:rFonts w:ascii="Arial" w:hAnsi="Arial" w:cs="Arial"/>
          <w:b/>
          <w:bCs/>
          <w:sz w:val="20"/>
          <w:szCs w:val="20"/>
        </w:rPr>
      </w:pPr>
    </w:p>
    <w:p w:rsidR="000272ED" w:rsidRPr="0094339C" w:rsidRDefault="000272ED" w:rsidP="0094339C">
      <w:pPr>
        <w:pStyle w:val="Default"/>
        <w:jc w:val="both"/>
        <w:rPr>
          <w:rFonts w:ascii="Arial" w:hAnsi="Arial" w:cs="Arial"/>
          <w:sz w:val="20"/>
          <w:szCs w:val="20"/>
        </w:rPr>
      </w:pPr>
      <w:r w:rsidRPr="0094339C">
        <w:rPr>
          <w:rFonts w:ascii="Arial" w:hAnsi="Arial" w:cs="Arial"/>
          <w:b/>
          <w:bCs/>
          <w:sz w:val="20"/>
          <w:szCs w:val="20"/>
        </w:rPr>
        <w:t xml:space="preserve">ii) What happens if Mr. Varun sells the land to a genuine buyer? </w:t>
      </w:r>
    </w:p>
    <w:p w:rsidR="000272ED" w:rsidRPr="0094339C" w:rsidRDefault="000272ED" w:rsidP="003F2202">
      <w:pPr>
        <w:pStyle w:val="Default"/>
        <w:numPr>
          <w:ilvl w:val="0"/>
          <w:numId w:val="7"/>
        </w:numPr>
        <w:ind w:left="360"/>
        <w:jc w:val="both"/>
        <w:rPr>
          <w:rFonts w:ascii="Arial" w:hAnsi="Arial" w:cs="Arial"/>
          <w:sz w:val="20"/>
          <w:szCs w:val="20"/>
        </w:rPr>
      </w:pPr>
      <w:r w:rsidRPr="0094339C">
        <w:rPr>
          <w:rFonts w:ascii="Arial" w:hAnsi="Arial" w:cs="Arial"/>
          <w:sz w:val="20"/>
          <w:szCs w:val="20"/>
        </w:rPr>
        <w:t xml:space="preserve">The </w:t>
      </w:r>
      <w:r w:rsidRPr="0094339C">
        <w:rPr>
          <w:rFonts w:ascii="Arial" w:hAnsi="Arial" w:cs="Arial"/>
          <w:b/>
          <w:bCs/>
          <w:sz w:val="20"/>
          <w:szCs w:val="20"/>
        </w:rPr>
        <w:t xml:space="preserve">right of easement continues </w:t>
      </w:r>
      <w:r w:rsidRPr="0094339C">
        <w:rPr>
          <w:rFonts w:ascii="Arial" w:hAnsi="Arial" w:cs="Arial"/>
          <w:sz w:val="20"/>
          <w:szCs w:val="20"/>
        </w:rPr>
        <w:t xml:space="preserve">despite the change in ownership of the servient land (i.e., Mr. Varun's land), because: </w:t>
      </w:r>
    </w:p>
    <w:p w:rsidR="000272ED" w:rsidRPr="0094339C" w:rsidRDefault="000272ED" w:rsidP="003F2202">
      <w:pPr>
        <w:pStyle w:val="Default"/>
        <w:numPr>
          <w:ilvl w:val="0"/>
          <w:numId w:val="7"/>
        </w:numPr>
        <w:ind w:left="360"/>
        <w:jc w:val="both"/>
        <w:rPr>
          <w:rFonts w:ascii="Arial" w:hAnsi="Arial" w:cs="Arial"/>
          <w:sz w:val="20"/>
          <w:szCs w:val="20"/>
        </w:rPr>
      </w:pPr>
      <w:r w:rsidRPr="0094339C">
        <w:rPr>
          <w:rFonts w:ascii="Arial" w:hAnsi="Arial" w:cs="Arial"/>
          <w:b/>
          <w:bCs/>
          <w:sz w:val="20"/>
          <w:szCs w:val="20"/>
        </w:rPr>
        <w:t>Easements run with the land</w:t>
      </w:r>
      <w:r w:rsidRPr="0094339C">
        <w:rPr>
          <w:rFonts w:ascii="Arial" w:hAnsi="Arial" w:cs="Arial"/>
          <w:sz w:val="20"/>
          <w:szCs w:val="20"/>
        </w:rPr>
        <w:t xml:space="preserve">, not with the individual. </w:t>
      </w:r>
    </w:p>
    <w:p w:rsidR="000272ED" w:rsidRPr="0094339C" w:rsidRDefault="000272ED" w:rsidP="0094339C">
      <w:pPr>
        <w:pStyle w:val="Default"/>
        <w:jc w:val="both"/>
        <w:rPr>
          <w:rFonts w:ascii="Arial" w:hAnsi="Arial" w:cs="Arial"/>
          <w:sz w:val="20"/>
          <w:szCs w:val="20"/>
        </w:rPr>
      </w:pPr>
    </w:p>
    <w:p w:rsidR="000272ED" w:rsidRPr="0094339C" w:rsidRDefault="000272ED" w:rsidP="003F2202">
      <w:pPr>
        <w:pStyle w:val="Default"/>
        <w:numPr>
          <w:ilvl w:val="0"/>
          <w:numId w:val="7"/>
        </w:numPr>
        <w:ind w:left="360"/>
        <w:jc w:val="both"/>
        <w:rPr>
          <w:rFonts w:ascii="Arial" w:hAnsi="Arial" w:cs="Arial"/>
          <w:sz w:val="20"/>
          <w:szCs w:val="20"/>
        </w:rPr>
      </w:pPr>
      <w:r w:rsidRPr="0094339C">
        <w:rPr>
          <w:rFonts w:ascii="Arial" w:hAnsi="Arial" w:cs="Arial"/>
          <w:sz w:val="20"/>
          <w:szCs w:val="20"/>
        </w:rPr>
        <w:t xml:space="preserve">Once established, especially when it's a </w:t>
      </w:r>
      <w:r w:rsidRPr="0094339C">
        <w:rPr>
          <w:rFonts w:ascii="Arial" w:hAnsi="Arial" w:cs="Arial"/>
          <w:b/>
          <w:bCs/>
          <w:sz w:val="20"/>
          <w:szCs w:val="20"/>
        </w:rPr>
        <w:t>legal easement of necessity</w:t>
      </w:r>
      <w:r w:rsidRPr="0094339C">
        <w:rPr>
          <w:rFonts w:ascii="Arial" w:hAnsi="Arial" w:cs="Arial"/>
          <w:sz w:val="20"/>
          <w:szCs w:val="20"/>
        </w:rPr>
        <w:t xml:space="preserve">, it </w:t>
      </w:r>
      <w:r w:rsidRPr="0094339C">
        <w:rPr>
          <w:rFonts w:ascii="Arial" w:hAnsi="Arial" w:cs="Arial"/>
          <w:b/>
          <w:bCs/>
          <w:sz w:val="20"/>
          <w:szCs w:val="20"/>
        </w:rPr>
        <w:t>binds subsequent owners</w:t>
      </w:r>
      <w:r w:rsidRPr="0094339C">
        <w:rPr>
          <w:rFonts w:ascii="Arial" w:hAnsi="Arial" w:cs="Arial"/>
          <w:sz w:val="20"/>
          <w:szCs w:val="20"/>
        </w:rPr>
        <w:t xml:space="preserve">. </w:t>
      </w:r>
    </w:p>
    <w:p w:rsidR="000272ED" w:rsidRPr="0094339C" w:rsidRDefault="000272ED" w:rsidP="0094339C">
      <w:pPr>
        <w:pStyle w:val="Default"/>
        <w:jc w:val="both"/>
        <w:rPr>
          <w:rFonts w:ascii="Arial" w:hAnsi="Arial" w:cs="Arial"/>
          <w:sz w:val="20"/>
          <w:szCs w:val="20"/>
        </w:rPr>
      </w:pPr>
      <w:r w:rsidRPr="0094339C">
        <w:rPr>
          <w:rFonts w:ascii="Arial" w:hAnsi="Arial" w:cs="Arial"/>
          <w:b/>
          <w:bCs/>
          <w:sz w:val="20"/>
          <w:szCs w:val="20"/>
        </w:rPr>
        <w:t xml:space="preserve">Relevant Legal Provision: </w:t>
      </w:r>
    </w:p>
    <w:p w:rsidR="000272ED" w:rsidRPr="0094339C" w:rsidRDefault="000272ED" w:rsidP="003F2202">
      <w:pPr>
        <w:pStyle w:val="Default"/>
        <w:numPr>
          <w:ilvl w:val="0"/>
          <w:numId w:val="3"/>
        </w:numPr>
        <w:jc w:val="both"/>
        <w:rPr>
          <w:rFonts w:ascii="Arial" w:hAnsi="Arial" w:cs="Arial"/>
          <w:sz w:val="20"/>
          <w:szCs w:val="20"/>
        </w:rPr>
      </w:pPr>
      <w:r w:rsidRPr="0094339C">
        <w:rPr>
          <w:rFonts w:ascii="Arial" w:hAnsi="Arial" w:cs="Arial"/>
          <w:sz w:val="20"/>
          <w:szCs w:val="20"/>
        </w:rPr>
        <w:t xml:space="preserve">Section 8 of the Indian Easements Act, 1882: </w:t>
      </w:r>
    </w:p>
    <w:p w:rsidR="000272ED" w:rsidRPr="0094339C" w:rsidRDefault="000272ED" w:rsidP="0094339C">
      <w:pPr>
        <w:pStyle w:val="Default"/>
        <w:jc w:val="both"/>
        <w:rPr>
          <w:rFonts w:ascii="Arial" w:hAnsi="Arial" w:cs="Arial"/>
          <w:sz w:val="20"/>
          <w:szCs w:val="20"/>
        </w:rPr>
      </w:pPr>
    </w:p>
    <w:p w:rsidR="000272ED" w:rsidRPr="0094339C" w:rsidRDefault="000272ED" w:rsidP="0094339C">
      <w:pPr>
        <w:pStyle w:val="Default"/>
        <w:jc w:val="both"/>
        <w:rPr>
          <w:rFonts w:ascii="Arial" w:hAnsi="Arial" w:cs="Arial"/>
          <w:sz w:val="20"/>
          <w:szCs w:val="20"/>
        </w:rPr>
      </w:pPr>
      <w:r w:rsidRPr="0094339C">
        <w:rPr>
          <w:rFonts w:ascii="Arial" w:hAnsi="Arial" w:cs="Arial"/>
          <w:sz w:val="20"/>
          <w:szCs w:val="20"/>
        </w:rPr>
        <w:t xml:space="preserve">“An easement may be acquired by the owner of the immovable property for the beneficial enjoyment of which the right is created, and it is attached to the land and continues even when the land is transferred.” </w:t>
      </w:r>
    </w:p>
    <w:p w:rsidR="000272ED" w:rsidRPr="0094339C" w:rsidRDefault="000272ED" w:rsidP="0094339C">
      <w:pPr>
        <w:pStyle w:val="Default"/>
        <w:jc w:val="both"/>
        <w:rPr>
          <w:rFonts w:ascii="Arial" w:hAnsi="Arial" w:cs="Arial"/>
          <w:sz w:val="20"/>
          <w:szCs w:val="20"/>
        </w:rPr>
      </w:pPr>
      <w:r w:rsidRPr="0094339C">
        <w:rPr>
          <w:rFonts w:ascii="Arial" w:hAnsi="Arial" w:cs="Arial"/>
          <w:sz w:val="20"/>
          <w:szCs w:val="20"/>
        </w:rPr>
        <w:t xml:space="preserve">So if Mr. Varun sells the property to a genuine buyer, that buyer takes the land </w:t>
      </w:r>
      <w:r w:rsidRPr="0094339C">
        <w:rPr>
          <w:rFonts w:ascii="Arial" w:hAnsi="Arial" w:cs="Arial"/>
          <w:b/>
          <w:bCs/>
          <w:sz w:val="20"/>
          <w:szCs w:val="20"/>
        </w:rPr>
        <w:t>subject to the existing easement</w:t>
      </w:r>
      <w:r w:rsidRPr="0094339C">
        <w:rPr>
          <w:rFonts w:ascii="Arial" w:hAnsi="Arial" w:cs="Arial"/>
          <w:sz w:val="20"/>
          <w:szCs w:val="20"/>
        </w:rPr>
        <w:t xml:space="preserve">, and </w:t>
      </w:r>
      <w:r w:rsidRPr="0094339C">
        <w:rPr>
          <w:rFonts w:ascii="Arial" w:hAnsi="Arial" w:cs="Arial"/>
          <w:b/>
          <w:bCs/>
          <w:sz w:val="20"/>
          <w:szCs w:val="20"/>
        </w:rPr>
        <w:t>Mr. Raghu’s right of way remains unaffected</w:t>
      </w:r>
      <w:r w:rsidRPr="0094339C">
        <w:rPr>
          <w:rFonts w:ascii="Arial" w:hAnsi="Arial" w:cs="Arial"/>
          <w:sz w:val="20"/>
          <w:szCs w:val="20"/>
        </w:rPr>
        <w:t xml:space="preserve">. </w:t>
      </w:r>
    </w:p>
    <w:p w:rsidR="000272ED" w:rsidRPr="0094339C" w:rsidRDefault="000272ED" w:rsidP="0094339C">
      <w:pPr>
        <w:pStyle w:val="Default"/>
        <w:jc w:val="both"/>
        <w:rPr>
          <w:rFonts w:ascii="Arial" w:hAnsi="Arial" w:cs="Arial"/>
          <w:sz w:val="20"/>
          <w:szCs w:val="20"/>
        </w:rPr>
      </w:pPr>
      <w:r w:rsidRPr="0094339C">
        <w:rPr>
          <w:rFonts w:ascii="Arial" w:hAnsi="Arial" w:cs="Arial"/>
          <w:b/>
          <w:bCs/>
          <w:sz w:val="20"/>
          <w:szCs w:val="20"/>
        </w:rPr>
        <w:t xml:space="preserve">Conclusion: </w:t>
      </w:r>
    </w:p>
    <w:p w:rsidR="000272ED" w:rsidRPr="0094339C" w:rsidRDefault="000272ED" w:rsidP="003F2202">
      <w:pPr>
        <w:pStyle w:val="Default"/>
        <w:numPr>
          <w:ilvl w:val="0"/>
          <w:numId w:val="4"/>
        </w:numPr>
        <w:spacing w:after="198"/>
        <w:ind w:left="360" w:hanging="360"/>
        <w:jc w:val="both"/>
        <w:rPr>
          <w:rFonts w:ascii="Arial" w:hAnsi="Arial" w:cs="Arial"/>
          <w:sz w:val="20"/>
          <w:szCs w:val="20"/>
        </w:rPr>
      </w:pPr>
      <w:r w:rsidRPr="0094339C">
        <w:rPr>
          <w:rFonts w:ascii="Arial" w:hAnsi="Arial" w:cs="Arial"/>
          <w:b/>
          <w:bCs/>
          <w:sz w:val="20"/>
          <w:szCs w:val="20"/>
        </w:rPr>
        <w:t xml:space="preserve">Mr. Raghu exercises an </w:t>
      </w:r>
      <w:proofErr w:type="spellStart"/>
      <w:r w:rsidRPr="0094339C">
        <w:rPr>
          <w:rFonts w:ascii="Arial" w:hAnsi="Arial" w:cs="Arial"/>
          <w:b/>
          <w:bCs/>
          <w:sz w:val="20"/>
          <w:szCs w:val="20"/>
        </w:rPr>
        <w:t>easementary</w:t>
      </w:r>
      <w:proofErr w:type="spellEnd"/>
      <w:r w:rsidRPr="0094339C">
        <w:rPr>
          <w:rFonts w:ascii="Arial" w:hAnsi="Arial" w:cs="Arial"/>
          <w:b/>
          <w:bCs/>
          <w:sz w:val="20"/>
          <w:szCs w:val="20"/>
        </w:rPr>
        <w:t xml:space="preserve"> right of necessity </w:t>
      </w:r>
      <w:r w:rsidRPr="0094339C">
        <w:rPr>
          <w:rFonts w:ascii="Arial" w:hAnsi="Arial" w:cs="Arial"/>
          <w:sz w:val="20"/>
          <w:szCs w:val="20"/>
        </w:rPr>
        <w:t xml:space="preserve">over Mr. Varun’s property under </w:t>
      </w:r>
      <w:r w:rsidRPr="0094339C">
        <w:rPr>
          <w:rFonts w:ascii="Arial" w:hAnsi="Arial" w:cs="Arial"/>
          <w:b/>
          <w:bCs/>
          <w:sz w:val="20"/>
          <w:szCs w:val="20"/>
        </w:rPr>
        <w:t xml:space="preserve">Section 13 of the Indian Easements Act, 1882. </w:t>
      </w:r>
    </w:p>
    <w:p w:rsidR="000272ED" w:rsidRPr="0094339C" w:rsidRDefault="000272ED" w:rsidP="003F2202">
      <w:pPr>
        <w:pStyle w:val="Default"/>
        <w:numPr>
          <w:ilvl w:val="0"/>
          <w:numId w:val="4"/>
        </w:numPr>
        <w:ind w:left="360" w:hanging="360"/>
        <w:jc w:val="both"/>
        <w:rPr>
          <w:rFonts w:ascii="Arial" w:hAnsi="Arial" w:cs="Arial"/>
          <w:sz w:val="20"/>
          <w:szCs w:val="20"/>
        </w:rPr>
      </w:pPr>
      <w:r w:rsidRPr="0094339C">
        <w:rPr>
          <w:rFonts w:ascii="Arial" w:hAnsi="Arial" w:cs="Arial"/>
          <w:b/>
          <w:bCs/>
          <w:sz w:val="20"/>
          <w:szCs w:val="20"/>
        </w:rPr>
        <w:t xml:space="preserve">The right continues to exist </w:t>
      </w:r>
      <w:r w:rsidRPr="0094339C">
        <w:rPr>
          <w:rFonts w:ascii="Arial" w:hAnsi="Arial" w:cs="Arial"/>
          <w:sz w:val="20"/>
          <w:szCs w:val="20"/>
        </w:rPr>
        <w:t xml:space="preserve">even if Mr. Varun sells the property, as per </w:t>
      </w:r>
      <w:r w:rsidRPr="0094339C">
        <w:rPr>
          <w:rFonts w:ascii="Arial" w:hAnsi="Arial" w:cs="Arial"/>
          <w:b/>
          <w:bCs/>
          <w:sz w:val="20"/>
          <w:szCs w:val="20"/>
        </w:rPr>
        <w:t>Section 8</w:t>
      </w:r>
      <w:r w:rsidRPr="0094339C">
        <w:rPr>
          <w:rFonts w:ascii="Arial" w:hAnsi="Arial" w:cs="Arial"/>
          <w:sz w:val="20"/>
          <w:szCs w:val="20"/>
        </w:rPr>
        <w:t xml:space="preserve">, since easements run with the land. </w:t>
      </w:r>
    </w:p>
    <w:p w:rsidR="000272ED" w:rsidRPr="000272ED" w:rsidRDefault="000272ED" w:rsidP="0094339C">
      <w:pPr>
        <w:rPr>
          <w:rFonts w:ascii="Arial" w:hAnsi="Arial" w:cs="Arial"/>
          <w:sz w:val="24"/>
          <w:szCs w:val="24"/>
          <w:u w:val="single"/>
        </w:rPr>
      </w:pPr>
    </w:p>
    <w:p w:rsidR="000272ED" w:rsidRDefault="000272ED" w:rsidP="000272ED">
      <w:pPr>
        <w:jc w:val="both"/>
        <w:rPr>
          <w:rFonts w:ascii="Arial" w:hAnsi="Arial" w:cs="Arial"/>
          <w:sz w:val="24"/>
          <w:szCs w:val="24"/>
          <w:u w:val="single"/>
        </w:rPr>
      </w:pPr>
    </w:p>
    <w:p w:rsidR="000272ED" w:rsidRDefault="000272ED" w:rsidP="000272ED">
      <w:pPr>
        <w:jc w:val="both"/>
        <w:rPr>
          <w:rFonts w:ascii="Arial" w:hAnsi="Arial" w:cs="Arial"/>
          <w:sz w:val="24"/>
          <w:szCs w:val="24"/>
          <w:u w:val="single"/>
        </w:rPr>
      </w:pPr>
    </w:p>
    <w:p w:rsidR="0094339C" w:rsidRPr="009B50D5" w:rsidRDefault="0094339C" w:rsidP="009B50D5">
      <w:pPr>
        <w:pStyle w:val="Default"/>
        <w:jc w:val="both"/>
        <w:rPr>
          <w:rFonts w:ascii="Arial Rounded MT Bold" w:hAnsi="Arial Rounded MT Bold" w:cs="Arial"/>
          <w:sz w:val="19"/>
          <w:szCs w:val="19"/>
        </w:rPr>
      </w:pPr>
      <w:r w:rsidRPr="009B50D5">
        <w:rPr>
          <w:rFonts w:ascii="Arial Rounded MT Bold" w:hAnsi="Arial Rounded MT Bold" w:cs="Arial"/>
          <w:b/>
          <w:bCs/>
          <w:sz w:val="19"/>
          <w:szCs w:val="19"/>
        </w:rPr>
        <w:lastRenderedPageBreak/>
        <w:t xml:space="preserve">02. The Parliament passes a law to ban the practice of cruelty against the Pet Animals. The same law allows the Animal welfare Board under the Act to make rules to implement the Act. </w:t>
      </w:r>
    </w:p>
    <w:p w:rsidR="00D44355" w:rsidRPr="009B50D5" w:rsidRDefault="0094339C" w:rsidP="009B50D5">
      <w:pPr>
        <w:jc w:val="both"/>
        <w:rPr>
          <w:rFonts w:ascii="Arial Rounded MT Bold" w:hAnsi="Arial Rounded MT Bold" w:cs="Arial"/>
          <w:b/>
          <w:bCs/>
          <w:sz w:val="19"/>
          <w:szCs w:val="19"/>
        </w:rPr>
      </w:pPr>
      <w:proofErr w:type="spellStart"/>
      <w:r w:rsidRPr="009B50D5">
        <w:rPr>
          <w:rFonts w:ascii="Arial Rounded MT Bold" w:hAnsi="Arial Rounded MT Bold" w:cs="Arial"/>
          <w:sz w:val="19"/>
          <w:szCs w:val="19"/>
        </w:rPr>
        <w:t>i</w:t>
      </w:r>
      <w:proofErr w:type="spellEnd"/>
      <w:r w:rsidRPr="009B50D5">
        <w:rPr>
          <w:rFonts w:ascii="Arial Rounded MT Bold" w:hAnsi="Arial Rounded MT Bold" w:cs="Arial"/>
          <w:sz w:val="19"/>
          <w:szCs w:val="19"/>
        </w:rPr>
        <w:t xml:space="preserve">) The rules made by the Animal welfare Board are an example of what type </w:t>
      </w:r>
      <w:r w:rsidRPr="009B50D5">
        <w:rPr>
          <w:rFonts w:ascii="Arial Rounded MT Bold" w:hAnsi="Arial Rounded MT Bold" w:cs="Arial"/>
          <w:b/>
          <w:bCs/>
          <w:sz w:val="19"/>
          <w:szCs w:val="19"/>
        </w:rPr>
        <w:t>of legislation ? ii) Are Animals natural persons in the eyes of law ?</w:t>
      </w:r>
    </w:p>
    <w:p w:rsidR="0094339C" w:rsidRPr="009B50D5" w:rsidRDefault="0094339C" w:rsidP="009B50D5">
      <w:pPr>
        <w:pStyle w:val="Default"/>
        <w:jc w:val="both"/>
        <w:rPr>
          <w:rFonts w:ascii="Arial Rounded MT Bold" w:hAnsi="Arial Rounded MT Bold" w:cs="Arial"/>
          <w:sz w:val="19"/>
          <w:szCs w:val="19"/>
        </w:rPr>
      </w:pPr>
      <w:r w:rsidRPr="009B50D5">
        <w:rPr>
          <w:rFonts w:ascii="Arial Rounded MT Bold" w:hAnsi="Arial Rounded MT Bold" w:cs="Arial"/>
          <w:b/>
          <w:bCs/>
          <w:sz w:val="19"/>
          <w:szCs w:val="19"/>
        </w:rPr>
        <w:t xml:space="preserve">Answer </w:t>
      </w:r>
      <w:r w:rsidRPr="009B50D5">
        <w:rPr>
          <w:rFonts w:ascii="Arial Rounded MT Bold" w:hAnsi="Arial Rounded MT Bold" w:cs="Arial"/>
          <w:sz w:val="19"/>
          <w:szCs w:val="19"/>
        </w:rPr>
        <w:t xml:space="preserve">:- </w:t>
      </w:r>
      <w:proofErr w:type="spellStart"/>
      <w:r w:rsidRPr="009B50D5">
        <w:rPr>
          <w:rFonts w:ascii="Arial Rounded MT Bold" w:hAnsi="Arial Rounded MT Bold" w:cs="Arial"/>
          <w:b/>
          <w:bCs/>
          <w:sz w:val="19"/>
          <w:szCs w:val="19"/>
        </w:rPr>
        <w:t>i</w:t>
      </w:r>
      <w:proofErr w:type="spellEnd"/>
      <w:r w:rsidRPr="009B50D5">
        <w:rPr>
          <w:rFonts w:ascii="Arial Rounded MT Bold" w:hAnsi="Arial Rounded MT Bold" w:cs="Arial"/>
          <w:b/>
          <w:bCs/>
          <w:sz w:val="19"/>
          <w:szCs w:val="19"/>
        </w:rPr>
        <w:t xml:space="preserve">) The rules made by the Animal Welfare Board are an example of what type of legislation? </w:t>
      </w:r>
    </w:p>
    <w:p w:rsidR="0094339C" w:rsidRPr="009B50D5" w:rsidRDefault="0094339C" w:rsidP="009B50D5">
      <w:pPr>
        <w:pStyle w:val="Default"/>
        <w:jc w:val="both"/>
        <w:rPr>
          <w:rFonts w:ascii="Arial Rounded MT Bold" w:hAnsi="Arial Rounded MT Bold" w:cs="Arial"/>
          <w:sz w:val="19"/>
          <w:szCs w:val="19"/>
        </w:rPr>
      </w:pPr>
      <w:r w:rsidRPr="009B50D5">
        <w:rPr>
          <w:rFonts w:ascii="Arial Rounded MT Bold" w:hAnsi="Arial Rounded MT Bold" w:cs="Arial"/>
          <w:sz w:val="19"/>
          <w:szCs w:val="19"/>
        </w:rPr>
        <w:t xml:space="preserve">Delegated Legislation (Also called Subordinate Legislation) </w:t>
      </w:r>
    </w:p>
    <w:p w:rsidR="0094339C" w:rsidRPr="009B50D5" w:rsidRDefault="0094339C" w:rsidP="009B50D5">
      <w:pPr>
        <w:pStyle w:val="Default"/>
        <w:jc w:val="both"/>
        <w:rPr>
          <w:rFonts w:ascii="Arial Rounded MT Bold" w:hAnsi="Arial Rounded MT Bold" w:cs="Arial"/>
          <w:sz w:val="19"/>
          <w:szCs w:val="19"/>
        </w:rPr>
      </w:pPr>
      <w:r w:rsidRPr="009B50D5">
        <w:rPr>
          <w:rFonts w:ascii="Arial Rounded MT Bold" w:hAnsi="Arial Rounded MT Bold" w:cs="Arial"/>
          <w:b/>
          <w:bCs/>
          <w:sz w:val="19"/>
          <w:szCs w:val="19"/>
        </w:rPr>
        <w:t xml:space="preserve">Explanation: </w:t>
      </w:r>
    </w:p>
    <w:p w:rsidR="0094339C" w:rsidRPr="009B50D5" w:rsidRDefault="0094339C" w:rsidP="003F2202">
      <w:pPr>
        <w:pStyle w:val="Default"/>
        <w:numPr>
          <w:ilvl w:val="0"/>
          <w:numId w:val="8"/>
        </w:numPr>
        <w:ind w:left="720" w:hanging="360"/>
        <w:jc w:val="both"/>
        <w:rPr>
          <w:rFonts w:ascii="Arial Rounded MT Bold" w:hAnsi="Arial Rounded MT Bold" w:cs="Arial"/>
          <w:sz w:val="19"/>
          <w:szCs w:val="19"/>
        </w:rPr>
      </w:pPr>
      <w:r w:rsidRPr="009B50D5">
        <w:rPr>
          <w:rFonts w:ascii="Arial Rounded MT Bold" w:hAnsi="Arial Rounded MT Bold" w:cs="Arial"/>
          <w:sz w:val="19"/>
          <w:szCs w:val="19"/>
        </w:rPr>
        <w:t xml:space="preserve">When </w:t>
      </w:r>
      <w:r w:rsidRPr="009B50D5">
        <w:rPr>
          <w:rFonts w:ascii="Arial Rounded MT Bold" w:hAnsi="Arial Rounded MT Bold" w:cs="Arial"/>
          <w:b/>
          <w:bCs/>
          <w:sz w:val="19"/>
          <w:szCs w:val="19"/>
        </w:rPr>
        <w:t>Parliament passes a law</w:t>
      </w:r>
      <w:r w:rsidRPr="009B50D5">
        <w:rPr>
          <w:rFonts w:ascii="Arial Rounded MT Bold" w:hAnsi="Arial Rounded MT Bold" w:cs="Arial"/>
          <w:sz w:val="19"/>
          <w:szCs w:val="19"/>
        </w:rPr>
        <w:t xml:space="preserve">, it enacts a </w:t>
      </w:r>
      <w:r w:rsidRPr="009B50D5">
        <w:rPr>
          <w:rFonts w:ascii="Arial Rounded MT Bold" w:hAnsi="Arial Rounded MT Bold" w:cs="Arial"/>
          <w:b/>
          <w:bCs/>
          <w:sz w:val="19"/>
          <w:szCs w:val="19"/>
        </w:rPr>
        <w:t>Parent/Enabling Act</w:t>
      </w:r>
      <w:r w:rsidRPr="009B50D5">
        <w:rPr>
          <w:rFonts w:ascii="Arial Rounded MT Bold" w:hAnsi="Arial Rounded MT Bold" w:cs="Arial"/>
          <w:sz w:val="19"/>
          <w:szCs w:val="19"/>
        </w:rPr>
        <w:t xml:space="preserve">. </w:t>
      </w:r>
    </w:p>
    <w:p w:rsidR="0094339C" w:rsidRPr="009B50D5" w:rsidRDefault="0094339C" w:rsidP="003F2202">
      <w:pPr>
        <w:pStyle w:val="Default"/>
        <w:numPr>
          <w:ilvl w:val="0"/>
          <w:numId w:val="8"/>
        </w:numPr>
        <w:ind w:left="720" w:hanging="360"/>
        <w:jc w:val="both"/>
        <w:rPr>
          <w:rFonts w:ascii="Arial Rounded MT Bold" w:hAnsi="Arial Rounded MT Bold" w:cs="Arial"/>
          <w:sz w:val="19"/>
          <w:szCs w:val="19"/>
        </w:rPr>
      </w:pPr>
      <w:r w:rsidRPr="009B50D5">
        <w:rPr>
          <w:rFonts w:ascii="Arial Rounded MT Bold" w:hAnsi="Arial Rounded MT Bold" w:cs="Arial"/>
          <w:sz w:val="19"/>
          <w:szCs w:val="19"/>
        </w:rPr>
        <w:t xml:space="preserve">That Act can authorize </w:t>
      </w:r>
      <w:r w:rsidRPr="009B50D5">
        <w:rPr>
          <w:rFonts w:ascii="Arial Rounded MT Bold" w:hAnsi="Arial Rounded MT Bold" w:cs="Arial"/>
          <w:b/>
          <w:bCs/>
          <w:sz w:val="19"/>
          <w:szCs w:val="19"/>
        </w:rPr>
        <w:t xml:space="preserve">another body (like the Animal Welfare Board) </w:t>
      </w:r>
      <w:r w:rsidRPr="009B50D5">
        <w:rPr>
          <w:rFonts w:ascii="Arial Rounded MT Bold" w:hAnsi="Arial Rounded MT Bold" w:cs="Arial"/>
          <w:sz w:val="19"/>
          <w:szCs w:val="19"/>
        </w:rPr>
        <w:t xml:space="preserve">to make </w:t>
      </w:r>
      <w:r w:rsidRPr="009B50D5">
        <w:rPr>
          <w:rFonts w:ascii="Arial Rounded MT Bold" w:hAnsi="Arial Rounded MT Bold" w:cs="Arial"/>
          <w:b/>
          <w:bCs/>
          <w:sz w:val="19"/>
          <w:szCs w:val="19"/>
        </w:rPr>
        <w:t xml:space="preserve">rules, regulations, or by-laws </w:t>
      </w:r>
      <w:r w:rsidRPr="009B50D5">
        <w:rPr>
          <w:rFonts w:ascii="Arial Rounded MT Bold" w:hAnsi="Arial Rounded MT Bold" w:cs="Arial"/>
          <w:sz w:val="19"/>
          <w:szCs w:val="19"/>
        </w:rPr>
        <w:t xml:space="preserve">for carrying out the objectives of the Act. </w:t>
      </w:r>
    </w:p>
    <w:p w:rsidR="0094339C" w:rsidRPr="009B50D5" w:rsidRDefault="0094339C" w:rsidP="003F2202">
      <w:pPr>
        <w:pStyle w:val="Default"/>
        <w:numPr>
          <w:ilvl w:val="0"/>
          <w:numId w:val="8"/>
        </w:numPr>
        <w:ind w:left="720" w:hanging="360"/>
        <w:jc w:val="both"/>
        <w:rPr>
          <w:rFonts w:ascii="Arial Rounded MT Bold" w:hAnsi="Arial Rounded MT Bold" w:cs="Arial"/>
          <w:sz w:val="19"/>
          <w:szCs w:val="19"/>
        </w:rPr>
      </w:pPr>
      <w:r w:rsidRPr="009B50D5">
        <w:rPr>
          <w:rFonts w:ascii="Arial Rounded MT Bold" w:hAnsi="Arial Rounded MT Bold" w:cs="Arial"/>
          <w:sz w:val="19"/>
          <w:szCs w:val="19"/>
        </w:rPr>
        <w:t xml:space="preserve">These rules </w:t>
      </w:r>
      <w:r w:rsidRPr="009B50D5">
        <w:rPr>
          <w:rFonts w:ascii="Arial Rounded MT Bold" w:hAnsi="Arial Rounded MT Bold" w:cs="Arial"/>
          <w:b/>
          <w:bCs/>
          <w:sz w:val="19"/>
          <w:szCs w:val="19"/>
        </w:rPr>
        <w:t>do not come directly from Parliament</w:t>
      </w:r>
      <w:r w:rsidRPr="009B50D5">
        <w:rPr>
          <w:rFonts w:ascii="Arial Rounded MT Bold" w:hAnsi="Arial Rounded MT Bold" w:cs="Arial"/>
          <w:sz w:val="19"/>
          <w:szCs w:val="19"/>
        </w:rPr>
        <w:t xml:space="preserve">, but </w:t>
      </w:r>
      <w:r w:rsidRPr="009B50D5">
        <w:rPr>
          <w:rFonts w:ascii="Arial Rounded MT Bold" w:hAnsi="Arial Rounded MT Bold" w:cs="Arial"/>
          <w:b/>
          <w:bCs/>
          <w:sz w:val="19"/>
          <w:szCs w:val="19"/>
        </w:rPr>
        <w:t>derive authority from it</w:t>
      </w:r>
      <w:r w:rsidRPr="009B50D5">
        <w:rPr>
          <w:rFonts w:ascii="Arial Rounded MT Bold" w:hAnsi="Arial Rounded MT Bold" w:cs="Arial"/>
          <w:sz w:val="19"/>
          <w:szCs w:val="19"/>
        </w:rPr>
        <w:t xml:space="preserve">, hence are called </w:t>
      </w:r>
      <w:r w:rsidRPr="009B50D5">
        <w:rPr>
          <w:rFonts w:ascii="Arial Rounded MT Bold" w:hAnsi="Arial Rounded MT Bold" w:cs="Arial"/>
          <w:b/>
          <w:bCs/>
          <w:sz w:val="19"/>
          <w:szCs w:val="19"/>
        </w:rPr>
        <w:t>delegated legislation</w:t>
      </w:r>
      <w:r w:rsidRPr="009B50D5">
        <w:rPr>
          <w:rFonts w:ascii="Arial Rounded MT Bold" w:hAnsi="Arial Rounded MT Bold" w:cs="Arial"/>
          <w:sz w:val="19"/>
          <w:szCs w:val="19"/>
        </w:rPr>
        <w:t xml:space="preserve">. </w:t>
      </w:r>
    </w:p>
    <w:p w:rsidR="0094339C" w:rsidRPr="009B50D5" w:rsidRDefault="0094339C" w:rsidP="009B50D5">
      <w:pPr>
        <w:pStyle w:val="Default"/>
        <w:jc w:val="both"/>
        <w:rPr>
          <w:rFonts w:ascii="Arial Rounded MT Bold" w:hAnsi="Arial Rounded MT Bold" w:cs="Arial"/>
          <w:sz w:val="19"/>
          <w:szCs w:val="19"/>
        </w:rPr>
      </w:pPr>
    </w:p>
    <w:p w:rsidR="0094339C" w:rsidRPr="009B50D5" w:rsidRDefault="0094339C" w:rsidP="009B50D5">
      <w:pPr>
        <w:pStyle w:val="Default"/>
        <w:jc w:val="both"/>
        <w:rPr>
          <w:rFonts w:ascii="Arial Rounded MT Bold" w:hAnsi="Arial Rounded MT Bold" w:cs="Arial"/>
          <w:sz w:val="19"/>
          <w:szCs w:val="19"/>
        </w:rPr>
      </w:pPr>
      <w:r w:rsidRPr="009B50D5">
        <w:rPr>
          <w:rFonts w:ascii="Arial Rounded MT Bold" w:hAnsi="Arial Rounded MT Bold" w:cs="Arial"/>
          <w:b/>
          <w:bCs/>
          <w:sz w:val="19"/>
          <w:szCs w:val="19"/>
        </w:rPr>
        <w:t xml:space="preserve">Legal Basis (Indian Context): </w:t>
      </w:r>
    </w:p>
    <w:p w:rsidR="0094339C" w:rsidRPr="009B50D5" w:rsidRDefault="0094339C" w:rsidP="003F2202">
      <w:pPr>
        <w:pStyle w:val="Default"/>
        <w:numPr>
          <w:ilvl w:val="0"/>
          <w:numId w:val="9"/>
        </w:numPr>
        <w:jc w:val="both"/>
        <w:rPr>
          <w:rFonts w:ascii="Arial Rounded MT Bold" w:hAnsi="Arial Rounded MT Bold" w:cs="Arial"/>
          <w:sz w:val="19"/>
          <w:szCs w:val="19"/>
        </w:rPr>
      </w:pPr>
      <w:r w:rsidRPr="009B50D5">
        <w:rPr>
          <w:rFonts w:ascii="Arial Rounded MT Bold" w:hAnsi="Arial Rounded MT Bold" w:cs="Arial"/>
          <w:sz w:val="19"/>
          <w:szCs w:val="19"/>
        </w:rPr>
        <w:t xml:space="preserve">In India, </w:t>
      </w:r>
      <w:r w:rsidRPr="009B50D5">
        <w:rPr>
          <w:rFonts w:ascii="Arial Rounded MT Bold" w:hAnsi="Arial Rounded MT Bold" w:cs="Arial"/>
          <w:b/>
          <w:bCs/>
          <w:sz w:val="19"/>
          <w:szCs w:val="19"/>
        </w:rPr>
        <w:t xml:space="preserve">Article 245 &amp; 246 </w:t>
      </w:r>
      <w:r w:rsidRPr="009B50D5">
        <w:rPr>
          <w:rFonts w:ascii="Arial Rounded MT Bold" w:hAnsi="Arial Rounded MT Bold" w:cs="Arial"/>
          <w:sz w:val="19"/>
          <w:szCs w:val="19"/>
        </w:rPr>
        <w:t xml:space="preserve">of the Constitution give Parliament and State Legislatures the power to make laws. </w:t>
      </w:r>
    </w:p>
    <w:p w:rsidR="0094339C" w:rsidRPr="009B50D5" w:rsidRDefault="0094339C" w:rsidP="003F2202">
      <w:pPr>
        <w:pStyle w:val="Default"/>
        <w:numPr>
          <w:ilvl w:val="0"/>
          <w:numId w:val="9"/>
        </w:numPr>
        <w:jc w:val="both"/>
        <w:rPr>
          <w:rFonts w:ascii="Arial Rounded MT Bold" w:hAnsi="Arial Rounded MT Bold" w:cs="Arial"/>
          <w:sz w:val="19"/>
          <w:szCs w:val="19"/>
        </w:rPr>
      </w:pPr>
      <w:r w:rsidRPr="009B50D5">
        <w:rPr>
          <w:rFonts w:ascii="Arial Rounded MT Bold" w:hAnsi="Arial Rounded MT Bold" w:cs="Arial"/>
          <w:sz w:val="19"/>
          <w:szCs w:val="19"/>
        </w:rPr>
        <w:t xml:space="preserve">However, </w:t>
      </w:r>
      <w:r w:rsidRPr="009B50D5">
        <w:rPr>
          <w:rFonts w:ascii="Arial Rounded MT Bold" w:hAnsi="Arial Rounded MT Bold" w:cs="Arial"/>
          <w:b/>
          <w:bCs/>
          <w:sz w:val="19"/>
          <w:szCs w:val="19"/>
        </w:rPr>
        <w:t>due to practical limitations</w:t>
      </w:r>
      <w:r w:rsidRPr="009B50D5">
        <w:rPr>
          <w:rFonts w:ascii="Arial Rounded MT Bold" w:hAnsi="Arial Rounded MT Bold" w:cs="Arial"/>
          <w:sz w:val="19"/>
          <w:szCs w:val="19"/>
        </w:rPr>
        <w:t xml:space="preserve">, detailed rules are often left to </w:t>
      </w:r>
      <w:r w:rsidRPr="009B50D5">
        <w:rPr>
          <w:rFonts w:ascii="Arial Rounded MT Bold" w:hAnsi="Arial Rounded MT Bold" w:cs="Arial"/>
          <w:b/>
          <w:bCs/>
          <w:sz w:val="19"/>
          <w:szCs w:val="19"/>
        </w:rPr>
        <w:t xml:space="preserve">specialized authorities </w:t>
      </w:r>
      <w:r w:rsidRPr="009B50D5">
        <w:rPr>
          <w:rFonts w:ascii="Arial Rounded MT Bold" w:hAnsi="Arial Rounded MT Bold" w:cs="Arial"/>
          <w:sz w:val="19"/>
          <w:szCs w:val="19"/>
        </w:rPr>
        <w:t xml:space="preserve">(like boards or ministries). </w:t>
      </w:r>
    </w:p>
    <w:p w:rsidR="009B50D5" w:rsidRPr="009B50D5" w:rsidRDefault="009B50D5" w:rsidP="009B50D5">
      <w:pPr>
        <w:pStyle w:val="Default"/>
        <w:jc w:val="both"/>
        <w:rPr>
          <w:rFonts w:ascii="Arial Rounded MT Bold" w:hAnsi="Arial Rounded MT Bold" w:cs="Arial"/>
          <w:sz w:val="19"/>
          <w:szCs w:val="19"/>
        </w:rPr>
      </w:pPr>
    </w:p>
    <w:p w:rsidR="0094339C" w:rsidRPr="009B50D5" w:rsidRDefault="0094339C" w:rsidP="009B50D5">
      <w:pPr>
        <w:pStyle w:val="Default"/>
        <w:jc w:val="both"/>
        <w:rPr>
          <w:rFonts w:ascii="Arial Rounded MT Bold" w:hAnsi="Arial Rounded MT Bold" w:cs="Arial"/>
          <w:sz w:val="19"/>
          <w:szCs w:val="19"/>
        </w:rPr>
      </w:pPr>
      <w:r w:rsidRPr="009B50D5">
        <w:rPr>
          <w:rFonts w:ascii="Arial Rounded MT Bold" w:hAnsi="Arial Rounded MT Bold" w:cs="Arial"/>
          <w:b/>
          <w:bCs/>
          <w:sz w:val="19"/>
          <w:szCs w:val="19"/>
        </w:rPr>
        <w:t xml:space="preserve">Types of Delegated Legislation: </w:t>
      </w:r>
    </w:p>
    <w:p w:rsidR="0094339C" w:rsidRPr="009B50D5" w:rsidRDefault="0094339C" w:rsidP="003F2202">
      <w:pPr>
        <w:pStyle w:val="Default"/>
        <w:numPr>
          <w:ilvl w:val="0"/>
          <w:numId w:val="10"/>
        </w:numPr>
        <w:ind w:left="720" w:hanging="360"/>
        <w:jc w:val="both"/>
        <w:rPr>
          <w:rFonts w:ascii="Arial Rounded MT Bold" w:hAnsi="Arial Rounded MT Bold" w:cs="Arial"/>
          <w:sz w:val="19"/>
          <w:szCs w:val="19"/>
        </w:rPr>
      </w:pPr>
      <w:r w:rsidRPr="009B50D5">
        <w:rPr>
          <w:rFonts w:ascii="Arial Rounded MT Bold" w:hAnsi="Arial Rounded MT Bold" w:cs="Arial"/>
          <w:b/>
          <w:bCs/>
          <w:sz w:val="19"/>
          <w:szCs w:val="19"/>
        </w:rPr>
        <w:t xml:space="preserve">Rule-making power: </w:t>
      </w:r>
      <w:r w:rsidRPr="009B50D5">
        <w:rPr>
          <w:rFonts w:ascii="Arial Rounded MT Bold" w:hAnsi="Arial Rounded MT Bold" w:cs="Arial"/>
          <w:sz w:val="19"/>
          <w:szCs w:val="19"/>
        </w:rPr>
        <w:t xml:space="preserve">Given to boards, commissions, etc. </w:t>
      </w:r>
    </w:p>
    <w:p w:rsidR="0094339C" w:rsidRPr="009B50D5" w:rsidRDefault="0094339C" w:rsidP="003F2202">
      <w:pPr>
        <w:pStyle w:val="Default"/>
        <w:numPr>
          <w:ilvl w:val="0"/>
          <w:numId w:val="10"/>
        </w:numPr>
        <w:ind w:left="720" w:hanging="360"/>
        <w:jc w:val="both"/>
        <w:rPr>
          <w:rFonts w:ascii="Arial Rounded MT Bold" w:hAnsi="Arial Rounded MT Bold" w:cs="Arial"/>
          <w:sz w:val="19"/>
          <w:szCs w:val="19"/>
        </w:rPr>
      </w:pPr>
      <w:r w:rsidRPr="009B50D5">
        <w:rPr>
          <w:rFonts w:ascii="Arial Rounded MT Bold" w:hAnsi="Arial Rounded MT Bold" w:cs="Arial"/>
          <w:b/>
          <w:bCs/>
          <w:sz w:val="19"/>
          <w:szCs w:val="19"/>
        </w:rPr>
        <w:t xml:space="preserve">By-laws: </w:t>
      </w:r>
      <w:r w:rsidRPr="009B50D5">
        <w:rPr>
          <w:rFonts w:ascii="Arial Rounded MT Bold" w:hAnsi="Arial Rounded MT Bold" w:cs="Arial"/>
          <w:sz w:val="19"/>
          <w:szCs w:val="19"/>
        </w:rPr>
        <w:t xml:space="preserve">Made by local authorities or public corporations. </w:t>
      </w:r>
    </w:p>
    <w:p w:rsidR="0094339C" w:rsidRPr="009B50D5" w:rsidRDefault="0094339C" w:rsidP="003F2202">
      <w:pPr>
        <w:pStyle w:val="Default"/>
        <w:numPr>
          <w:ilvl w:val="0"/>
          <w:numId w:val="10"/>
        </w:numPr>
        <w:ind w:left="720" w:hanging="360"/>
        <w:jc w:val="both"/>
        <w:rPr>
          <w:rFonts w:ascii="Arial Rounded MT Bold" w:hAnsi="Arial Rounded MT Bold" w:cs="Arial"/>
          <w:sz w:val="19"/>
          <w:szCs w:val="19"/>
        </w:rPr>
      </w:pPr>
      <w:r w:rsidRPr="009B50D5">
        <w:rPr>
          <w:rFonts w:ascii="Arial Rounded MT Bold" w:hAnsi="Arial Rounded MT Bold" w:cs="Arial"/>
          <w:b/>
          <w:bCs/>
          <w:sz w:val="19"/>
          <w:szCs w:val="19"/>
        </w:rPr>
        <w:t xml:space="preserve">Regulations: </w:t>
      </w:r>
      <w:r w:rsidRPr="009B50D5">
        <w:rPr>
          <w:rFonts w:ascii="Arial Rounded MT Bold" w:hAnsi="Arial Rounded MT Bold" w:cs="Arial"/>
          <w:sz w:val="19"/>
          <w:szCs w:val="19"/>
        </w:rPr>
        <w:t xml:space="preserve">Often used by regulatory bodies. </w:t>
      </w:r>
    </w:p>
    <w:p w:rsidR="0094339C" w:rsidRPr="009B50D5" w:rsidRDefault="0094339C" w:rsidP="009B50D5">
      <w:pPr>
        <w:pStyle w:val="Default"/>
        <w:jc w:val="both"/>
        <w:rPr>
          <w:rFonts w:ascii="Arial Rounded MT Bold" w:hAnsi="Arial Rounded MT Bold" w:cs="Arial"/>
          <w:sz w:val="19"/>
          <w:szCs w:val="19"/>
        </w:rPr>
      </w:pPr>
    </w:p>
    <w:p w:rsidR="0094339C" w:rsidRPr="009B50D5" w:rsidRDefault="0094339C" w:rsidP="009B50D5">
      <w:pPr>
        <w:pStyle w:val="Default"/>
        <w:jc w:val="both"/>
        <w:rPr>
          <w:rFonts w:ascii="Arial Rounded MT Bold" w:hAnsi="Arial Rounded MT Bold" w:cs="Arial"/>
          <w:sz w:val="19"/>
          <w:szCs w:val="19"/>
        </w:rPr>
      </w:pPr>
      <w:r w:rsidRPr="009B50D5">
        <w:rPr>
          <w:rFonts w:ascii="Arial Rounded MT Bold" w:hAnsi="Arial Rounded MT Bold" w:cs="Arial"/>
          <w:b/>
          <w:bCs/>
          <w:sz w:val="19"/>
          <w:szCs w:val="19"/>
        </w:rPr>
        <w:t xml:space="preserve">Examples: </w:t>
      </w:r>
    </w:p>
    <w:p w:rsidR="0094339C" w:rsidRPr="009B50D5" w:rsidRDefault="0094339C" w:rsidP="003F2202">
      <w:pPr>
        <w:pStyle w:val="Default"/>
        <w:numPr>
          <w:ilvl w:val="0"/>
          <w:numId w:val="11"/>
        </w:numPr>
        <w:jc w:val="both"/>
        <w:rPr>
          <w:rFonts w:ascii="Arial Rounded MT Bold" w:hAnsi="Arial Rounded MT Bold" w:cs="Arial"/>
          <w:sz w:val="19"/>
          <w:szCs w:val="19"/>
        </w:rPr>
      </w:pPr>
      <w:r w:rsidRPr="009B50D5">
        <w:rPr>
          <w:rFonts w:ascii="Arial Rounded MT Bold" w:hAnsi="Arial Rounded MT Bold" w:cs="Arial"/>
          <w:sz w:val="19"/>
          <w:szCs w:val="19"/>
        </w:rPr>
        <w:t xml:space="preserve">Rules under </w:t>
      </w:r>
      <w:r w:rsidRPr="009B50D5">
        <w:rPr>
          <w:rFonts w:ascii="Arial Rounded MT Bold" w:hAnsi="Arial Rounded MT Bold" w:cs="Arial"/>
          <w:b/>
          <w:bCs/>
          <w:sz w:val="19"/>
          <w:szCs w:val="19"/>
        </w:rPr>
        <w:t xml:space="preserve">The Prevention of Cruelty to Animals Act, 1960 </w:t>
      </w:r>
      <w:r w:rsidRPr="009B50D5">
        <w:rPr>
          <w:rFonts w:ascii="Arial Rounded MT Bold" w:hAnsi="Arial Rounded MT Bold" w:cs="Arial"/>
          <w:sz w:val="19"/>
          <w:szCs w:val="19"/>
        </w:rPr>
        <w:t xml:space="preserve">are made by the </w:t>
      </w:r>
      <w:r w:rsidRPr="009B50D5">
        <w:rPr>
          <w:rFonts w:ascii="Arial Rounded MT Bold" w:hAnsi="Arial Rounded MT Bold" w:cs="Arial"/>
          <w:b/>
          <w:bCs/>
          <w:sz w:val="19"/>
          <w:szCs w:val="19"/>
        </w:rPr>
        <w:t>Animal Welfare Board</w:t>
      </w:r>
      <w:r w:rsidRPr="009B50D5">
        <w:rPr>
          <w:rFonts w:ascii="Arial Rounded MT Bold" w:hAnsi="Arial Rounded MT Bold" w:cs="Arial"/>
          <w:sz w:val="19"/>
          <w:szCs w:val="19"/>
        </w:rPr>
        <w:t xml:space="preserve">, and are thus </w:t>
      </w:r>
      <w:r w:rsidRPr="009B50D5">
        <w:rPr>
          <w:rFonts w:ascii="Arial Rounded MT Bold" w:hAnsi="Arial Rounded MT Bold" w:cs="Arial"/>
          <w:b/>
          <w:bCs/>
          <w:sz w:val="19"/>
          <w:szCs w:val="19"/>
        </w:rPr>
        <w:t>delegated legislation</w:t>
      </w:r>
      <w:r w:rsidRPr="009B50D5">
        <w:rPr>
          <w:rFonts w:ascii="Arial Rounded MT Bold" w:hAnsi="Arial Rounded MT Bold" w:cs="Arial"/>
          <w:sz w:val="19"/>
          <w:szCs w:val="19"/>
        </w:rPr>
        <w:t xml:space="preserve">. </w:t>
      </w:r>
    </w:p>
    <w:p w:rsidR="0094339C" w:rsidRPr="009B50D5" w:rsidRDefault="0094339C" w:rsidP="009B50D5">
      <w:pPr>
        <w:pStyle w:val="Default"/>
        <w:jc w:val="both"/>
        <w:rPr>
          <w:rFonts w:ascii="Arial Rounded MT Bold" w:hAnsi="Arial Rounded MT Bold" w:cs="Arial"/>
          <w:sz w:val="19"/>
          <w:szCs w:val="19"/>
        </w:rPr>
      </w:pPr>
    </w:p>
    <w:p w:rsidR="0094339C" w:rsidRPr="009B50D5" w:rsidRDefault="0094339C" w:rsidP="009B50D5">
      <w:pPr>
        <w:pStyle w:val="Default"/>
        <w:jc w:val="both"/>
        <w:rPr>
          <w:rFonts w:ascii="Arial Rounded MT Bold" w:hAnsi="Arial Rounded MT Bold" w:cs="Arial"/>
          <w:sz w:val="19"/>
          <w:szCs w:val="19"/>
        </w:rPr>
      </w:pPr>
      <w:r w:rsidRPr="009B50D5">
        <w:rPr>
          <w:rFonts w:ascii="Arial Rounded MT Bold" w:hAnsi="Arial Rounded MT Bold" w:cs="Arial"/>
          <w:b/>
          <w:bCs/>
          <w:sz w:val="19"/>
          <w:szCs w:val="19"/>
        </w:rPr>
        <w:t xml:space="preserve">ii) Are Animals Natural Persons in the Eyes of Law? </w:t>
      </w:r>
    </w:p>
    <w:p w:rsidR="0094339C" w:rsidRPr="009B50D5" w:rsidRDefault="0094339C" w:rsidP="009B50D5">
      <w:pPr>
        <w:pStyle w:val="Default"/>
        <w:jc w:val="both"/>
        <w:rPr>
          <w:rFonts w:ascii="Arial Rounded MT Bold" w:hAnsi="Arial Rounded MT Bold" w:cs="Arial"/>
          <w:sz w:val="19"/>
          <w:szCs w:val="19"/>
        </w:rPr>
      </w:pPr>
      <w:r w:rsidRPr="009B50D5">
        <w:rPr>
          <w:rFonts w:ascii="Arial Rounded MT Bold" w:hAnsi="Arial Rounded MT Bold" w:cs="Arial"/>
          <w:sz w:val="19"/>
          <w:szCs w:val="19"/>
        </w:rPr>
        <w:t xml:space="preserve">Answer: No, animals are not considered natural persons in the eyes of law. </w:t>
      </w:r>
    </w:p>
    <w:p w:rsidR="0094339C" w:rsidRPr="009B50D5" w:rsidRDefault="0094339C" w:rsidP="009B50D5">
      <w:pPr>
        <w:pStyle w:val="Default"/>
        <w:jc w:val="both"/>
        <w:rPr>
          <w:rFonts w:ascii="Arial Rounded MT Bold" w:hAnsi="Arial Rounded MT Bold" w:cs="Arial"/>
          <w:sz w:val="19"/>
          <w:szCs w:val="19"/>
        </w:rPr>
      </w:pPr>
      <w:r w:rsidRPr="009B50D5">
        <w:rPr>
          <w:rFonts w:ascii="Arial Rounded MT Bold" w:hAnsi="Arial Rounded MT Bold" w:cs="Arial"/>
          <w:b/>
          <w:bCs/>
          <w:sz w:val="19"/>
          <w:szCs w:val="19"/>
        </w:rPr>
        <w:t xml:space="preserve">Explanation: </w:t>
      </w:r>
    </w:p>
    <w:p w:rsidR="0094339C" w:rsidRPr="009B50D5" w:rsidRDefault="0094339C" w:rsidP="003F2202">
      <w:pPr>
        <w:pStyle w:val="Default"/>
        <w:numPr>
          <w:ilvl w:val="0"/>
          <w:numId w:val="12"/>
        </w:numPr>
        <w:jc w:val="both"/>
        <w:rPr>
          <w:rFonts w:ascii="Arial Rounded MT Bold" w:hAnsi="Arial Rounded MT Bold" w:cs="Arial"/>
          <w:sz w:val="19"/>
          <w:szCs w:val="19"/>
        </w:rPr>
      </w:pPr>
      <w:r w:rsidRPr="009B50D5">
        <w:rPr>
          <w:rFonts w:ascii="Arial Rounded MT Bold" w:hAnsi="Arial Rounded MT Bold" w:cs="Arial"/>
          <w:sz w:val="19"/>
          <w:szCs w:val="19"/>
        </w:rPr>
        <w:t xml:space="preserve">In </w:t>
      </w:r>
      <w:r w:rsidRPr="009B50D5">
        <w:rPr>
          <w:rFonts w:ascii="Arial Rounded MT Bold" w:hAnsi="Arial Rounded MT Bold" w:cs="Arial"/>
          <w:b/>
          <w:bCs/>
          <w:sz w:val="19"/>
          <w:szCs w:val="19"/>
        </w:rPr>
        <w:t>jurisprudence</w:t>
      </w:r>
      <w:r w:rsidRPr="009B50D5">
        <w:rPr>
          <w:rFonts w:ascii="Arial Rounded MT Bold" w:hAnsi="Arial Rounded MT Bold" w:cs="Arial"/>
          <w:sz w:val="19"/>
          <w:szCs w:val="19"/>
        </w:rPr>
        <w:t xml:space="preserve">, a </w:t>
      </w:r>
      <w:r w:rsidRPr="009B50D5">
        <w:rPr>
          <w:rFonts w:ascii="Arial Rounded MT Bold" w:hAnsi="Arial Rounded MT Bold" w:cs="Arial"/>
          <w:b/>
          <w:bCs/>
          <w:sz w:val="19"/>
          <w:szCs w:val="19"/>
        </w:rPr>
        <w:t xml:space="preserve">natural person </w:t>
      </w:r>
      <w:r w:rsidRPr="009B50D5">
        <w:rPr>
          <w:rFonts w:ascii="Arial Rounded MT Bold" w:hAnsi="Arial Rounded MT Bold" w:cs="Arial"/>
          <w:sz w:val="19"/>
          <w:szCs w:val="19"/>
        </w:rPr>
        <w:t xml:space="preserve">refers to a </w:t>
      </w:r>
      <w:r w:rsidRPr="009B50D5">
        <w:rPr>
          <w:rFonts w:ascii="Arial Rounded MT Bold" w:hAnsi="Arial Rounded MT Bold" w:cs="Arial"/>
          <w:b/>
          <w:bCs/>
          <w:sz w:val="19"/>
          <w:szCs w:val="19"/>
        </w:rPr>
        <w:t xml:space="preserve">human being </w:t>
      </w:r>
      <w:r w:rsidRPr="009B50D5">
        <w:rPr>
          <w:rFonts w:ascii="Arial Rounded MT Bold" w:hAnsi="Arial Rounded MT Bold" w:cs="Arial"/>
          <w:sz w:val="19"/>
          <w:szCs w:val="19"/>
        </w:rPr>
        <w:t xml:space="preserve">with legal rights and duties. </w:t>
      </w:r>
    </w:p>
    <w:p w:rsidR="0094339C" w:rsidRPr="009B50D5" w:rsidRDefault="0094339C" w:rsidP="003F2202">
      <w:pPr>
        <w:pStyle w:val="Default"/>
        <w:numPr>
          <w:ilvl w:val="0"/>
          <w:numId w:val="12"/>
        </w:numPr>
        <w:jc w:val="both"/>
        <w:rPr>
          <w:rFonts w:ascii="Arial Rounded MT Bold" w:hAnsi="Arial Rounded MT Bold" w:cs="Arial"/>
          <w:sz w:val="19"/>
          <w:szCs w:val="19"/>
        </w:rPr>
      </w:pPr>
      <w:r w:rsidRPr="009B50D5">
        <w:rPr>
          <w:rFonts w:ascii="Arial Rounded MT Bold" w:hAnsi="Arial Rounded MT Bold" w:cs="Arial"/>
          <w:sz w:val="19"/>
          <w:szCs w:val="19"/>
        </w:rPr>
        <w:t xml:space="preserve">Animals are treated as </w:t>
      </w:r>
      <w:r w:rsidRPr="009B50D5">
        <w:rPr>
          <w:rFonts w:ascii="Arial Rounded MT Bold" w:hAnsi="Arial Rounded MT Bold" w:cs="Arial"/>
          <w:b/>
          <w:bCs/>
          <w:sz w:val="19"/>
          <w:szCs w:val="19"/>
        </w:rPr>
        <w:t xml:space="preserve">property </w:t>
      </w:r>
      <w:r w:rsidRPr="009B50D5">
        <w:rPr>
          <w:rFonts w:ascii="Arial Rounded MT Bold" w:hAnsi="Arial Rounded MT Bold" w:cs="Arial"/>
          <w:sz w:val="19"/>
          <w:szCs w:val="19"/>
        </w:rPr>
        <w:t xml:space="preserve">or </w:t>
      </w:r>
      <w:r w:rsidRPr="009B50D5">
        <w:rPr>
          <w:rFonts w:ascii="Arial Rounded MT Bold" w:hAnsi="Arial Rounded MT Bold" w:cs="Arial"/>
          <w:b/>
          <w:bCs/>
          <w:sz w:val="19"/>
          <w:szCs w:val="19"/>
        </w:rPr>
        <w:t>legal objects</w:t>
      </w:r>
      <w:r w:rsidRPr="009B50D5">
        <w:rPr>
          <w:rFonts w:ascii="Arial Rounded MT Bold" w:hAnsi="Arial Rounded MT Bold" w:cs="Arial"/>
          <w:sz w:val="19"/>
          <w:szCs w:val="19"/>
        </w:rPr>
        <w:t xml:space="preserve">, not as subjects of law. </w:t>
      </w:r>
    </w:p>
    <w:p w:rsidR="0094339C" w:rsidRPr="009B50D5" w:rsidRDefault="0094339C" w:rsidP="009B50D5">
      <w:pPr>
        <w:pStyle w:val="Default"/>
        <w:jc w:val="both"/>
        <w:rPr>
          <w:rFonts w:ascii="Arial Rounded MT Bold" w:hAnsi="Arial Rounded MT Bold" w:cs="Arial"/>
          <w:sz w:val="19"/>
          <w:szCs w:val="19"/>
        </w:rPr>
      </w:pPr>
    </w:p>
    <w:p w:rsidR="0094339C" w:rsidRPr="009B50D5" w:rsidRDefault="0094339C" w:rsidP="009B50D5">
      <w:pPr>
        <w:pStyle w:val="Default"/>
        <w:jc w:val="both"/>
        <w:rPr>
          <w:rFonts w:ascii="Arial Rounded MT Bold" w:hAnsi="Arial Rounded MT Bold" w:cs="Arial"/>
          <w:sz w:val="19"/>
          <w:szCs w:val="19"/>
        </w:rPr>
      </w:pPr>
      <w:r w:rsidRPr="009B50D5">
        <w:rPr>
          <w:rFonts w:ascii="Arial Rounded MT Bold" w:hAnsi="Arial Rounded MT Bold" w:cs="Arial"/>
          <w:b/>
          <w:bCs/>
          <w:sz w:val="19"/>
          <w:szCs w:val="19"/>
        </w:rPr>
        <w:t xml:space="preserve">Jurisprudential View: </w:t>
      </w:r>
    </w:p>
    <w:p w:rsidR="0094339C" w:rsidRPr="009B50D5" w:rsidRDefault="0094339C" w:rsidP="009B50D5">
      <w:pPr>
        <w:pStyle w:val="Default"/>
        <w:jc w:val="both"/>
        <w:rPr>
          <w:rFonts w:ascii="Arial Rounded MT Bold" w:hAnsi="Arial Rounded MT Bold" w:cs="Arial"/>
          <w:sz w:val="19"/>
          <w:szCs w:val="19"/>
        </w:rPr>
      </w:pPr>
      <w:r w:rsidRPr="009B50D5">
        <w:rPr>
          <w:rFonts w:ascii="Arial Rounded MT Bold" w:hAnsi="Arial Rounded MT Bold" w:cs="Arial"/>
          <w:b/>
          <w:bCs/>
          <w:sz w:val="19"/>
          <w:szCs w:val="19"/>
        </w:rPr>
        <w:t xml:space="preserve">1. Natural Person (Jurisprudence): </w:t>
      </w:r>
    </w:p>
    <w:p w:rsidR="0094339C" w:rsidRPr="009B50D5" w:rsidRDefault="0094339C" w:rsidP="003F2202">
      <w:pPr>
        <w:pStyle w:val="Default"/>
        <w:numPr>
          <w:ilvl w:val="0"/>
          <w:numId w:val="13"/>
        </w:numPr>
        <w:jc w:val="both"/>
        <w:rPr>
          <w:rFonts w:ascii="Arial Rounded MT Bold" w:hAnsi="Arial Rounded MT Bold" w:cs="Arial"/>
          <w:sz w:val="19"/>
          <w:szCs w:val="19"/>
        </w:rPr>
      </w:pPr>
      <w:r w:rsidRPr="009B50D5">
        <w:rPr>
          <w:rFonts w:ascii="Arial Rounded MT Bold" w:hAnsi="Arial Rounded MT Bold" w:cs="Arial"/>
          <w:sz w:val="19"/>
          <w:szCs w:val="19"/>
        </w:rPr>
        <w:t xml:space="preserve">A </w:t>
      </w:r>
      <w:r w:rsidRPr="009B50D5">
        <w:rPr>
          <w:rFonts w:ascii="Arial Rounded MT Bold" w:hAnsi="Arial Rounded MT Bold" w:cs="Arial"/>
          <w:b/>
          <w:bCs/>
          <w:sz w:val="19"/>
          <w:szCs w:val="19"/>
        </w:rPr>
        <w:t xml:space="preserve">natural person </w:t>
      </w:r>
      <w:r w:rsidRPr="009B50D5">
        <w:rPr>
          <w:rFonts w:ascii="Arial Rounded MT Bold" w:hAnsi="Arial Rounded MT Bold" w:cs="Arial"/>
          <w:sz w:val="19"/>
          <w:szCs w:val="19"/>
        </w:rPr>
        <w:t xml:space="preserve">is defined as a </w:t>
      </w:r>
      <w:r w:rsidRPr="009B50D5">
        <w:rPr>
          <w:rFonts w:ascii="Arial Rounded MT Bold" w:hAnsi="Arial Rounded MT Bold" w:cs="Arial"/>
          <w:b/>
          <w:bCs/>
          <w:sz w:val="19"/>
          <w:szCs w:val="19"/>
        </w:rPr>
        <w:t>real human being</w:t>
      </w:r>
      <w:r w:rsidRPr="009B50D5">
        <w:rPr>
          <w:rFonts w:ascii="Arial Rounded MT Bold" w:hAnsi="Arial Rounded MT Bold" w:cs="Arial"/>
          <w:sz w:val="19"/>
          <w:szCs w:val="19"/>
        </w:rPr>
        <w:t xml:space="preserve">, as opposed to a </w:t>
      </w:r>
      <w:r w:rsidRPr="009B50D5">
        <w:rPr>
          <w:rFonts w:ascii="Arial Rounded MT Bold" w:hAnsi="Arial Rounded MT Bold" w:cs="Arial"/>
          <w:b/>
          <w:bCs/>
          <w:sz w:val="19"/>
          <w:szCs w:val="19"/>
        </w:rPr>
        <w:t xml:space="preserve">legal person </w:t>
      </w:r>
      <w:r w:rsidRPr="009B50D5">
        <w:rPr>
          <w:rFonts w:ascii="Arial Rounded MT Bold" w:hAnsi="Arial Rounded MT Bold" w:cs="Arial"/>
          <w:sz w:val="19"/>
          <w:szCs w:val="19"/>
        </w:rPr>
        <w:t xml:space="preserve">(like a company). </w:t>
      </w:r>
    </w:p>
    <w:p w:rsidR="0094339C" w:rsidRPr="009B50D5" w:rsidRDefault="0094339C" w:rsidP="009B50D5">
      <w:pPr>
        <w:pStyle w:val="Default"/>
        <w:jc w:val="both"/>
        <w:rPr>
          <w:rFonts w:ascii="Arial Rounded MT Bold" w:hAnsi="Arial Rounded MT Bold" w:cs="Arial"/>
          <w:sz w:val="19"/>
          <w:szCs w:val="19"/>
        </w:rPr>
      </w:pPr>
    </w:p>
    <w:p w:rsidR="0094339C" w:rsidRPr="009B50D5" w:rsidRDefault="0094339C" w:rsidP="003F2202">
      <w:pPr>
        <w:pStyle w:val="Default"/>
        <w:numPr>
          <w:ilvl w:val="0"/>
          <w:numId w:val="14"/>
        </w:numPr>
        <w:ind w:left="720" w:hanging="360"/>
        <w:jc w:val="both"/>
        <w:rPr>
          <w:rFonts w:ascii="Arial Rounded MT Bold" w:hAnsi="Arial Rounded MT Bold" w:cs="Arial"/>
          <w:sz w:val="19"/>
          <w:szCs w:val="19"/>
        </w:rPr>
      </w:pPr>
      <w:r w:rsidRPr="009B50D5">
        <w:rPr>
          <w:rFonts w:ascii="Arial Rounded MT Bold" w:hAnsi="Arial Rounded MT Bold" w:cs="Arial"/>
          <w:sz w:val="19"/>
          <w:szCs w:val="19"/>
        </w:rPr>
        <w:t xml:space="preserve">Animals </w:t>
      </w:r>
      <w:r w:rsidRPr="009B50D5">
        <w:rPr>
          <w:rFonts w:ascii="Arial Rounded MT Bold" w:hAnsi="Arial Rounded MT Bold" w:cs="Arial"/>
          <w:b/>
          <w:bCs/>
          <w:sz w:val="19"/>
          <w:szCs w:val="19"/>
        </w:rPr>
        <w:t xml:space="preserve">do not have legal capacity </w:t>
      </w:r>
      <w:r w:rsidRPr="009B50D5">
        <w:rPr>
          <w:rFonts w:ascii="Arial Rounded MT Bold" w:hAnsi="Arial Rounded MT Bold" w:cs="Arial"/>
          <w:sz w:val="19"/>
          <w:szCs w:val="19"/>
        </w:rPr>
        <w:t xml:space="preserve">to sue, be sued, own property, or enter into contracts. </w:t>
      </w:r>
    </w:p>
    <w:p w:rsidR="0094339C" w:rsidRPr="009B50D5" w:rsidRDefault="0094339C" w:rsidP="009B50D5">
      <w:pPr>
        <w:pStyle w:val="Default"/>
        <w:jc w:val="both"/>
        <w:rPr>
          <w:rFonts w:ascii="Arial Rounded MT Bold" w:hAnsi="Arial Rounded MT Bold" w:cs="Arial"/>
          <w:sz w:val="19"/>
          <w:szCs w:val="19"/>
        </w:rPr>
      </w:pPr>
      <w:r w:rsidRPr="009B50D5">
        <w:rPr>
          <w:rFonts w:ascii="Arial Rounded MT Bold" w:hAnsi="Arial Rounded MT Bold" w:cs="Arial"/>
          <w:b/>
          <w:bCs/>
          <w:sz w:val="19"/>
          <w:szCs w:val="19"/>
        </w:rPr>
        <w:t xml:space="preserve">2. Legal Status of Animals: </w:t>
      </w:r>
    </w:p>
    <w:p w:rsidR="0094339C" w:rsidRPr="009B50D5" w:rsidRDefault="0094339C" w:rsidP="003F2202">
      <w:pPr>
        <w:pStyle w:val="Default"/>
        <w:numPr>
          <w:ilvl w:val="0"/>
          <w:numId w:val="15"/>
        </w:numPr>
        <w:jc w:val="both"/>
        <w:rPr>
          <w:rFonts w:ascii="Arial Rounded MT Bold" w:hAnsi="Arial Rounded MT Bold" w:cs="Arial"/>
          <w:sz w:val="19"/>
          <w:szCs w:val="19"/>
        </w:rPr>
      </w:pPr>
      <w:r w:rsidRPr="009B50D5">
        <w:rPr>
          <w:rFonts w:ascii="Arial Rounded MT Bold" w:hAnsi="Arial Rounded MT Bold" w:cs="Arial"/>
          <w:b/>
          <w:bCs/>
          <w:sz w:val="19"/>
          <w:szCs w:val="19"/>
        </w:rPr>
        <w:t xml:space="preserve">Salmond and Paton </w:t>
      </w:r>
      <w:r w:rsidRPr="009B50D5">
        <w:rPr>
          <w:rFonts w:ascii="Arial Rounded MT Bold" w:hAnsi="Arial Rounded MT Bold" w:cs="Arial"/>
          <w:sz w:val="19"/>
          <w:szCs w:val="19"/>
        </w:rPr>
        <w:t xml:space="preserve">(legal theorists) consider animals as </w:t>
      </w:r>
      <w:r w:rsidRPr="009B50D5">
        <w:rPr>
          <w:rFonts w:ascii="Arial Rounded MT Bold" w:hAnsi="Arial Rounded MT Bold" w:cs="Arial"/>
          <w:b/>
          <w:bCs/>
          <w:sz w:val="19"/>
          <w:szCs w:val="19"/>
        </w:rPr>
        <w:t>legal objects</w:t>
      </w:r>
      <w:r w:rsidRPr="009B50D5">
        <w:rPr>
          <w:rFonts w:ascii="Arial Rounded MT Bold" w:hAnsi="Arial Rounded MT Bold" w:cs="Arial"/>
          <w:sz w:val="19"/>
          <w:szCs w:val="19"/>
        </w:rPr>
        <w:t xml:space="preserve">, not persons. </w:t>
      </w:r>
    </w:p>
    <w:p w:rsidR="0094339C" w:rsidRPr="009B50D5" w:rsidRDefault="0094339C" w:rsidP="003F2202">
      <w:pPr>
        <w:pStyle w:val="Default"/>
        <w:numPr>
          <w:ilvl w:val="0"/>
          <w:numId w:val="15"/>
        </w:numPr>
        <w:jc w:val="both"/>
        <w:rPr>
          <w:rFonts w:ascii="Arial Rounded MT Bold" w:hAnsi="Arial Rounded MT Bold" w:cs="Arial"/>
          <w:sz w:val="19"/>
          <w:szCs w:val="19"/>
        </w:rPr>
      </w:pPr>
      <w:r w:rsidRPr="009B50D5">
        <w:rPr>
          <w:rFonts w:ascii="Arial Rounded MT Bold" w:hAnsi="Arial Rounded MT Bold" w:cs="Arial"/>
          <w:sz w:val="19"/>
          <w:szCs w:val="19"/>
        </w:rPr>
        <w:t xml:space="preserve">According to Salmond: </w:t>
      </w:r>
    </w:p>
    <w:p w:rsidR="0094339C" w:rsidRPr="009B50D5" w:rsidRDefault="0094339C" w:rsidP="009B50D5">
      <w:pPr>
        <w:pStyle w:val="Default"/>
        <w:jc w:val="both"/>
        <w:rPr>
          <w:rFonts w:ascii="Arial Rounded MT Bold" w:hAnsi="Arial Rounded MT Bold" w:cs="Arial"/>
          <w:sz w:val="19"/>
          <w:szCs w:val="19"/>
        </w:rPr>
      </w:pPr>
    </w:p>
    <w:p w:rsidR="0094339C" w:rsidRPr="009B50D5" w:rsidRDefault="0094339C" w:rsidP="009B50D5">
      <w:pPr>
        <w:pStyle w:val="Default"/>
        <w:jc w:val="both"/>
        <w:rPr>
          <w:rFonts w:ascii="Arial Rounded MT Bold" w:hAnsi="Arial Rounded MT Bold" w:cs="Arial"/>
          <w:sz w:val="19"/>
          <w:szCs w:val="19"/>
        </w:rPr>
      </w:pPr>
      <w:r w:rsidRPr="009B50D5">
        <w:rPr>
          <w:rFonts w:ascii="Arial Rounded MT Bold" w:hAnsi="Arial Rounded MT Bold" w:cs="Arial"/>
          <w:sz w:val="19"/>
          <w:szCs w:val="19"/>
        </w:rPr>
        <w:t xml:space="preserve">“A legal person is any subject-matter other than a human being to which the law attributes personality.” </w:t>
      </w:r>
    </w:p>
    <w:p w:rsidR="0094339C" w:rsidRPr="009B50D5" w:rsidRDefault="0094339C" w:rsidP="003F2202">
      <w:pPr>
        <w:pStyle w:val="Default"/>
        <w:numPr>
          <w:ilvl w:val="0"/>
          <w:numId w:val="16"/>
        </w:numPr>
        <w:jc w:val="both"/>
        <w:rPr>
          <w:rFonts w:ascii="Arial Rounded MT Bold" w:hAnsi="Arial Rounded MT Bold" w:cs="Arial"/>
          <w:sz w:val="19"/>
          <w:szCs w:val="19"/>
        </w:rPr>
      </w:pPr>
      <w:r w:rsidRPr="009B50D5">
        <w:rPr>
          <w:rFonts w:ascii="Arial Rounded MT Bold" w:hAnsi="Arial Rounded MT Bold" w:cs="Arial"/>
          <w:b/>
          <w:bCs/>
          <w:sz w:val="19"/>
          <w:szCs w:val="19"/>
        </w:rPr>
        <w:t>Animals may be protected under law</w:t>
      </w:r>
      <w:r w:rsidRPr="009B50D5">
        <w:rPr>
          <w:rFonts w:ascii="Arial Rounded MT Bold" w:hAnsi="Arial Rounded MT Bold" w:cs="Arial"/>
          <w:sz w:val="19"/>
          <w:szCs w:val="19"/>
        </w:rPr>
        <w:t xml:space="preserve">, but they do </w:t>
      </w:r>
      <w:r w:rsidRPr="009B50D5">
        <w:rPr>
          <w:rFonts w:ascii="Arial Rounded MT Bold" w:hAnsi="Arial Rounded MT Bold" w:cs="Arial"/>
          <w:b/>
          <w:bCs/>
          <w:sz w:val="19"/>
          <w:szCs w:val="19"/>
        </w:rPr>
        <w:t>not possess legal rights independently</w:t>
      </w:r>
      <w:r w:rsidRPr="009B50D5">
        <w:rPr>
          <w:rFonts w:ascii="Arial Rounded MT Bold" w:hAnsi="Arial Rounded MT Bold" w:cs="Arial"/>
          <w:sz w:val="19"/>
          <w:szCs w:val="19"/>
        </w:rPr>
        <w:t xml:space="preserve">. Their protection is through statutes enacted </w:t>
      </w:r>
      <w:r w:rsidRPr="009B50D5">
        <w:rPr>
          <w:rFonts w:ascii="Arial Rounded MT Bold" w:hAnsi="Arial Rounded MT Bold" w:cs="Arial"/>
          <w:b/>
          <w:bCs/>
          <w:sz w:val="19"/>
          <w:szCs w:val="19"/>
        </w:rPr>
        <w:t>for public morality, utility, or compassion</w:t>
      </w:r>
      <w:r w:rsidRPr="009B50D5">
        <w:rPr>
          <w:rFonts w:ascii="Arial Rounded MT Bold" w:hAnsi="Arial Rounded MT Bold" w:cs="Arial"/>
          <w:sz w:val="19"/>
          <w:szCs w:val="19"/>
        </w:rPr>
        <w:t xml:space="preserve">. </w:t>
      </w:r>
    </w:p>
    <w:p w:rsidR="0094339C" w:rsidRPr="009B50D5" w:rsidRDefault="0094339C" w:rsidP="009B50D5">
      <w:pPr>
        <w:pStyle w:val="Default"/>
        <w:jc w:val="both"/>
        <w:rPr>
          <w:rFonts w:ascii="Arial Rounded MT Bold" w:hAnsi="Arial Rounded MT Bold" w:cs="Arial"/>
          <w:sz w:val="19"/>
          <w:szCs w:val="19"/>
        </w:rPr>
      </w:pPr>
    </w:p>
    <w:p w:rsidR="0094339C" w:rsidRPr="009B50D5" w:rsidRDefault="0094339C" w:rsidP="009B50D5">
      <w:pPr>
        <w:pStyle w:val="Default"/>
        <w:jc w:val="both"/>
        <w:rPr>
          <w:rFonts w:ascii="Arial Rounded MT Bold" w:hAnsi="Arial Rounded MT Bold" w:cs="Arial"/>
          <w:sz w:val="19"/>
          <w:szCs w:val="19"/>
        </w:rPr>
      </w:pPr>
      <w:r w:rsidRPr="009B50D5">
        <w:rPr>
          <w:rFonts w:ascii="Arial Rounded MT Bold" w:hAnsi="Arial Rounded MT Bold" w:cs="Arial"/>
          <w:b/>
          <w:bCs/>
          <w:sz w:val="19"/>
          <w:szCs w:val="19"/>
        </w:rPr>
        <w:t xml:space="preserve">Conclusion: </w:t>
      </w:r>
    </w:p>
    <w:p w:rsidR="0094339C" w:rsidRPr="009B50D5" w:rsidRDefault="0094339C" w:rsidP="003F2202">
      <w:pPr>
        <w:pStyle w:val="Default"/>
        <w:numPr>
          <w:ilvl w:val="0"/>
          <w:numId w:val="17"/>
        </w:numPr>
        <w:spacing w:after="198"/>
        <w:ind w:left="360" w:hanging="360"/>
        <w:jc w:val="both"/>
        <w:rPr>
          <w:rFonts w:ascii="Arial Rounded MT Bold" w:hAnsi="Arial Rounded MT Bold" w:cs="Arial"/>
          <w:sz w:val="19"/>
          <w:szCs w:val="19"/>
        </w:rPr>
      </w:pPr>
      <w:r w:rsidRPr="009B50D5">
        <w:rPr>
          <w:rFonts w:ascii="Arial Rounded MT Bold" w:hAnsi="Arial Rounded MT Bold" w:cs="Arial"/>
          <w:b/>
          <w:bCs/>
          <w:sz w:val="19"/>
          <w:szCs w:val="19"/>
        </w:rPr>
        <w:t xml:space="preserve">The rules made by the Animal Welfare Board </w:t>
      </w:r>
      <w:r w:rsidRPr="009B50D5">
        <w:rPr>
          <w:rFonts w:ascii="Arial Rounded MT Bold" w:hAnsi="Arial Rounded MT Bold" w:cs="Arial"/>
          <w:sz w:val="19"/>
          <w:szCs w:val="19"/>
        </w:rPr>
        <w:t xml:space="preserve">are an example of </w:t>
      </w:r>
      <w:r w:rsidRPr="009B50D5">
        <w:rPr>
          <w:rFonts w:ascii="Arial Rounded MT Bold" w:hAnsi="Arial Rounded MT Bold" w:cs="Arial"/>
          <w:b/>
          <w:bCs/>
          <w:sz w:val="19"/>
          <w:szCs w:val="19"/>
        </w:rPr>
        <w:t>Delegated Legislation</w:t>
      </w:r>
      <w:r w:rsidRPr="009B50D5">
        <w:rPr>
          <w:rFonts w:ascii="Arial Rounded MT Bold" w:hAnsi="Arial Rounded MT Bold" w:cs="Arial"/>
          <w:sz w:val="19"/>
          <w:szCs w:val="19"/>
        </w:rPr>
        <w:t xml:space="preserve">, which derives authority from the </w:t>
      </w:r>
      <w:r w:rsidRPr="009B50D5">
        <w:rPr>
          <w:rFonts w:ascii="Arial Rounded MT Bold" w:hAnsi="Arial Rounded MT Bold" w:cs="Arial"/>
          <w:b/>
          <w:bCs/>
          <w:sz w:val="19"/>
          <w:szCs w:val="19"/>
        </w:rPr>
        <w:t xml:space="preserve">Parent Act </w:t>
      </w:r>
      <w:r w:rsidRPr="009B50D5">
        <w:rPr>
          <w:rFonts w:ascii="Arial Rounded MT Bold" w:hAnsi="Arial Rounded MT Bold" w:cs="Arial"/>
          <w:sz w:val="19"/>
          <w:szCs w:val="19"/>
        </w:rPr>
        <w:t xml:space="preserve">passed by Parliament. </w:t>
      </w:r>
    </w:p>
    <w:p w:rsidR="0094339C" w:rsidRPr="009B50D5" w:rsidRDefault="0094339C" w:rsidP="003F2202">
      <w:pPr>
        <w:pStyle w:val="Default"/>
        <w:numPr>
          <w:ilvl w:val="0"/>
          <w:numId w:val="17"/>
        </w:numPr>
        <w:ind w:left="360" w:hanging="360"/>
        <w:jc w:val="both"/>
        <w:rPr>
          <w:rFonts w:ascii="Arial Rounded MT Bold" w:hAnsi="Arial Rounded MT Bold" w:cs="Arial"/>
          <w:sz w:val="19"/>
          <w:szCs w:val="19"/>
        </w:rPr>
      </w:pPr>
      <w:r w:rsidRPr="009B50D5">
        <w:rPr>
          <w:rFonts w:ascii="Arial Rounded MT Bold" w:hAnsi="Arial Rounded MT Bold" w:cs="Arial"/>
          <w:b/>
          <w:bCs/>
          <w:sz w:val="19"/>
          <w:szCs w:val="19"/>
        </w:rPr>
        <w:t>Animals are not natural persons in law</w:t>
      </w:r>
      <w:r w:rsidRPr="009B50D5">
        <w:rPr>
          <w:rFonts w:ascii="Arial Rounded MT Bold" w:hAnsi="Arial Rounded MT Bold" w:cs="Arial"/>
          <w:sz w:val="19"/>
          <w:szCs w:val="19"/>
        </w:rPr>
        <w:t xml:space="preserve">. They are considered </w:t>
      </w:r>
      <w:r w:rsidRPr="009B50D5">
        <w:rPr>
          <w:rFonts w:ascii="Arial Rounded MT Bold" w:hAnsi="Arial Rounded MT Bold" w:cs="Arial"/>
          <w:b/>
          <w:bCs/>
          <w:sz w:val="19"/>
          <w:szCs w:val="19"/>
        </w:rPr>
        <w:t>legal objects</w:t>
      </w:r>
      <w:r w:rsidRPr="009B50D5">
        <w:rPr>
          <w:rFonts w:ascii="Arial Rounded MT Bold" w:hAnsi="Arial Rounded MT Bold" w:cs="Arial"/>
          <w:sz w:val="19"/>
          <w:szCs w:val="19"/>
        </w:rPr>
        <w:t xml:space="preserve">, and while protected by law, they </w:t>
      </w:r>
      <w:r w:rsidRPr="009B50D5">
        <w:rPr>
          <w:rFonts w:ascii="Arial Rounded MT Bold" w:hAnsi="Arial Rounded MT Bold" w:cs="Arial"/>
          <w:b/>
          <w:bCs/>
          <w:sz w:val="19"/>
          <w:szCs w:val="19"/>
        </w:rPr>
        <w:t>do not possess independent legal personality</w:t>
      </w:r>
      <w:r w:rsidRPr="009B50D5">
        <w:rPr>
          <w:rFonts w:ascii="Arial Rounded MT Bold" w:hAnsi="Arial Rounded MT Bold" w:cs="Arial"/>
          <w:sz w:val="19"/>
          <w:szCs w:val="19"/>
        </w:rPr>
        <w:t xml:space="preserve">—though courts may attribute limited </w:t>
      </w:r>
      <w:r w:rsidRPr="009B50D5">
        <w:rPr>
          <w:rFonts w:ascii="Arial Rounded MT Bold" w:hAnsi="Arial Rounded MT Bold" w:cs="Arial"/>
          <w:b/>
          <w:bCs/>
          <w:sz w:val="19"/>
          <w:szCs w:val="19"/>
        </w:rPr>
        <w:t xml:space="preserve">legal personhood </w:t>
      </w:r>
      <w:r w:rsidRPr="009B50D5">
        <w:rPr>
          <w:rFonts w:ascii="Arial Rounded MT Bold" w:hAnsi="Arial Rounded MT Bold" w:cs="Arial"/>
          <w:sz w:val="19"/>
          <w:szCs w:val="19"/>
        </w:rPr>
        <w:t xml:space="preserve">to ensure animal welfare. </w:t>
      </w:r>
    </w:p>
    <w:p w:rsidR="0094339C" w:rsidRDefault="0094339C" w:rsidP="0094339C">
      <w:pPr>
        <w:jc w:val="both"/>
        <w:rPr>
          <w:rFonts w:ascii="Arial" w:hAnsi="Arial" w:cs="Arial"/>
          <w:sz w:val="19"/>
          <w:szCs w:val="19"/>
          <w:u w:val="single"/>
        </w:rPr>
      </w:pPr>
    </w:p>
    <w:p w:rsidR="009B50D5" w:rsidRDefault="009B50D5" w:rsidP="0094339C">
      <w:pPr>
        <w:jc w:val="both"/>
        <w:rPr>
          <w:rFonts w:ascii="Arial" w:hAnsi="Arial" w:cs="Arial"/>
          <w:sz w:val="19"/>
          <w:szCs w:val="19"/>
          <w:u w:val="single"/>
        </w:rPr>
      </w:pPr>
    </w:p>
    <w:p w:rsidR="009B50D5" w:rsidRPr="009B50D5" w:rsidRDefault="009B50D5" w:rsidP="009B50D5">
      <w:pPr>
        <w:pStyle w:val="Default"/>
        <w:jc w:val="both"/>
        <w:rPr>
          <w:rFonts w:ascii="Arial" w:hAnsi="Arial" w:cs="Arial"/>
        </w:rPr>
      </w:pPr>
      <w:r w:rsidRPr="009B50D5">
        <w:rPr>
          <w:rFonts w:ascii="Arial" w:hAnsi="Arial" w:cs="Arial"/>
          <w:b/>
          <w:bCs/>
        </w:rPr>
        <w:lastRenderedPageBreak/>
        <w:t xml:space="preserve">03. </w:t>
      </w:r>
      <w:proofErr w:type="spellStart"/>
      <w:r w:rsidRPr="009B50D5">
        <w:rPr>
          <w:rFonts w:ascii="Arial" w:hAnsi="Arial" w:cs="Arial"/>
          <w:b/>
          <w:bCs/>
        </w:rPr>
        <w:t>Shubhangi</w:t>
      </w:r>
      <w:proofErr w:type="spellEnd"/>
      <w:r w:rsidRPr="009B50D5">
        <w:rPr>
          <w:rFonts w:ascii="Arial" w:hAnsi="Arial" w:cs="Arial"/>
          <w:b/>
          <w:bCs/>
        </w:rPr>
        <w:t xml:space="preserve"> , </w:t>
      </w:r>
      <w:proofErr w:type="spellStart"/>
      <w:r w:rsidRPr="009B50D5">
        <w:rPr>
          <w:rFonts w:ascii="Arial" w:hAnsi="Arial" w:cs="Arial"/>
          <w:b/>
          <w:bCs/>
        </w:rPr>
        <w:t>Nutan</w:t>
      </w:r>
      <w:proofErr w:type="spellEnd"/>
      <w:r w:rsidRPr="009B50D5">
        <w:rPr>
          <w:rFonts w:ascii="Arial" w:hAnsi="Arial" w:cs="Arial"/>
          <w:b/>
          <w:bCs/>
        </w:rPr>
        <w:t xml:space="preserve"> and Jayshree are three partners of a firm that owes Rs 80000 to Santosh (the creditor) . </w:t>
      </w:r>
    </w:p>
    <w:p w:rsidR="009B50D5" w:rsidRPr="009B50D5" w:rsidRDefault="009B50D5" w:rsidP="009B50D5">
      <w:pPr>
        <w:pStyle w:val="Default"/>
        <w:jc w:val="both"/>
        <w:rPr>
          <w:rFonts w:ascii="Arial" w:hAnsi="Arial" w:cs="Arial"/>
        </w:rPr>
      </w:pPr>
      <w:proofErr w:type="spellStart"/>
      <w:r w:rsidRPr="009B50D5">
        <w:rPr>
          <w:rFonts w:ascii="Arial" w:hAnsi="Arial" w:cs="Arial"/>
          <w:b/>
          <w:bCs/>
        </w:rPr>
        <w:t>i</w:t>
      </w:r>
      <w:proofErr w:type="spellEnd"/>
      <w:r w:rsidRPr="009B50D5">
        <w:rPr>
          <w:rFonts w:ascii="Arial" w:hAnsi="Arial" w:cs="Arial"/>
          <w:b/>
          <w:bCs/>
        </w:rPr>
        <w:t xml:space="preserve">) What is obligation ? identify the type of obligation illustrated in the given situation? ii) Discuss the sources of </w:t>
      </w:r>
      <w:proofErr w:type="spellStart"/>
      <w:r w:rsidRPr="009B50D5">
        <w:rPr>
          <w:rFonts w:ascii="Arial" w:hAnsi="Arial" w:cs="Arial"/>
          <w:b/>
          <w:bCs/>
        </w:rPr>
        <w:t>obligatioo</w:t>
      </w:r>
      <w:proofErr w:type="spellEnd"/>
      <w:r w:rsidRPr="009B50D5">
        <w:rPr>
          <w:rFonts w:ascii="Arial" w:hAnsi="Arial" w:cs="Arial"/>
          <w:b/>
          <w:bCs/>
        </w:rPr>
        <w:t xml:space="preserve"> ? </w:t>
      </w:r>
    </w:p>
    <w:p w:rsidR="009B50D5" w:rsidRPr="009B50D5" w:rsidRDefault="009B50D5" w:rsidP="009B50D5">
      <w:pPr>
        <w:jc w:val="both"/>
        <w:rPr>
          <w:rFonts w:ascii="Arial" w:hAnsi="Arial" w:cs="Arial"/>
          <w:b/>
          <w:bCs/>
          <w:sz w:val="24"/>
          <w:szCs w:val="24"/>
        </w:rPr>
      </w:pPr>
      <w:r w:rsidRPr="009B50D5">
        <w:rPr>
          <w:rFonts w:ascii="Arial" w:hAnsi="Arial" w:cs="Arial"/>
          <w:b/>
          <w:bCs/>
          <w:sz w:val="24"/>
          <w:szCs w:val="24"/>
        </w:rPr>
        <w:t xml:space="preserve">Answer :- </w:t>
      </w:r>
      <w:proofErr w:type="spellStart"/>
      <w:r w:rsidRPr="009B50D5">
        <w:rPr>
          <w:rFonts w:ascii="Arial" w:hAnsi="Arial" w:cs="Arial"/>
          <w:b/>
          <w:bCs/>
          <w:sz w:val="24"/>
          <w:szCs w:val="24"/>
        </w:rPr>
        <w:t>i</w:t>
      </w:r>
      <w:proofErr w:type="spellEnd"/>
      <w:r w:rsidRPr="009B50D5">
        <w:rPr>
          <w:rFonts w:ascii="Arial" w:hAnsi="Arial" w:cs="Arial"/>
          <w:b/>
          <w:bCs/>
          <w:sz w:val="24"/>
          <w:szCs w:val="24"/>
        </w:rPr>
        <w:t>) What is Obligation? What type of obligation is illustrated in the given situation?</w:t>
      </w:r>
    </w:p>
    <w:p w:rsidR="009B50D5" w:rsidRPr="009B50D5" w:rsidRDefault="009B50D5" w:rsidP="009B50D5">
      <w:pPr>
        <w:pStyle w:val="Default"/>
        <w:jc w:val="both"/>
        <w:rPr>
          <w:rFonts w:ascii="Arial" w:hAnsi="Arial" w:cs="Arial"/>
        </w:rPr>
      </w:pPr>
      <w:r w:rsidRPr="009B50D5">
        <w:rPr>
          <w:rFonts w:ascii="Arial" w:hAnsi="Arial" w:cs="Arial"/>
        </w:rPr>
        <w:t>Definition of Obligation (</w:t>
      </w:r>
      <w:proofErr w:type="spellStart"/>
      <w:r w:rsidRPr="009B50D5">
        <w:rPr>
          <w:rFonts w:ascii="Arial" w:hAnsi="Arial" w:cs="Arial"/>
        </w:rPr>
        <w:t>Obligatio</w:t>
      </w:r>
      <w:proofErr w:type="spellEnd"/>
      <w:r w:rsidRPr="009B50D5">
        <w:rPr>
          <w:rFonts w:ascii="Arial" w:hAnsi="Arial" w:cs="Arial"/>
        </w:rPr>
        <w:t xml:space="preserve">): </w:t>
      </w:r>
    </w:p>
    <w:p w:rsidR="009B50D5" w:rsidRPr="009B50D5" w:rsidRDefault="009B50D5" w:rsidP="009B50D5">
      <w:pPr>
        <w:pStyle w:val="Default"/>
        <w:jc w:val="both"/>
        <w:rPr>
          <w:rFonts w:ascii="Arial" w:hAnsi="Arial" w:cs="Arial"/>
        </w:rPr>
      </w:pPr>
      <w:r w:rsidRPr="009B50D5">
        <w:rPr>
          <w:rFonts w:ascii="Arial" w:hAnsi="Arial" w:cs="Arial"/>
          <w:b/>
          <w:bCs/>
        </w:rPr>
        <w:t xml:space="preserve">In jurisprudence, an obligation is a legal bond (vinculum juris) whereby one or more persons are bound to render some performance or duty to another person or persons. </w:t>
      </w:r>
    </w:p>
    <w:p w:rsidR="009B50D5" w:rsidRPr="009B50D5" w:rsidRDefault="009B50D5" w:rsidP="009B50D5">
      <w:pPr>
        <w:pStyle w:val="Default"/>
        <w:jc w:val="both"/>
        <w:rPr>
          <w:rFonts w:ascii="Arial" w:hAnsi="Arial" w:cs="Arial"/>
        </w:rPr>
      </w:pPr>
      <w:r w:rsidRPr="009B50D5">
        <w:rPr>
          <w:rFonts w:ascii="Arial" w:hAnsi="Arial" w:cs="Arial"/>
          <w:b/>
          <w:bCs/>
        </w:rPr>
        <w:t xml:space="preserve">Salmond’s Definition: </w:t>
      </w:r>
    </w:p>
    <w:p w:rsidR="009B50D5" w:rsidRPr="009B50D5" w:rsidRDefault="009B50D5" w:rsidP="009B50D5">
      <w:pPr>
        <w:pStyle w:val="Default"/>
        <w:jc w:val="both"/>
        <w:rPr>
          <w:rFonts w:ascii="Arial" w:hAnsi="Arial" w:cs="Arial"/>
        </w:rPr>
      </w:pPr>
      <w:r w:rsidRPr="009B50D5">
        <w:rPr>
          <w:rFonts w:ascii="Arial" w:hAnsi="Arial" w:cs="Arial"/>
          <w:b/>
          <w:bCs/>
        </w:rPr>
        <w:t xml:space="preserve">“An obligation is that part of the law which creates rights in </w:t>
      </w:r>
      <w:proofErr w:type="spellStart"/>
      <w:r w:rsidRPr="009B50D5">
        <w:rPr>
          <w:rFonts w:ascii="Arial" w:hAnsi="Arial" w:cs="Arial"/>
          <w:b/>
          <w:bCs/>
        </w:rPr>
        <w:t>personam</w:t>
      </w:r>
      <w:proofErr w:type="spellEnd"/>
      <w:r w:rsidRPr="009B50D5">
        <w:rPr>
          <w:rFonts w:ascii="Arial" w:hAnsi="Arial" w:cs="Arial"/>
          <w:b/>
          <w:bCs/>
        </w:rPr>
        <w:t xml:space="preserve">.” </w:t>
      </w:r>
    </w:p>
    <w:p w:rsidR="009B50D5" w:rsidRPr="009B50D5" w:rsidRDefault="009B50D5" w:rsidP="003F2202">
      <w:pPr>
        <w:pStyle w:val="Default"/>
        <w:numPr>
          <w:ilvl w:val="0"/>
          <w:numId w:val="18"/>
        </w:numPr>
        <w:ind w:left="720" w:hanging="360"/>
        <w:jc w:val="both"/>
        <w:rPr>
          <w:rFonts w:ascii="Arial" w:hAnsi="Arial" w:cs="Arial"/>
        </w:rPr>
      </w:pPr>
      <w:r w:rsidRPr="009B50D5">
        <w:rPr>
          <w:rFonts w:ascii="Arial" w:hAnsi="Arial" w:cs="Arial"/>
          <w:b/>
          <w:bCs/>
        </w:rPr>
        <w:t xml:space="preserve">It gives rise to a correlative right in another person—usually called a right in </w:t>
      </w:r>
      <w:proofErr w:type="spellStart"/>
      <w:r w:rsidRPr="009B50D5">
        <w:rPr>
          <w:rFonts w:ascii="Arial" w:hAnsi="Arial" w:cs="Arial"/>
          <w:b/>
          <w:bCs/>
        </w:rPr>
        <w:t>personam</w:t>
      </w:r>
      <w:proofErr w:type="spellEnd"/>
      <w:r w:rsidRPr="009B50D5">
        <w:rPr>
          <w:rFonts w:ascii="Arial" w:hAnsi="Arial" w:cs="Arial"/>
          <w:b/>
          <w:bCs/>
        </w:rPr>
        <w:t xml:space="preserve">. </w:t>
      </w:r>
    </w:p>
    <w:p w:rsidR="009B50D5" w:rsidRPr="009B50D5" w:rsidRDefault="009B50D5" w:rsidP="009B50D5">
      <w:pPr>
        <w:pStyle w:val="Default"/>
        <w:jc w:val="both"/>
        <w:rPr>
          <w:rFonts w:ascii="Arial" w:hAnsi="Arial" w:cs="Arial"/>
        </w:rPr>
      </w:pPr>
    </w:p>
    <w:p w:rsidR="009B50D5" w:rsidRPr="009B50D5" w:rsidRDefault="009B50D5" w:rsidP="009B50D5">
      <w:pPr>
        <w:pStyle w:val="Default"/>
        <w:jc w:val="both"/>
        <w:rPr>
          <w:rFonts w:ascii="Arial" w:hAnsi="Arial" w:cs="Arial"/>
        </w:rPr>
      </w:pPr>
      <w:r w:rsidRPr="009B50D5">
        <w:rPr>
          <w:rFonts w:ascii="Arial" w:hAnsi="Arial" w:cs="Arial"/>
        </w:rPr>
        <w:t xml:space="preserve">Type of Obligation in the Given Case: </w:t>
      </w:r>
    </w:p>
    <w:p w:rsidR="009B50D5" w:rsidRPr="009B50D5" w:rsidRDefault="009B50D5" w:rsidP="009B50D5">
      <w:pPr>
        <w:pStyle w:val="Default"/>
        <w:jc w:val="both"/>
        <w:rPr>
          <w:rFonts w:ascii="Arial" w:hAnsi="Arial" w:cs="Arial"/>
        </w:rPr>
      </w:pPr>
      <w:r w:rsidRPr="009B50D5">
        <w:rPr>
          <w:rFonts w:ascii="Arial" w:hAnsi="Arial" w:cs="Arial"/>
          <w:b/>
          <w:bCs/>
        </w:rPr>
        <w:t xml:space="preserve">Situation: </w:t>
      </w:r>
      <w:proofErr w:type="spellStart"/>
      <w:r w:rsidRPr="009B50D5">
        <w:rPr>
          <w:rFonts w:ascii="Arial" w:hAnsi="Arial" w:cs="Arial"/>
          <w:b/>
          <w:bCs/>
        </w:rPr>
        <w:t>Shubhangi</w:t>
      </w:r>
      <w:proofErr w:type="spellEnd"/>
      <w:r w:rsidRPr="009B50D5">
        <w:rPr>
          <w:rFonts w:ascii="Arial" w:hAnsi="Arial" w:cs="Arial"/>
          <w:b/>
          <w:bCs/>
        </w:rPr>
        <w:t xml:space="preserve">, </w:t>
      </w:r>
      <w:proofErr w:type="spellStart"/>
      <w:r w:rsidRPr="009B50D5">
        <w:rPr>
          <w:rFonts w:ascii="Arial" w:hAnsi="Arial" w:cs="Arial"/>
          <w:b/>
          <w:bCs/>
        </w:rPr>
        <w:t>Nutan</w:t>
      </w:r>
      <w:proofErr w:type="spellEnd"/>
      <w:r w:rsidRPr="009B50D5">
        <w:rPr>
          <w:rFonts w:ascii="Arial" w:hAnsi="Arial" w:cs="Arial"/>
          <w:b/>
          <w:bCs/>
        </w:rPr>
        <w:t xml:space="preserve">, and Jayshree are partners and together owe Rs. 8,00,000/-to Santosh, a creditor. </w:t>
      </w:r>
    </w:p>
    <w:p w:rsidR="009B50D5" w:rsidRPr="009B50D5" w:rsidRDefault="009B50D5" w:rsidP="009B50D5">
      <w:pPr>
        <w:pStyle w:val="Default"/>
        <w:jc w:val="both"/>
        <w:rPr>
          <w:rFonts w:ascii="Arial" w:hAnsi="Arial" w:cs="Arial"/>
        </w:rPr>
      </w:pPr>
      <w:r w:rsidRPr="009B50D5">
        <w:rPr>
          <w:rFonts w:ascii="Arial" w:hAnsi="Arial" w:cs="Arial"/>
          <w:b/>
          <w:bCs/>
        </w:rPr>
        <w:t xml:space="preserve">This is an example of a joint obligation or more specifically in the Indian legal context, a joint and several liability among partners. </w:t>
      </w:r>
    </w:p>
    <w:p w:rsidR="009B50D5" w:rsidRPr="009B50D5" w:rsidRDefault="009B50D5" w:rsidP="009B50D5">
      <w:pPr>
        <w:pStyle w:val="Default"/>
        <w:jc w:val="both"/>
        <w:rPr>
          <w:rFonts w:ascii="Arial" w:hAnsi="Arial" w:cs="Arial"/>
        </w:rPr>
      </w:pPr>
      <w:r w:rsidRPr="009B50D5">
        <w:rPr>
          <w:rFonts w:ascii="Arial" w:hAnsi="Arial" w:cs="Arial"/>
          <w:b/>
          <w:bCs/>
        </w:rPr>
        <w:t xml:space="preserve">Explanation: </w:t>
      </w:r>
    </w:p>
    <w:p w:rsidR="009B50D5" w:rsidRPr="009B50D5" w:rsidRDefault="009B50D5" w:rsidP="003F2202">
      <w:pPr>
        <w:pStyle w:val="Default"/>
        <w:numPr>
          <w:ilvl w:val="0"/>
          <w:numId w:val="19"/>
        </w:numPr>
        <w:jc w:val="both"/>
        <w:rPr>
          <w:rFonts w:ascii="Arial" w:hAnsi="Arial" w:cs="Arial"/>
        </w:rPr>
      </w:pPr>
      <w:r w:rsidRPr="009B50D5">
        <w:rPr>
          <w:rFonts w:ascii="Arial" w:hAnsi="Arial" w:cs="Arial"/>
        </w:rPr>
        <w:t xml:space="preserve">According to Partnership Act, 1932, particularly Section 25: </w:t>
      </w:r>
    </w:p>
    <w:p w:rsidR="009B50D5" w:rsidRPr="009B50D5" w:rsidRDefault="009B50D5" w:rsidP="009B50D5">
      <w:pPr>
        <w:pStyle w:val="Default"/>
        <w:jc w:val="both"/>
        <w:rPr>
          <w:rFonts w:ascii="Arial" w:hAnsi="Arial" w:cs="Arial"/>
        </w:rPr>
      </w:pPr>
    </w:p>
    <w:p w:rsidR="009B50D5" w:rsidRPr="009B50D5" w:rsidRDefault="009B50D5" w:rsidP="009B50D5">
      <w:pPr>
        <w:pStyle w:val="Default"/>
        <w:jc w:val="both"/>
        <w:rPr>
          <w:rFonts w:ascii="Arial" w:hAnsi="Arial" w:cs="Arial"/>
        </w:rPr>
      </w:pPr>
      <w:r w:rsidRPr="009B50D5">
        <w:rPr>
          <w:rFonts w:ascii="Arial" w:hAnsi="Arial" w:cs="Arial"/>
          <w:b/>
          <w:bCs/>
        </w:rPr>
        <w:t xml:space="preserve">“Every partner is jointly and severally liable for all acts of the firm done while he is a partner.” </w:t>
      </w:r>
    </w:p>
    <w:p w:rsidR="009B50D5" w:rsidRPr="009B50D5" w:rsidRDefault="009B50D5" w:rsidP="003F2202">
      <w:pPr>
        <w:pStyle w:val="Default"/>
        <w:numPr>
          <w:ilvl w:val="1"/>
          <w:numId w:val="20"/>
        </w:numPr>
        <w:spacing w:after="198"/>
        <w:jc w:val="both"/>
        <w:rPr>
          <w:rFonts w:ascii="Arial" w:hAnsi="Arial" w:cs="Arial"/>
        </w:rPr>
      </w:pPr>
      <w:r w:rsidRPr="009B50D5">
        <w:rPr>
          <w:rFonts w:ascii="Arial" w:hAnsi="Arial" w:cs="Arial"/>
        </w:rPr>
        <w:t xml:space="preserve">This means: </w:t>
      </w:r>
      <w:r w:rsidRPr="009B50D5">
        <w:rPr>
          <w:rFonts w:ascii="Arial" w:hAnsi="Arial" w:cs="Arial"/>
          <w:b/>
          <w:bCs/>
        </w:rPr>
        <w:t xml:space="preserve">Santosh (the creditor) can recover the entire Rs. 80,000 from any one or more partners. </w:t>
      </w:r>
    </w:p>
    <w:p w:rsidR="009B50D5" w:rsidRPr="009B50D5" w:rsidRDefault="009B50D5" w:rsidP="003F2202">
      <w:pPr>
        <w:pStyle w:val="Default"/>
        <w:numPr>
          <w:ilvl w:val="1"/>
          <w:numId w:val="20"/>
        </w:numPr>
        <w:jc w:val="both"/>
        <w:rPr>
          <w:rFonts w:ascii="Arial" w:hAnsi="Arial" w:cs="Arial"/>
        </w:rPr>
      </w:pPr>
      <w:r w:rsidRPr="009B50D5">
        <w:rPr>
          <w:rFonts w:ascii="Arial" w:hAnsi="Arial" w:cs="Arial"/>
        </w:rPr>
        <w:t xml:space="preserve">The partners are jointly bound to fulfill the obligation. </w:t>
      </w:r>
    </w:p>
    <w:p w:rsidR="009B50D5" w:rsidRPr="009B50D5" w:rsidRDefault="009B50D5" w:rsidP="003F2202">
      <w:pPr>
        <w:pStyle w:val="Default"/>
        <w:numPr>
          <w:ilvl w:val="1"/>
          <w:numId w:val="20"/>
        </w:numPr>
        <w:jc w:val="both"/>
        <w:rPr>
          <w:rFonts w:ascii="Arial" w:hAnsi="Arial" w:cs="Arial"/>
        </w:rPr>
      </w:pPr>
    </w:p>
    <w:p w:rsidR="009B50D5" w:rsidRPr="009B50D5" w:rsidRDefault="009B50D5" w:rsidP="009B50D5">
      <w:pPr>
        <w:pStyle w:val="Default"/>
        <w:jc w:val="both"/>
        <w:rPr>
          <w:rFonts w:ascii="Arial" w:hAnsi="Arial" w:cs="Arial"/>
        </w:rPr>
      </w:pPr>
    </w:p>
    <w:p w:rsidR="009B50D5" w:rsidRPr="009B50D5" w:rsidRDefault="009B50D5" w:rsidP="009B50D5">
      <w:pPr>
        <w:pStyle w:val="Default"/>
        <w:jc w:val="both"/>
        <w:rPr>
          <w:rFonts w:ascii="Arial" w:hAnsi="Arial" w:cs="Arial"/>
        </w:rPr>
      </w:pPr>
      <w:r w:rsidRPr="009B50D5">
        <w:rPr>
          <w:rFonts w:ascii="Arial" w:hAnsi="Arial" w:cs="Arial"/>
          <w:b/>
          <w:bCs/>
        </w:rPr>
        <w:t xml:space="preserve">Type of Obligation Identified: </w:t>
      </w:r>
    </w:p>
    <w:p w:rsidR="009B50D5" w:rsidRPr="009B50D5" w:rsidRDefault="009B50D5" w:rsidP="003F2202">
      <w:pPr>
        <w:pStyle w:val="Default"/>
        <w:numPr>
          <w:ilvl w:val="0"/>
          <w:numId w:val="21"/>
        </w:numPr>
        <w:spacing w:after="198"/>
        <w:jc w:val="both"/>
        <w:rPr>
          <w:rFonts w:ascii="Arial" w:hAnsi="Arial" w:cs="Arial"/>
        </w:rPr>
      </w:pPr>
      <w:r w:rsidRPr="009B50D5">
        <w:rPr>
          <w:rFonts w:ascii="Arial" w:hAnsi="Arial" w:cs="Arial"/>
        </w:rPr>
        <w:t xml:space="preserve">Legal Obligation (not moral or social) </w:t>
      </w:r>
    </w:p>
    <w:p w:rsidR="009B50D5" w:rsidRPr="009B50D5" w:rsidRDefault="009B50D5" w:rsidP="003F2202">
      <w:pPr>
        <w:pStyle w:val="Default"/>
        <w:numPr>
          <w:ilvl w:val="0"/>
          <w:numId w:val="21"/>
        </w:numPr>
        <w:spacing w:after="198"/>
        <w:jc w:val="both"/>
        <w:rPr>
          <w:rFonts w:ascii="Arial" w:hAnsi="Arial" w:cs="Arial"/>
        </w:rPr>
      </w:pPr>
      <w:r w:rsidRPr="009B50D5">
        <w:rPr>
          <w:rFonts w:ascii="Arial" w:hAnsi="Arial" w:cs="Arial"/>
        </w:rPr>
        <w:t xml:space="preserve">Joint and Several Obligation </w:t>
      </w:r>
    </w:p>
    <w:p w:rsidR="009B50D5" w:rsidRPr="009B50D5" w:rsidRDefault="009B50D5" w:rsidP="003F2202">
      <w:pPr>
        <w:pStyle w:val="Default"/>
        <w:numPr>
          <w:ilvl w:val="0"/>
          <w:numId w:val="21"/>
        </w:numPr>
        <w:spacing w:after="198"/>
        <w:jc w:val="both"/>
        <w:rPr>
          <w:rFonts w:ascii="Arial" w:hAnsi="Arial" w:cs="Arial"/>
        </w:rPr>
      </w:pPr>
      <w:r w:rsidRPr="009B50D5">
        <w:rPr>
          <w:rFonts w:ascii="Arial" w:hAnsi="Arial" w:cs="Arial"/>
          <w:b/>
          <w:bCs/>
        </w:rPr>
        <w:t xml:space="preserve">Positive Obligation – Because it requires payment of money (performance). </w:t>
      </w:r>
    </w:p>
    <w:p w:rsidR="009B50D5" w:rsidRPr="009B50D5" w:rsidRDefault="009B50D5" w:rsidP="003F2202">
      <w:pPr>
        <w:pStyle w:val="Default"/>
        <w:numPr>
          <w:ilvl w:val="0"/>
          <w:numId w:val="21"/>
        </w:numPr>
        <w:jc w:val="both"/>
        <w:rPr>
          <w:rFonts w:ascii="Arial" w:hAnsi="Arial" w:cs="Arial"/>
        </w:rPr>
      </w:pPr>
      <w:r w:rsidRPr="009B50D5">
        <w:rPr>
          <w:rFonts w:ascii="Arial" w:hAnsi="Arial" w:cs="Arial"/>
          <w:b/>
          <w:bCs/>
        </w:rPr>
        <w:t xml:space="preserve">Civil Obligation – Recognized and enforceable by law. </w:t>
      </w:r>
    </w:p>
    <w:p w:rsidR="009B50D5" w:rsidRDefault="009B50D5" w:rsidP="009B50D5">
      <w:pPr>
        <w:pStyle w:val="Default"/>
        <w:jc w:val="both"/>
        <w:rPr>
          <w:rFonts w:ascii="Arial" w:hAnsi="Arial" w:cs="Arial"/>
          <w:b/>
          <w:bCs/>
        </w:rPr>
      </w:pPr>
    </w:p>
    <w:p w:rsidR="009B50D5" w:rsidRDefault="009B50D5" w:rsidP="009B50D5">
      <w:pPr>
        <w:pStyle w:val="Default"/>
        <w:jc w:val="both"/>
        <w:rPr>
          <w:rFonts w:ascii="Arial" w:hAnsi="Arial" w:cs="Arial"/>
          <w:b/>
          <w:bCs/>
        </w:rPr>
      </w:pPr>
    </w:p>
    <w:p w:rsidR="009B50D5" w:rsidRDefault="009B50D5" w:rsidP="009B50D5">
      <w:pPr>
        <w:pStyle w:val="Default"/>
        <w:jc w:val="both"/>
        <w:rPr>
          <w:rFonts w:ascii="Arial" w:hAnsi="Arial" w:cs="Arial"/>
          <w:b/>
          <w:bCs/>
        </w:rPr>
      </w:pPr>
    </w:p>
    <w:p w:rsidR="009B50D5" w:rsidRDefault="009B50D5" w:rsidP="009B50D5">
      <w:pPr>
        <w:pStyle w:val="Default"/>
        <w:jc w:val="both"/>
        <w:rPr>
          <w:rFonts w:ascii="Arial" w:hAnsi="Arial" w:cs="Arial"/>
          <w:b/>
          <w:bCs/>
        </w:rPr>
      </w:pPr>
    </w:p>
    <w:p w:rsidR="009B50D5" w:rsidRDefault="009B50D5" w:rsidP="009B50D5">
      <w:pPr>
        <w:pStyle w:val="Default"/>
        <w:jc w:val="both"/>
        <w:rPr>
          <w:rFonts w:ascii="Arial" w:hAnsi="Arial" w:cs="Arial"/>
          <w:b/>
          <w:bCs/>
        </w:rPr>
      </w:pPr>
    </w:p>
    <w:p w:rsidR="009B50D5" w:rsidRDefault="009B50D5" w:rsidP="009B50D5">
      <w:pPr>
        <w:pStyle w:val="Default"/>
        <w:jc w:val="both"/>
        <w:rPr>
          <w:rFonts w:ascii="Arial" w:hAnsi="Arial" w:cs="Arial"/>
          <w:b/>
          <w:bCs/>
        </w:rPr>
      </w:pPr>
    </w:p>
    <w:p w:rsidR="009B50D5" w:rsidRDefault="009B50D5" w:rsidP="009B50D5">
      <w:pPr>
        <w:pStyle w:val="Default"/>
        <w:jc w:val="both"/>
        <w:rPr>
          <w:rFonts w:ascii="Arial" w:hAnsi="Arial" w:cs="Arial"/>
          <w:b/>
          <w:bCs/>
        </w:rPr>
      </w:pPr>
    </w:p>
    <w:p w:rsidR="009B50D5" w:rsidRDefault="009B50D5" w:rsidP="009B50D5">
      <w:pPr>
        <w:pStyle w:val="Default"/>
        <w:jc w:val="both"/>
        <w:rPr>
          <w:rFonts w:ascii="Arial" w:hAnsi="Arial" w:cs="Arial"/>
          <w:b/>
          <w:bCs/>
        </w:rPr>
      </w:pPr>
    </w:p>
    <w:p w:rsidR="009B50D5" w:rsidRPr="009B50D5" w:rsidRDefault="009B50D5" w:rsidP="009B50D5">
      <w:pPr>
        <w:pStyle w:val="Default"/>
        <w:jc w:val="both"/>
        <w:rPr>
          <w:rFonts w:ascii="Arial" w:hAnsi="Arial" w:cs="Arial"/>
        </w:rPr>
      </w:pPr>
      <w:r w:rsidRPr="009B50D5">
        <w:rPr>
          <w:rFonts w:ascii="Arial" w:hAnsi="Arial" w:cs="Arial"/>
          <w:b/>
          <w:bCs/>
        </w:rPr>
        <w:lastRenderedPageBreak/>
        <w:t xml:space="preserve">ii) What are the Sources of Obligation? </w:t>
      </w:r>
    </w:p>
    <w:p w:rsidR="009B50D5" w:rsidRPr="009B50D5" w:rsidRDefault="009B50D5" w:rsidP="009B50D5">
      <w:pPr>
        <w:pStyle w:val="Default"/>
        <w:jc w:val="both"/>
        <w:rPr>
          <w:rFonts w:ascii="Arial" w:hAnsi="Arial" w:cs="Arial"/>
        </w:rPr>
      </w:pPr>
      <w:r w:rsidRPr="009B50D5">
        <w:rPr>
          <w:rFonts w:ascii="Arial" w:hAnsi="Arial" w:cs="Arial"/>
          <w:b/>
          <w:bCs/>
        </w:rPr>
        <w:t xml:space="preserve">In jurisprudence, obligations arise from various sources. These are typically categorized under five main sources: </w:t>
      </w:r>
    </w:p>
    <w:p w:rsidR="009B50D5" w:rsidRPr="009B50D5" w:rsidRDefault="009B50D5" w:rsidP="009B50D5">
      <w:pPr>
        <w:pStyle w:val="Default"/>
        <w:jc w:val="both"/>
        <w:rPr>
          <w:rFonts w:ascii="Arial" w:hAnsi="Arial" w:cs="Arial"/>
        </w:rPr>
      </w:pPr>
      <w:r w:rsidRPr="009B50D5">
        <w:rPr>
          <w:rFonts w:ascii="Arial" w:hAnsi="Arial" w:cs="Arial"/>
        </w:rPr>
        <w:t xml:space="preserve">1. Contract (Agreement) </w:t>
      </w:r>
    </w:p>
    <w:p w:rsidR="009B50D5" w:rsidRPr="009B50D5" w:rsidRDefault="009B50D5" w:rsidP="003F2202">
      <w:pPr>
        <w:pStyle w:val="Default"/>
        <w:numPr>
          <w:ilvl w:val="0"/>
          <w:numId w:val="22"/>
        </w:numPr>
        <w:spacing w:after="198"/>
        <w:ind w:left="720" w:hanging="360"/>
        <w:jc w:val="both"/>
        <w:rPr>
          <w:rFonts w:ascii="Arial" w:hAnsi="Arial" w:cs="Arial"/>
        </w:rPr>
      </w:pPr>
      <w:r w:rsidRPr="009B50D5">
        <w:rPr>
          <w:rFonts w:ascii="Arial" w:hAnsi="Arial" w:cs="Arial"/>
        </w:rPr>
        <w:t xml:space="preserve">When two or more parties enter into a legally enforceable agreement. </w:t>
      </w:r>
    </w:p>
    <w:p w:rsidR="009B50D5" w:rsidRPr="009B50D5" w:rsidRDefault="009B50D5" w:rsidP="003F2202">
      <w:pPr>
        <w:pStyle w:val="Default"/>
        <w:numPr>
          <w:ilvl w:val="0"/>
          <w:numId w:val="22"/>
        </w:numPr>
        <w:ind w:left="720" w:hanging="360"/>
        <w:jc w:val="both"/>
        <w:rPr>
          <w:rFonts w:ascii="Arial" w:hAnsi="Arial" w:cs="Arial"/>
        </w:rPr>
      </w:pPr>
      <w:r w:rsidRPr="009B50D5">
        <w:rPr>
          <w:rFonts w:ascii="Arial" w:hAnsi="Arial" w:cs="Arial"/>
        </w:rPr>
        <w:t xml:space="preserve">Example: Loan, Sale, Partnership, Lease. </w:t>
      </w:r>
    </w:p>
    <w:p w:rsidR="009B50D5" w:rsidRPr="009B50D5" w:rsidRDefault="009B50D5" w:rsidP="009B50D5">
      <w:pPr>
        <w:pStyle w:val="Default"/>
        <w:jc w:val="both"/>
        <w:rPr>
          <w:rFonts w:ascii="Arial" w:hAnsi="Arial" w:cs="Arial"/>
        </w:rPr>
      </w:pPr>
    </w:p>
    <w:p w:rsidR="009B50D5" w:rsidRPr="009B50D5" w:rsidRDefault="009B50D5" w:rsidP="009B50D5">
      <w:pPr>
        <w:pStyle w:val="Default"/>
        <w:jc w:val="both"/>
        <w:rPr>
          <w:rFonts w:ascii="Arial" w:hAnsi="Arial" w:cs="Arial"/>
        </w:rPr>
      </w:pPr>
      <w:r w:rsidRPr="009B50D5">
        <w:rPr>
          <w:rFonts w:ascii="Arial" w:hAnsi="Arial" w:cs="Arial"/>
        </w:rPr>
        <w:t xml:space="preserve">2. Delict or Tort (Wrongful Act) </w:t>
      </w:r>
    </w:p>
    <w:p w:rsidR="009B50D5" w:rsidRPr="009B50D5" w:rsidRDefault="009B50D5" w:rsidP="003F2202">
      <w:pPr>
        <w:pStyle w:val="Default"/>
        <w:numPr>
          <w:ilvl w:val="0"/>
          <w:numId w:val="23"/>
        </w:numPr>
        <w:spacing w:after="200"/>
        <w:jc w:val="both"/>
        <w:rPr>
          <w:rFonts w:ascii="Arial" w:hAnsi="Arial" w:cs="Arial"/>
        </w:rPr>
      </w:pPr>
      <w:r w:rsidRPr="009B50D5">
        <w:rPr>
          <w:rFonts w:ascii="Arial" w:hAnsi="Arial" w:cs="Arial"/>
        </w:rPr>
        <w:t xml:space="preserve">Obligations arising from civil wrongs like negligence, defamation, trespass. </w:t>
      </w:r>
    </w:p>
    <w:p w:rsidR="009B50D5" w:rsidRPr="009B50D5" w:rsidRDefault="009B50D5" w:rsidP="003F2202">
      <w:pPr>
        <w:pStyle w:val="Default"/>
        <w:numPr>
          <w:ilvl w:val="0"/>
          <w:numId w:val="23"/>
        </w:numPr>
        <w:jc w:val="both"/>
        <w:rPr>
          <w:rFonts w:ascii="Arial" w:hAnsi="Arial" w:cs="Arial"/>
        </w:rPr>
      </w:pPr>
      <w:r w:rsidRPr="009B50D5">
        <w:rPr>
          <w:rFonts w:ascii="Arial" w:hAnsi="Arial" w:cs="Arial"/>
          <w:b/>
          <w:bCs/>
        </w:rPr>
        <w:t xml:space="preserve">E.g. – If A damages B’s car, A has an obligation to compensate. </w:t>
      </w:r>
    </w:p>
    <w:p w:rsidR="009B50D5" w:rsidRPr="009B50D5" w:rsidRDefault="009B50D5" w:rsidP="009B50D5">
      <w:pPr>
        <w:pStyle w:val="Default"/>
        <w:jc w:val="both"/>
        <w:rPr>
          <w:rFonts w:ascii="Arial" w:hAnsi="Arial" w:cs="Arial"/>
        </w:rPr>
      </w:pPr>
    </w:p>
    <w:p w:rsidR="009B50D5" w:rsidRPr="009B50D5" w:rsidRDefault="009B50D5" w:rsidP="009B50D5">
      <w:pPr>
        <w:pStyle w:val="Default"/>
        <w:jc w:val="both"/>
        <w:rPr>
          <w:rFonts w:ascii="Arial" w:hAnsi="Arial" w:cs="Arial"/>
        </w:rPr>
      </w:pPr>
      <w:r w:rsidRPr="009B50D5">
        <w:rPr>
          <w:rFonts w:ascii="Arial" w:hAnsi="Arial" w:cs="Arial"/>
          <w:b/>
          <w:bCs/>
        </w:rPr>
        <w:t xml:space="preserve">3. Quasi-Contract </w:t>
      </w:r>
    </w:p>
    <w:p w:rsidR="009B50D5" w:rsidRPr="009B50D5" w:rsidRDefault="009B50D5" w:rsidP="003F2202">
      <w:pPr>
        <w:pStyle w:val="Default"/>
        <w:numPr>
          <w:ilvl w:val="0"/>
          <w:numId w:val="24"/>
        </w:numPr>
        <w:spacing w:after="198"/>
        <w:jc w:val="both"/>
        <w:rPr>
          <w:rFonts w:ascii="Arial" w:hAnsi="Arial" w:cs="Arial"/>
        </w:rPr>
      </w:pPr>
      <w:r w:rsidRPr="009B50D5">
        <w:rPr>
          <w:rFonts w:ascii="Arial" w:hAnsi="Arial" w:cs="Arial"/>
          <w:b/>
          <w:bCs/>
        </w:rPr>
        <w:t xml:space="preserve">These arise where there is no real contract, but the law imposes a duty to prevent unjust enrichment. </w:t>
      </w:r>
    </w:p>
    <w:p w:rsidR="009B50D5" w:rsidRPr="009B50D5" w:rsidRDefault="009B50D5" w:rsidP="003F2202">
      <w:pPr>
        <w:pStyle w:val="Default"/>
        <w:numPr>
          <w:ilvl w:val="0"/>
          <w:numId w:val="24"/>
        </w:numPr>
        <w:jc w:val="both"/>
        <w:rPr>
          <w:rFonts w:ascii="Arial" w:hAnsi="Arial" w:cs="Arial"/>
        </w:rPr>
      </w:pPr>
      <w:r w:rsidRPr="009B50D5">
        <w:rPr>
          <w:rFonts w:ascii="Arial" w:hAnsi="Arial" w:cs="Arial"/>
        </w:rPr>
        <w:t xml:space="preserve">E.g., Person A mistakenly pays Rs 10,000 to B; B must return it. </w:t>
      </w:r>
    </w:p>
    <w:p w:rsidR="009B50D5" w:rsidRPr="009B50D5" w:rsidRDefault="009B50D5" w:rsidP="009B50D5">
      <w:pPr>
        <w:pStyle w:val="Default"/>
        <w:jc w:val="both"/>
        <w:rPr>
          <w:rFonts w:ascii="Arial" w:hAnsi="Arial" w:cs="Arial"/>
        </w:rPr>
      </w:pPr>
    </w:p>
    <w:p w:rsidR="009B50D5" w:rsidRPr="009B50D5" w:rsidRDefault="009B50D5" w:rsidP="009B50D5">
      <w:pPr>
        <w:pStyle w:val="Default"/>
        <w:jc w:val="both"/>
        <w:rPr>
          <w:rFonts w:ascii="Arial" w:hAnsi="Arial" w:cs="Arial"/>
        </w:rPr>
      </w:pPr>
      <w:r w:rsidRPr="009B50D5">
        <w:rPr>
          <w:rFonts w:ascii="Arial" w:hAnsi="Arial" w:cs="Arial"/>
        </w:rPr>
        <w:t xml:space="preserve">4. Statute (Law or Legislation) </w:t>
      </w:r>
    </w:p>
    <w:p w:rsidR="009B50D5" w:rsidRPr="009B50D5" w:rsidRDefault="009B50D5" w:rsidP="003F2202">
      <w:pPr>
        <w:pStyle w:val="Default"/>
        <w:numPr>
          <w:ilvl w:val="0"/>
          <w:numId w:val="25"/>
        </w:numPr>
        <w:spacing w:after="200"/>
        <w:jc w:val="both"/>
        <w:rPr>
          <w:rFonts w:ascii="Arial" w:hAnsi="Arial" w:cs="Arial"/>
        </w:rPr>
      </w:pPr>
      <w:r w:rsidRPr="009B50D5">
        <w:rPr>
          <w:rFonts w:ascii="Arial" w:hAnsi="Arial" w:cs="Arial"/>
          <w:b/>
          <w:bCs/>
        </w:rPr>
        <w:t xml:space="preserve">Sometimes obligations are imposed directly by statutes, without any contract or wrongdoing. </w:t>
      </w:r>
    </w:p>
    <w:p w:rsidR="009B50D5" w:rsidRPr="009B50D5" w:rsidRDefault="009B50D5" w:rsidP="003F2202">
      <w:pPr>
        <w:pStyle w:val="Default"/>
        <w:numPr>
          <w:ilvl w:val="0"/>
          <w:numId w:val="25"/>
        </w:numPr>
        <w:spacing w:after="200"/>
        <w:jc w:val="both"/>
        <w:rPr>
          <w:rFonts w:ascii="Arial" w:hAnsi="Arial" w:cs="Arial"/>
        </w:rPr>
      </w:pPr>
      <w:r w:rsidRPr="009B50D5">
        <w:rPr>
          <w:rFonts w:ascii="Arial" w:hAnsi="Arial" w:cs="Arial"/>
        </w:rPr>
        <w:t xml:space="preserve">E.g., Obligations under Income Tax Act, Environmental Laws, or Partnership Act. </w:t>
      </w:r>
    </w:p>
    <w:p w:rsidR="009B50D5" w:rsidRPr="009B50D5" w:rsidRDefault="009B50D5" w:rsidP="003F2202">
      <w:pPr>
        <w:pStyle w:val="Default"/>
        <w:numPr>
          <w:ilvl w:val="0"/>
          <w:numId w:val="25"/>
        </w:numPr>
        <w:jc w:val="both"/>
        <w:rPr>
          <w:rFonts w:ascii="Arial" w:hAnsi="Arial" w:cs="Arial"/>
        </w:rPr>
      </w:pPr>
      <w:r w:rsidRPr="009B50D5">
        <w:rPr>
          <w:rFonts w:ascii="Arial" w:hAnsi="Arial" w:cs="Arial"/>
        </w:rPr>
        <w:t xml:space="preserve">In this case, Section 25 of the Partnership Act creates statutory obligation for partners. </w:t>
      </w:r>
    </w:p>
    <w:p w:rsidR="009B50D5" w:rsidRPr="009B50D5" w:rsidRDefault="009B50D5" w:rsidP="009B50D5">
      <w:pPr>
        <w:pStyle w:val="Default"/>
        <w:jc w:val="both"/>
        <w:rPr>
          <w:rFonts w:ascii="Arial" w:hAnsi="Arial" w:cs="Arial"/>
        </w:rPr>
      </w:pPr>
    </w:p>
    <w:p w:rsidR="009B50D5" w:rsidRPr="009B50D5" w:rsidRDefault="009B50D5" w:rsidP="009B50D5">
      <w:pPr>
        <w:pStyle w:val="Default"/>
        <w:jc w:val="both"/>
        <w:rPr>
          <w:rFonts w:ascii="Arial" w:hAnsi="Arial" w:cs="Arial"/>
        </w:rPr>
      </w:pPr>
      <w:r w:rsidRPr="009B50D5">
        <w:rPr>
          <w:rFonts w:ascii="Arial" w:hAnsi="Arial" w:cs="Arial"/>
        </w:rPr>
        <w:t xml:space="preserve">5. Custom or Usage </w:t>
      </w:r>
    </w:p>
    <w:p w:rsidR="009B50D5" w:rsidRPr="009B50D5" w:rsidRDefault="009B50D5" w:rsidP="003F2202">
      <w:pPr>
        <w:pStyle w:val="Default"/>
        <w:numPr>
          <w:ilvl w:val="0"/>
          <w:numId w:val="26"/>
        </w:numPr>
        <w:spacing w:after="201"/>
        <w:jc w:val="both"/>
        <w:rPr>
          <w:rFonts w:ascii="Arial" w:hAnsi="Arial" w:cs="Arial"/>
        </w:rPr>
      </w:pPr>
      <w:r w:rsidRPr="009B50D5">
        <w:rPr>
          <w:rFonts w:ascii="Arial" w:hAnsi="Arial" w:cs="Arial"/>
          <w:b/>
          <w:bCs/>
        </w:rPr>
        <w:t xml:space="preserve">In some situations, obligations arise from long-standing practices or customs accepted by law. </w:t>
      </w:r>
    </w:p>
    <w:p w:rsidR="009B50D5" w:rsidRPr="009B50D5" w:rsidRDefault="009B50D5" w:rsidP="003F2202">
      <w:pPr>
        <w:pStyle w:val="Default"/>
        <w:numPr>
          <w:ilvl w:val="1"/>
          <w:numId w:val="26"/>
        </w:numPr>
        <w:ind w:left="360" w:hanging="360"/>
        <w:jc w:val="both"/>
        <w:rPr>
          <w:rFonts w:ascii="Arial" w:hAnsi="Arial" w:cs="Arial"/>
        </w:rPr>
      </w:pPr>
      <w:r w:rsidRPr="009B50D5">
        <w:rPr>
          <w:rFonts w:ascii="Arial" w:hAnsi="Arial" w:cs="Arial"/>
          <w:b/>
          <w:bCs/>
        </w:rPr>
        <w:t xml:space="preserve">E.g. – Obligations in joint family businesses or community practices. Contract 2.Tort/Delict 03.Quasi-contract 04.Statute 05.Custom/Usage </w:t>
      </w:r>
    </w:p>
    <w:p w:rsidR="009B50D5" w:rsidRPr="009B50D5" w:rsidRDefault="009B50D5" w:rsidP="003F2202">
      <w:pPr>
        <w:pStyle w:val="Default"/>
        <w:numPr>
          <w:ilvl w:val="1"/>
          <w:numId w:val="26"/>
        </w:numPr>
        <w:ind w:left="360" w:hanging="360"/>
        <w:jc w:val="both"/>
        <w:rPr>
          <w:rFonts w:ascii="Arial" w:hAnsi="Arial" w:cs="Arial"/>
        </w:rPr>
      </w:pPr>
    </w:p>
    <w:p w:rsidR="009B50D5" w:rsidRPr="009B50D5" w:rsidRDefault="009B50D5" w:rsidP="009B50D5">
      <w:pPr>
        <w:pStyle w:val="Default"/>
        <w:jc w:val="both"/>
        <w:rPr>
          <w:rFonts w:ascii="Arial" w:hAnsi="Arial" w:cs="Arial"/>
        </w:rPr>
      </w:pPr>
    </w:p>
    <w:p w:rsidR="009B50D5" w:rsidRPr="009B50D5" w:rsidRDefault="009B50D5" w:rsidP="009B50D5">
      <w:pPr>
        <w:pStyle w:val="Default"/>
        <w:jc w:val="both"/>
        <w:rPr>
          <w:rFonts w:ascii="Arial" w:hAnsi="Arial" w:cs="Arial"/>
        </w:rPr>
      </w:pPr>
      <w:r w:rsidRPr="009B50D5">
        <w:rPr>
          <w:rFonts w:ascii="Arial" w:hAnsi="Arial" w:cs="Arial"/>
          <w:b/>
          <w:bCs/>
        </w:rPr>
        <w:t xml:space="preserve">Conclusion: </w:t>
      </w:r>
    </w:p>
    <w:p w:rsidR="009B50D5" w:rsidRPr="009B50D5" w:rsidRDefault="009B50D5" w:rsidP="009B50D5">
      <w:pPr>
        <w:pStyle w:val="Default"/>
        <w:jc w:val="both"/>
        <w:rPr>
          <w:rFonts w:ascii="Arial" w:hAnsi="Arial" w:cs="Arial"/>
        </w:rPr>
      </w:pPr>
      <w:proofErr w:type="spellStart"/>
      <w:r w:rsidRPr="009B50D5">
        <w:rPr>
          <w:rFonts w:ascii="Arial" w:hAnsi="Arial" w:cs="Arial"/>
          <w:b/>
          <w:bCs/>
        </w:rPr>
        <w:t>i</w:t>
      </w:r>
      <w:proofErr w:type="spellEnd"/>
      <w:r w:rsidRPr="009B50D5">
        <w:rPr>
          <w:rFonts w:ascii="Arial" w:hAnsi="Arial" w:cs="Arial"/>
          <w:b/>
          <w:bCs/>
        </w:rPr>
        <w:t xml:space="preserve">) The situation involving </w:t>
      </w:r>
      <w:proofErr w:type="spellStart"/>
      <w:r w:rsidRPr="009B50D5">
        <w:rPr>
          <w:rFonts w:ascii="Arial" w:hAnsi="Arial" w:cs="Arial"/>
          <w:b/>
          <w:bCs/>
        </w:rPr>
        <w:t>Shubhangi</w:t>
      </w:r>
      <w:proofErr w:type="spellEnd"/>
      <w:r w:rsidRPr="009B50D5">
        <w:rPr>
          <w:rFonts w:ascii="Arial" w:hAnsi="Arial" w:cs="Arial"/>
          <w:b/>
          <w:bCs/>
        </w:rPr>
        <w:t xml:space="preserve">, </w:t>
      </w:r>
      <w:proofErr w:type="spellStart"/>
      <w:r w:rsidRPr="009B50D5">
        <w:rPr>
          <w:rFonts w:ascii="Arial" w:hAnsi="Arial" w:cs="Arial"/>
          <w:b/>
          <w:bCs/>
        </w:rPr>
        <w:t>Nutan</w:t>
      </w:r>
      <w:proofErr w:type="spellEnd"/>
      <w:r w:rsidRPr="009B50D5">
        <w:rPr>
          <w:rFonts w:ascii="Arial" w:hAnsi="Arial" w:cs="Arial"/>
          <w:b/>
          <w:bCs/>
        </w:rPr>
        <w:t xml:space="preserve">, and Jayshree illustrates a legal obligation—specifically a joint and several liability arising from partnership. </w:t>
      </w:r>
    </w:p>
    <w:p w:rsidR="009B50D5" w:rsidRPr="009B50D5" w:rsidRDefault="009B50D5" w:rsidP="009B50D5">
      <w:pPr>
        <w:pStyle w:val="Default"/>
        <w:jc w:val="both"/>
        <w:rPr>
          <w:rFonts w:ascii="Arial" w:hAnsi="Arial" w:cs="Arial"/>
        </w:rPr>
      </w:pPr>
      <w:r w:rsidRPr="009B50D5">
        <w:rPr>
          <w:rFonts w:ascii="Arial" w:hAnsi="Arial" w:cs="Arial"/>
          <w:b/>
          <w:bCs/>
        </w:rPr>
        <w:t xml:space="preserve">ii)The sources of obligation include: </w:t>
      </w:r>
    </w:p>
    <w:p w:rsidR="009B50D5" w:rsidRDefault="009B50D5" w:rsidP="009B50D5">
      <w:pPr>
        <w:jc w:val="both"/>
        <w:rPr>
          <w:rFonts w:ascii="Arial" w:hAnsi="Arial" w:cs="Arial"/>
          <w:b/>
          <w:bCs/>
          <w:sz w:val="24"/>
          <w:szCs w:val="24"/>
        </w:rPr>
      </w:pPr>
      <w:r w:rsidRPr="009B50D5">
        <w:rPr>
          <w:rFonts w:ascii="Arial" w:hAnsi="Arial" w:cs="Arial"/>
          <w:b/>
          <w:bCs/>
          <w:sz w:val="24"/>
          <w:szCs w:val="24"/>
        </w:rPr>
        <w:t>In this case, the obligation arises primarily from contract (partnership agreement) and statute (Partnership Act, Section 25).</w:t>
      </w:r>
    </w:p>
    <w:p w:rsidR="009B50D5" w:rsidRDefault="009B50D5" w:rsidP="009B50D5">
      <w:pPr>
        <w:jc w:val="both"/>
        <w:rPr>
          <w:rFonts w:ascii="Arial" w:hAnsi="Arial" w:cs="Arial"/>
          <w:sz w:val="24"/>
          <w:szCs w:val="24"/>
          <w:u w:val="single"/>
        </w:rPr>
      </w:pPr>
    </w:p>
    <w:p w:rsidR="009B50D5" w:rsidRDefault="009B50D5" w:rsidP="009B50D5">
      <w:pPr>
        <w:jc w:val="both"/>
        <w:rPr>
          <w:rFonts w:ascii="Arial" w:hAnsi="Arial" w:cs="Arial"/>
          <w:sz w:val="24"/>
          <w:szCs w:val="24"/>
          <w:u w:val="single"/>
        </w:rPr>
      </w:pPr>
    </w:p>
    <w:p w:rsidR="009B50D5" w:rsidRDefault="009B50D5" w:rsidP="009B50D5">
      <w:pPr>
        <w:jc w:val="both"/>
        <w:rPr>
          <w:rFonts w:ascii="Arial" w:hAnsi="Arial" w:cs="Arial"/>
          <w:sz w:val="24"/>
          <w:szCs w:val="24"/>
          <w:u w:val="single"/>
        </w:rPr>
      </w:pPr>
    </w:p>
    <w:p w:rsidR="009B50D5" w:rsidRPr="009B50D5" w:rsidRDefault="009B50D5" w:rsidP="00DD5934">
      <w:pPr>
        <w:pStyle w:val="Default"/>
        <w:jc w:val="both"/>
        <w:rPr>
          <w:rFonts w:ascii="Arial" w:hAnsi="Arial" w:cs="Arial"/>
        </w:rPr>
      </w:pPr>
      <w:r w:rsidRPr="009B50D5">
        <w:rPr>
          <w:rFonts w:ascii="Arial" w:hAnsi="Arial" w:cs="Arial"/>
          <w:b/>
          <w:bCs/>
        </w:rPr>
        <w:lastRenderedPageBreak/>
        <w:t xml:space="preserve">04. A carpenter was hired to carry out repair work in a house. During the course of repairs, he found some gold ornaments. He took the ornaments to a </w:t>
      </w:r>
      <w:proofErr w:type="spellStart"/>
      <w:r w:rsidRPr="009B50D5">
        <w:rPr>
          <w:rFonts w:ascii="Arial" w:hAnsi="Arial" w:cs="Arial"/>
          <w:b/>
          <w:bCs/>
        </w:rPr>
        <w:t>jeweller</w:t>
      </w:r>
      <w:proofErr w:type="spellEnd"/>
      <w:r w:rsidRPr="009B50D5">
        <w:rPr>
          <w:rFonts w:ascii="Arial" w:hAnsi="Arial" w:cs="Arial"/>
          <w:b/>
          <w:bCs/>
        </w:rPr>
        <w:t xml:space="preserve"> to assess their value. The </w:t>
      </w:r>
      <w:proofErr w:type="spellStart"/>
      <w:r w:rsidRPr="009B50D5">
        <w:rPr>
          <w:rFonts w:ascii="Arial" w:hAnsi="Arial" w:cs="Arial"/>
          <w:b/>
          <w:bCs/>
        </w:rPr>
        <w:t>jeweller</w:t>
      </w:r>
      <w:proofErr w:type="spellEnd"/>
      <w:r w:rsidRPr="009B50D5">
        <w:rPr>
          <w:rFonts w:ascii="Arial" w:hAnsi="Arial" w:cs="Arial"/>
          <w:b/>
          <w:bCs/>
        </w:rPr>
        <w:t xml:space="preserve"> refused to return the ornaments. The carpenter then sued the </w:t>
      </w:r>
      <w:proofErr w:type="spellStart"/>
      <w:r w:rsidRPr="009B50D5">
        <w:rPr>
          <w:rFonts w:ascii="Arial" w:hAnsi="Arial" w:cs="Arial"/>
          <w:b/>
          <w:bCs/>
        </w:rPr>
        <w:t>jeweller</w:t>
      </w:r>
      <w:proofErr w:type="spellEnd"/>
      <w:r w:rsidRPr="009B50D5">
        <w:rPr>
          <w:rFonts w:ascii="Arial" w:hAnsi="Arial" w:cs="Arial"/>
          <w:b/>
          <w:bCs/>
        </w:rPr>
        <w:t xml:space="preserve"> in court and successfully recovered the ornaments. </w:t>
      </w:r>
    </w:p>
    <w:p w:rsidR="009B50D5" w:rsidRPr="009B50D5" w:rsidRDefault="009B50D5" w:rsidP="00DD5934">
      <w:pPr>
        <w:pStyle w:val="Default"/>
        <w:jc w:val="both"/>
        <w:rPr>
          <w:rFonts w:ascii="Arial" w:hAnsi="Arial" w:cs="Arial"/>
        </w:rPr>
      </w:pPr>
      <w:proofErr w:type="spellStart"/>
      <w:r w:rsidRPr="009B50D5">
        <w:rPr>
          <w:rFonts w:ascii="Arial" w:hAnsi="Arial" w:cs="Arial"/>
          <w:b/>
          <w:bCs/>
        </w:rPr>
        <w:t>i</w:t>
      </w:r>
      <w:proofErr w:type="spellEnd"/>
      <w:r w:rsidRPr="009B50D5">
        <w:rPr>
          <w:rFonts w:ascii="Arial" w:hAnsi="Arial" w:cs="Arial"/>
          <w:b/>
          <w:bCs/>
        </w:rPr>
        <w:t xml:space="preserve">) Explain the Carpenter's Right to Possession ii) Discuss the Essentials of Possession </w:t>
      </w:r>
    </w:p>
    <w:p w:rsidR="009B50D5" w:rsidRPr="009B50D5" w:rsidRDefault="009B50D5" w:rsidP="00DD5934">
      <w:pPr>
        <w:jc w:val="both"/>
        <w:rPr>
          <w:rFonts w:ascii="Arial" w:hAnsi="Arial" w:cs="Arial"/>
          <w:b/>
          <w:bCs/>
          <w:sz w:val="24"/>
          <w:szCs w:val="24"/>
        </w:rPr>
      </w:pPr>
      <w:r w:rsidRPr="009B50D5">
        <w:rPr>
          <w:rFonts w:ascii="Arial" w:hAnsi="Arial" w:cs="Arial"/>
          <w:b/>
          <w:bCs/>
          <w:sz w:val="24"/>
          <w:szCs w:val="24"/>
        </w:rPr>
        <w:t>Answer :-</w:t>
      </w:r>
    </w:p>
    <w:p w:rsidR="009B50D5" w:rsidRPr="009B50D5" w:rsidRDefault="009B50D5" w:rsidP="00DD5934">
      <w:pPr>
        <w:pStyle w:val="Default"/>
        <w:jc w:val="both"/>
        <w:rPr>
          <w:rFonts w:ascii="Arial" w:hAnsi="Arial" w:cs="Arial"/>
        </w:rPr>
      </w:pPr>
      <w:proofErr w:type="spellStart"/>
      <w:r w:rsidRPr="009B50D5">
        <w:rPr>
          <w:rFonts w:ascii="Arial" w:hAnsi="Arial" w:cs="Arial"/>
        </w:rPr>
        <w:t>i</w:t>
      </w:r>
      <w:proofErr w:type="spellEnd"/>
      <w:r w:rsidRPr="009B50D5">
        <w:rPr>
          <w:rFonts w:ascii="Arial" w:hAnsi="Arial" w:cs="Arial"/>
        </w:rPr>
        <w:t xml:space="preserve">) Explain the Carpenter's Right to Possession </w:t>
      </w:r>
    </w:p>
    <w:p w:rsidR="009B50D5" w:rsidRPr="009B50D5" w:rsidRDefault="009B50D5" w:rsidP="00DD5934">
      <w:pPr>
        <w:pStyle w:val="Default"/>
        <w:jc w:val="both"/>
        <w:rPr>
          <w:rFonts w:ascii="Arial" w:hAnsi="Arial" w:cs="Arial"/>
        </w:rPr>
      </w:pPr>
      <w:r w:rsidRPr="009B50D5">
        <w:rPr>
          <w:rFonts w:ascii="Arial" w:hAnsi="Arial" w:cs="Arial"/>
        </w:rPr>
        <w:t xml:space="preserve">Legal Nature of Possession: </w:t>
      </w:r>
    </w:p>
    <w:p w:rsidR="009B50D5" w:rsidRPr="009B50D5" w:rsidRDefault="009B50D5" w:rsidP="00DD5934">
      <w:pPr>
        <w:pStyle w:val="Default"/>
        <w:jc w:val="both"/>
        <w:rPr>
          <w:rFonts w:ascii="Arial" w:hAnsi="Arial" w:cs="Arial"/>
        </w:rPr>
      </w:pPr>
      <w:r w:rsidRPr="009B50D5">
        <w:rPr>
          <w:rFonts w:ascii="Arial" w:hAnsi="Arial" w:cs="Arial"/>
          <w:b/>
          <w:bCs/>
        </w:rPr>
        <w:t xml:space="preserve">In jurisprudence, possession is not equivalent to ownership. It is a recognized legal interest that entitles the possessor to protection against third parties, even if they are not the owner. </w:t>
      </w:r>
    </w:p>
    <w:p w:rsidR="009B50D5" w:rsidRPr="009B50D5" w:rsidRDefault="009B50D5" w:rsidP="00DD5934">
      <w:pPr>
        <w:pStyle w:val="Default"/>
        <w:jc w:val="both"/>
        <w:rPr>
          <w:rFonts w:ascii="Arial" w:hAnsi="Arial" w:cs="Arial"/>
        </w:rPr>
      </w:pPr>
      <w:r w:rsidRPr="009B50D5">
        <w:rPr>
          <w:rFonts w:ascii="Arial" w:hAnsi="Arial" w:cs="Arial"/>
          <w:b/>
          <w:bCs/>
        </w:rPr>
        <w:t xml:space="preserve">Salmond defines possession as: </w:t>
      </w:r>
    </w:p>
    <w:p w:rsidR="009B50D5" w:rsidRPr="009B50D5" w:rsidRDefault="009B50D5" w:rsidP="00DD5934">
      <w:pPr>
        <w:pStyle w:val="Default"/>
        <w:jc w:val="both"/>
        <w:rPr>
          <w:rFonts w:ascii="Arial" w:hAnsi="Arial" w:cs="Arial"/>
        </w:rPr>
      </w:pPr>
      <w:r w:rsidRPr="009B50D5">
        <w:rPr>
          <w:rFonts w:ascii="Arial" w:hAnsi="Arial" w:cs="Arial"/>
          <w:b/>
          <w:bCs/>
        </w:rPr>
        <w:t xml:space="preserve">“The continuing exercise of a claim to the exclusive use of an object.” </w:t>
      </w:r>
    </w:p>
    <w:p w:rsidR="009B50D5" w:rsidRPr="009B50D5" w:rsidRDefault="009B50D5" w:rsidP="00DD5934">
      <w:pPr>
        <w:pStyle w:val="Default"/>
        <w:jc w:val="both"/>
        <w:rPr>
          <w:rFonts w:ascii="Arial" w:hAnsi="Arial" w:cs="Arial"/>
        </w:rPr>
      </w:pPr>
      <w:r w:rsidRPr="009B50D5">
        <w:rPr>
          <w:rFonts w:ascii="Arial" w:hAnsi="Arial" w:cs="Arial"/>
          <w:b/>
          <w:bCs/>
        </w:rPr>
        <w:t xml:space="preserve">The carpenter acquired possession lawfully and honestly when he found the ornaments. This is referred to as lawful possession or possessory title. </w:t>
      </w:r>
    </w:p>
    <w:p w:rsidR="009B50D5" w:rsidRPr="009B50D5" w:rsidRDefault="009B50D5" w:rsidP="00DD5934">
      <w:pPr>
        <w:pStyle w:val="Default"/>
        <w:jc w:val="both"/>
        <w:rPr>
          <w:rFonts w:ascii="Arial" w:hAnsi="Arial" w:cs="Arial"/>
        </w:rPr>
      </w:pPr>
      <w:r w:rsidRPr="009B50D5">
        <w:rPr>
          <w:rFonts w:ascii="Arial" w:hAnsi="Arial" w:cs="Arial"/>
        </w:rPr>
        <w:t xml:space="preserve">Carpenter's Possessory Rights: </w:t>
      </w:r>
    </w:p>
    <w:p w:rsidR="009B50D5" w:rsidRPr="009B50D5" w:rsidRDefault="009B50D5" w:rsidP="003F2202">
      <w:pPr>
        <w:pStyle w:val="Default"/>
        <w:numPr>
          <w:ilvl w:val="0"/>
          <w:numId w:val="27"/>
        </w:numPr>
        <w:spacing w:after="198"/>
        <w:ind w:left="720" w:hanging="360"/>
        <w:jc w:val="both"/>
        <w:rPr>
          <w:rFonts w:ascii="Arial" w:hAnsi="Arial" w:cs="Arial"/>
        </w:rPr>
      </w:pPr>
      <w:r w:rsidRPr="009B50D5">
        <w:rPr>
          <w:rFonts w:ascii="Arial" w:hAnsi="Arial" w:cs="Arial"/>
        </w:rPr>
        <w:t xml:space="preserve">Since he found the items without theft or force, his possession is bona fide. </w:t>
      </w:r>
    </w:p>
    <w:p w:rsidR="009B50D5" w:rsidRPr="009B50D5" w:rsidRDefault="009B50D5" w:rsidP="003F2202">
      <w:pPr>
        <w:pStyle w:val="Default"/>
        <w:numPr>
          <w:ilvl w:val="0"/>
          <w:numId w:val="27"/>
        </w:numPr>
        <w:spacing w:after="198"/>
        <w:ind w:left="720" w:hanging="360"/>
        <w:jc w:val="both"/>
        <w:rPr>
          <w:rFonts w:ascii="Arial" w:hAnsi="Arial" w:cs="Arial"/>
        </w:rPr>
      </w:pPr>
      <w:r w:rsidRPr="009B50D5">
        <w:rPr>
          <w:rFonts w:ascii="Arial" w:hAnsi="Arial" w:cs="Arial"/>
        </w:rPr>
        <w:t xml:space="preserve">Possessory rights are protected by law, even against everyone except the true owner. </w:t>
      </w:r>
    </w:p>
    <w:p w:rsidR="009B50D5" w:rsidRPr="009B50D5" w:rsidRDefault="009B50D5" w:rsidP="003F2202">
      <w:pPr>
        <w:pStyle w:val="Default"/>
        <w:numPr>
          <w:ilvl w:val="0"/>
          <w:numId w:val="27"/>
        </w:numPr>
        <w:ind w:left="720" w:hanging="360"/>
        <w:jc w:val="both"/>
        <w:rPr>
          <w:rFonts w:ascii="Arial" w:hAnsi="Arial" w:cs="Arial"/>
        </w:rPr>
      </w:pPr>
      <w:r w:rsidRPr="009B50D5">
        <w:rPr>
          <w:rFonts w:ascii="Arial" w:hAnsi="Arial" w:cs="Arial"/>
          <w:b/>
          <w:bCs/>
        </w:rPr>
        <w:t xml:space="preserve">When the </w:t>
      </w:r>
      <w:proofErr w:type="spellStart"/>
      <w:r w:rsidRPr="009B50D5">
        <w:rPr>
          <w:rFonts w:ascii="Arial" w:hAnsi="Arial" w:cs="Arial"/>
          <w:b/>
          <w:bCs/>
        </w:rPr>
        <w:t>jeweller</w:t>
      </w:r>
      <w:proofErr w:type="spellEnd"/>
      <w:r w:rsidRPr="009B50D5">
        <w:rPr>
          <w:rFonts w:ascii="Arial" w:hAnsi="Arial" w:cs="Arial"/>
          <w:b/>
          <w:bCs/>
        </w:rPr>
        <w:t xml:space="preserve"> refused to return the ornaments, the carpenter had the right to sue based on his right of possession. </w:t>
      </w:r>
    </w:p>
    <w:p w:rsidR="009B50D5" w:rsidRPr="009B50D5" w:rsidRDefault="009B50D5" w:rsidP="00DD5934">
      <w:pPr>
        <w:pStyle w:val="Default"/>
        <w:jc w:val="both"/>
        <w:rPr>
          <w:rFonts w:ascii="Arial" w:hAnsi="Arial" w:cs="Arial"/>
        </w:rPr>
      </w:pPr>
    </w:p>
    <w:p w:rsidR="009B50D5" w:rsidRPr="009B50D5" w:rsidRDefault="009B50D5" w:rsidP="00DD5934">
      <w:pPr>
        <w:pStyle w:val="Default"/>
        <w:jc w:val="both"/>
        <w:rPr>
          <w:rFonts w:ascii="Arial" w:hAnsi="Arial" w:cs="Arial"/>
        </w:rPr>
      </w:pPr>
      <w:r w:rsidRPr="009B50D5">
        <w:rPr>
          <w:rFonts w:ascii="Arial" w:hAnsi="Arial" w:cs="Arial"/>
        </w:rPr>
        <w:t xml:space="preserve">Supporting Case Law: </w:t>
      </w:r>
    </w:p>
    <w:p w:rsidR="009B50D5" w:rsidRPr="009B50D5" w:rsidRDefault="009B50D5" w:rsidP="00DD5934">
      <w:pPr>
        <w:pStyle w:val="Default"/>
        <w:jc w:val="both"/>
        <w:rPr>
          <w:rFonts w:ascii="Arial" w:hAnsi="Arial" w:cs="Arial"/>
        </w:rPr>
      </w:pPr>
      <w:r w:rsidRPr="009B50D5">
        <w:rPr>
          <w:rFonts w:ascii="Arial" w:hAnsi="Arial" w:cs="Arial"/>
          <w:b/>
          <w:bCs/>
        </w:rPr>
        <w:t xml:space="preserve">Armory v. </w:t>
      </w:r>
      <w:proofErr w:type="spellStart"/>
      <w:r w:rsidRPr="009B50D5">
        <w:rPr>
          <w:rFonts w:ascii="Arial" w:hAnsi="Arial" w:cs="Arial"/>
          <w:b/>
          <w:bCs/>
        </w:rPr>
        <w:t>Delamirie</w:t>
      </w:r>
      <w:proofErr w:type="spellEnd"/>
      <w:r w:rsidRPr="009B50D5">
        <w:rPr>
          <w:rFonts w:ascii="Arial" w:hAnsi="Arial" w:cs="Arial"/>
          <w:b/>
          <w:bCs/>
        </w:rPr>
        <w:t xml:space="preserve"> (1722): </w:t>
      </w:r>
    </w:p>
    <w:p w:rsidR="009B50D5" w:rsidRPr="009B50D5" w:rsidRDefault="009B50D5" w:rsidP="003F2202">
      <w:pPr>
        <w:pStyle w:val="Default"/>
        <w:numPr>
          <w:ilvl w:val="0"/>
          <w:numId w:val="28"/>
        </w:numPr>
        <w:spacing w:after="198"/>
        <w:jc w:val="both"/>
        <w:rPr>
          <w:rFonts w:ascii="Arial" w:hAnsi="Arial" w:cs="Arial"/>
        </w:rPr>
      </w:pPr>
      <w:r w:rsidRPr="009B50D5">
        <w:rPr>
          <w:rFonts w:ascii="Arial" w:hAnsi="Arial" w:cs="Arial"/>
          <w:b/>
          <w:bCs/>
        </w:rPr>
        <w:t xml:space="preserve">A chimney sweep’s boy found a jewel and gave it to a </w:t>
      </w:r>
      <w:proofErr w:type="spellStart"/>
      <w:r w:rsidRPr="009B50D5">
        <w:rPr>
          <w:rFonts w:ascii="Arial" w:hAnsi="Arial" w:cs="Arial"/>
          <w:b/>
          <w:bCs/>
        </w:rPr>
        <w:t>jeweller</w:t>
      </w:r>
      <w:proofErr w:type="spellEnd"/>
      <w:r w:rsidRPr="009B50D5">
        <w:rPr>
          <w:rFonts w:ascii="Arial" w:hAnsi="Arial" w:cs="Arial"/>
          <w:b/>
          <w:bCs/>
        </w:rPr>
        <w:t xml:space="preserve"> to appraise. The </w:t>
      </w:r>
      <w:proofErr w:type="spellStart"/>
      <w:r w:rsidRPr="009B50D5">
        <w:rPr>
          <w:rFonts w:ascii="Arial" w:hAnsi="Arial" w:cs="Arial"/>
          <w:b/>
          <w:bCs/>
        </w:rPr>
        <w:t>jeweller</w:t>
      </w:r>
      <w:proofErr w:type="spellEnd"/>
      <w:r w:rsidRPr="009B50D5">
        <w:rPr>
          <w:rFonts w:ascii="Arial" w:hAnsi="Arial" w:cs="Arial"/>
          <w:b/>
          <w:bCs/>
        </w:rPr>
        <w:t xml:space="preserve"> kept it. </w:t>
      </w:r>
    </w:p>
    <w:p w:rsidR="009B50D5" w:rsidRPr="009B50D5" w:rsidRDefault="009B50D5" w:rsidP="003F2202">
      <w:pPr>
        <w:pStyle w:val="Default"/>
        <w:numPr>
          <w:ilvl w:val="0"/>
          <w:numId w:val="28"/>
        </w:numPr>
        <w:jc w:val="both"/>
        <w:rPr>
          <w:rFonts w:ascii="Arial" w:hAnsi="Arial" w:cs="Arial"/>
        </w:rPr>
      </w:pPr>
      <w:r w:rsidRPr="009B50D5">
        <w:rPr>
          <w:rFonts w:ascii="Arial" w:hAnsi="Arial" w:cs="Arial"/>
          <w:b/>
          <w:bCs/>
        </w:rPr>
        <w:t xml:space="preserve">The court ruled in favor of the boy, stating that a finder has a better title against all except the true owner. </w:t>
      </w:r>
    </w:p>
    <w:p w:rsidR="009B50D5" w:rsidRPr="009B50D5" w:rsidRDefault="009B50D5" w:rsidP="00DD5934">
      <w:pPr>
        <w:pStyle w:val="Default"/>
        <w:jc w:val="both"/>
        <w:rPr>
          <w:rFonts w:ascii="Arial" w:hAnsi="Arial" w:cs="Arial"/>
        </w:rPr>
      </w:pPr>
    </w:p>
    <w:p w:rsidR="009B50D5" w:rsidRDefault="009B50D5" w:rsidP="00DD5934">
      <w:pPr>
        <w:pStyle w:val="Default"/>
        <w:jc w:val="both"/>
        <w:rPr>
          <w:rFonts w:ascii="Arial" w:hAnsi="Arial" w:cs="Arial"/>
          <w:b/>
          <w:bCs/>
        </w:rPr>
      </w:pPr>
    </w:p>
    <w:p w:rsidR="009B50D5" w:rsidRDefault="009B50D5" w:rsidP="00DD5934">
      <w:pPr>
        <w:pStyle w:val="Default"/>
        <w:jc w:val="both"/>
        <w:rPr>
          <w:rFonts w:ascii="Arial" w:hAnsi="Arial" w:cs="Arial"/>
          <w:b/>
          <w:bCs/>
        </w:rPr>
      </w:pPr>
    </w:p>
    <w:p w:rsidR="009B50D5" w:rsidRDefault="009B50D5" w:rsidP="00DD5934">
      <w:pPr>
        <w:pStyle w:val="Default"/>
        <w:jc w:val="both"/>
        <w:rPr>
          <w:rFonts w:ascii="Arial" w:hAnsi="Arial" w:cs="Arial"/>
          <w:b/>
          <w:bCs/>
        </w:rPr>
      </w:pPr>
    </w:p>
    <w:p w:rsidR="009B50D5" w:rsidRDefault="009B50D5" w:rsidP="00DD5934">
      <w:pPr>
        <w:pStyle w:val="Default"/>
        <w:jc w:val="both"/>
        <w:rPr>
          <w:rFonts w:ascii="Arial" w:hAnsi="Arial" w:cs="Arial"/>
          <w:b/>
          <w:bCs/>
        </w:rPr>
      </w:pPr>
    </w:p>
    <w:p w:rsidR="009B50D5" w:rsidRDefault="009B50D5" w:rsidP="00DD5934">
      <w:pPr>
        <w:pStyle w:val="Default"/>
        <w:jc w:val="both"/>
        <w:rPr>
          <w:rFonts w:ascii="Arial" w:hAnsi="Arial" w:cs="Arial"/>
          <w:b/>
          <w:bCs/>
        </w:rPr>
      </w:pPr>
    </w:p>
    <w:p w:rsidR="009B50D5" w:rsidRDefault="009B50D5" w:rsidP="00DD5934">
      <w:pPr>
        <w:pStyle w:val="Default"/>
        <w:jc w:val="both"/>
        <w:rPr>
          <w:rFonts w:ascii="Arial" w:hAnsi="Arial" w:cs="Arial"/>
          <w:b/>
          <w:bCs/>
        </w:rPr>
      </w:pPr>
    </w:p>
    <w:p w:rsidR="009B50D5" w:rsidRDefault="009B50D5" w:rsidP="00DD5934">
      <w:pPr>
        <w:pStyle w:val="Default"/>
        <w:jc w:val="both"/>
        <w:rPr>
          <w:rFonts w:ascii="Arial" w:hAnsi="Arial" w:cs="Arial"/>
          <w:b/>
          <w:bCs/>
        </w:rPr>
      </w:pPr>
    </w:p>
    <w:p w:rsidR="009B50D5" w:rsidRDefault="009B50D5" w:rsidP="00DD5934">
      <w:pPr>
        <w:pStyle w:val="Default"/>
        <w:jc w:val="both"/>
        <w:rPr>
          <w:rFonts w:ascii="Arial" w:hAnsi="Arial" w:cs="Arial"/>
          <w:b/>
          <w:bCs/>
        </w:rPr>
      </w:pPr>
    </w:p>
    <w:p w:rsidR="009B50D5" w:rsidRDefault="009B50D5" w:rsidP="00DD5934">
      <w:pPr>
        <w:pStyle w:val="Default"/>
        <w:jc w:val="both"/>
        <w:rPr>
          <w:rFonts w:ascii="Arial" w:hAnsi="Arial" w:cs="Arial"/>
          <w:b/>
          <w:bCs/>
        </w:rPr>
      </w:pPr>
    </w:p>
    <w:p w:rsidR="009B50D5" w:rsidRDefault="009B50D5" w:rsidP="00DD5934">
      <w:pPr>
        <w:pStyle w:val="Default"/>
        <w:jc w:val="both"/>
        <w:rPr>
          <w:rFonts w:ascii="Arial" w:hAnsi="Arial" w:cs="Arial"/>
          <w:b/>
          <w:bCs/>
        </w:rPr>
      </w:pPr>
    </w:p>
    <w:p w:rsidR="009B50D5" w:rsidRDefault="009B50D5" w:rsidP="00DD5934">
      <w:pPr>
        <w:pStyle w:val="Default"/>
        <w:jc w:val="both"/>
        <w:rPr>
          <w:rFonts w:ascii="Arial" w:hAnsi="Arial" w:cs="Arial"/>
          <w:b/>
          <w:bCs/>
        </w:rPr>
      </w:pPr>
    </w:p>
    <w:p w:rsidR="009B50D5" w:rsidRDefault="009B50D5" w:rsidP="00DD5934">
      <w:pPr>
        <w:pStyle w:val="Default"/>
        <w:jc w:val="both"/>
        <w:rPr>
          <w:rFonts w:ascii="Arial" w:hAnsi="Arial" w:cs="Arial"/>
          <w:b/>
          <w:bCs/>
        </w:rPr>
      </w:pPr>
    </w:p>
    <w:p w:rsidR="009B50D5" w:rsidRDefault="009B50D5" w:rsidP="00DD5934">
      <w:pPr>
        <w:pStyle w:val="Default"/>
        <w:jc w:val="both"/>
        <w:rPr>
          <w:rFonts w:ascii="Arial" w:hAnsi="Arial" w:cs="Arial"/>
          <w:b/>
          <w:bCs/>
        </w:rPr>
      </w:pPr>
    </w:p>
    <w:p w:rsidR="009B50D5" w:rsidRDefault="009B50D5" w:rsidP="00DD5934">
      <w:pPr>
        <w:pStyle w:val="Default"/>
        <w:jc w:val="both"/>
        <w:rPr>
          <w:rFonts w:ascii="Arial" w:hAnsi="Arial" w:cs="Arial"/>
          <w:b/>
          <w:bCs/>
        </w:rPr>
      </w:pPr>
    </w:p>
    <w:p w:rsidR="009B50D5" w:rsidRDefault="009B50D5" w:rsidP="00DD5934">
      <w:pPr>
        <w:pStyle w:val="Default"/>
        <w:jc w:val="both"/>
        <w:rPr>
          <w:rFonts w:ascii="Arial" w:hAnsi="Arial" w:cs="Arial"/>
          <w:b/>
          <w:bCs/>
        </w:rPr>
      </w:pPr>
    </w:p>
    <w:p w:rsidR="009B50D5" w:rsidRPr="009B50D5" w:rsidRDefault="009B50D5" w:rsidP="00DD5934">
      <w:pPr>
        <w:pStyle w:val="Default"/>
        <w:jc w:val="both"/>
        <w:rPr>
          <w:rFonts w:ascii="Arial" w:hAnsi="Arial" w:cs="Arial"/>
        </w:rPr>
      </w:pPr>
      <w:r w:rsidRPr="009B50D5">
        <w:rPr>
          <w:rFonts w:ascii="Arial" w:hAnsi="Arial" w:cs="Arial"/>
          <w:b/>
          <w:bCs/>
        </w:rPr>
        <w:t xml:space="preserve">ii) Discuss the Essentials of Possession </w:t>
      </w:r>
    </w:p>
    <w:p w:rsidR="009B50D5" w:rsidRPr="009B50D5" w:rsidRDefault="009B50D5" w:rsidP="00DD5934">
      <w:pPr>
        <w:pStyle w:val="Default"/>
        <w:jc w:val="both"/>
        <w:rPr>
          <w:rFonts w:ascii="Arial" w:hAnsi="Arial" w:cs="Arial"/>
        </w:rPr>
      </w:pPr>
      <w:r w:rsidRPr="009B50D5">
        <w:rPr>
          <w:rFonts w:ascii="Arial" w:hAnsi="Arial" w:cs="Arial"/>
          <w:b/>
          <w:bCs/>
        </w:rPr>
        <w:t xml:space="preserve">According to jurisprudence, there are two fundamental elements of possession: </w:t>
      </w:r>
    </w:p>
    <w:p w:rsidR="009B50D5" w:rsidRPr="009B50D5" w:rsidRDefault="009B50D5" w:rsidP="00DD5934">
      <w:pPr>
        <w:pStyle w:val="Default"/>
        <w:jc w:val="both"/>
        <w:rPr>
          <w:rFonts w:ascii="Arial" w:hAnsi="Arial" w:cs="Arial"/>
        </w:rPr>
      </w:pPr>
      <w:r w:rsidRPr="009B50D5">
        <w:rPr>
          <w:rFonts w:ascii="Arial" w:hAnsi="Arial" w:cs="Arial"/>
        </w:rPr>
        <w:t xml:space="preserve">1. Corpus </w:t>
      </w:r>
      <w:proofErr w:type="spellStart"/>
      <w:r w:rsidRPr="009B50D5">
        <w:rPr>
          <w:rFonts w:ascii="Arial" w:hAnsi="Arial" w:cs="Arial"/>
        </w:rPr>
        <w:t>Possessionis</w:t>
      </w:r>
      <w:proofErr w:type="spellEnd"/>
      <w:r w:rsidRPr="009B50D5">
        <w:rPr>
          <w:rFonts w:ascii="Arial" w:hAnsi="Arial" w:cs="Arial"/>
        </w:rPr>
        <w:t xml:space="preserve"> (Physical Control): </w:t>
      </w:r>
    </w:p>
    <w:p w:rsidR="009B50D5" w:rsidRPr="009B50D5" w:rsidRDefault="009B50D5" w:rsidP="003F2202">
      <w:pPr>
        <w:pStyle w:val="Default"/>
        <w:numPr>
          <w:ilvl w:val="0"/>
          <w:numId w:val="29"/>
        </w:numPr>
        <w:spacing w:after="198"/>
        <w:jc w:val="both"/>
        <w:rPr>
          <w:rFonts w:ascii="Arial" w:hAnsi="Arial" w:cs="Arial"/>
        </w:rPr>
      </w:pPr>
      <w:r w:rsidRPr="009B50D5">
        <w:rPr>
          <w:rFonts w:ascii="Arial" w:hAnsi="Arial" w:cs="Arial"/>
        </w:rPr>
        <w:t xml:space="preserve">There must be actual or potential control over the object. </w:t>
      </w:r>
    </w:p>
    <w:p w:rsidR="009B50D5" w:rsidRPr="009B50D5" w:rsidRDefault="009B50D5" w:rsidP="003F2202">
      <w:pPr>
        <w:pStyle w:val="Default"/>
        <w:numPr>
          <w:ilvl w:val="0"/>
          <w:numId w:val="29"/>
        </w:numPr>
        <w:jc w:val="both"/>
        <w:rPr>
          <w:rFonts w:ascii="Arial" w:hAnsi="Arial" w:cs="Arial"/>
        </w:rPr>
      </w:pPr>
      <w:r w:rsidRPr="009B50D5">
        <w:rPr>
          <w:rFonts w:ascii="Arial" w:hAnsi="Arial" w:cs="Arial"/>
          <w:b/>
          <w:bCs/>
        </w:rPr>
        <w:t xml:space="preserve">In this case, the carpenter physically held and carried the ornaments—this satisfies the requirement of corpus. </w:t>
      </w:r>
    </w:p>
    <w:p w:rsidR="009B50D5" w:rsidRPr="009B50D5" w:rsidRDefault="009B50D5" w:rsidP="00DD5934">
      <w:pPr>
        <w:pStyle w:val="Default"/>
        <w:jc w:val="both"/>
        <w:rPr>
          <w:rFonts w:ascii="Arial" w:hAnsi="Arial" w:cs="Arial"/>
        </w:rPr>
      </w:pPr>
    </w:p>
    <w:p w:rsidR="009B50D5" w:rsidRPr="009B50D5" w:rsidRDefault="009B50D5" w:rsidP="00DD5934">
      <w:pPr>
        <w:pStyle w:val="Default"/>
        <w:jc w:val="both"/>
        <w:rPr>
          <w:rFonts w:ascii="Arial" w:hAnsi="Arial" w:cs="Arial"/>
        </w:rPr>
      </w:pPr>
      <w:r w:rsidRPr="009B50D5">
        <w:rPr>
          <w:rFonts w:ascii="Arial" w:hAnsi="Arial" w:cs="Arial"/>
        </w:rPr>
        <w:t xml:space="preserve">2. Animus </w:t>
      </w:r>
      <w:proofErr w:type="spellStart"/>
      <w:r w:rsidRPr="009B50D5">
        <w:rPr>
          <w:rFonts w:ascii="Arial" w:hAnsi="Arial" w:cs="Arial"/>
        </w:rPr>
        <w:t>Possidendi</w:t>
      </w:r>
      <w:proofErr w:type="spellEnd"/>
      <w:r w:rsidRPr="009B50D5">
        <w:rPr>
          <w:rFonts w:ascii="Arial" w:hAnsi="Arial" w:cs="Arial"/>
        </w:rPr>
        <w:t xml:space="preserve"> (Intention to Possess): </w:t>
      </w:r>
    </w:p>
    <w:p w:rsidR="009B50D5" w:rsidRPr="009B50D5" w:rsidRDefault="009B50D5" w:rsidP="003F2202">
      <w:pPr>
        <w:pStyle w:val="Default"/>
        <w:numPr>
          <w:ilvl w:val="0"/>
          <w:numId w:val="30"/>
        </w:numPr>
        <w:jc w:val="both"/>
        <w:rPr>
          <w:rFonts w:ascii="Arial" w:hAnsi="Arial" w:cs="Arial"/>
        </w:rPr>
      </w:pPr>
      <w:r w:rsidRPr="009B50D5">
        <w:rPr>
          <w:rFonts w:ascii="Arial" w:hAnsi="Arial" w:cs="Arial"/>
          <w:b/>
          <w:bCs/>
        </w:rPr>
        <w:t xml:space="preserve">The person must have the intention to possess the item for oneself or to keep it safely. </w:t>
      </w:r>
    </w:p>
    <w:p w:rsidR="009B50D5" w:rsidRPr="009B50D5" w:rsidRDefault="009B50D5" w:rsidP="00DD5934">
      <w:pPr>
        <w:pStyle w:val="Default"/>
        <w:jc w:val="both"/>
        <w:rPr>
          <w:rFonts w:ascii="Arial" w:hAnsi="Arial" w:cs="Arial"/>
        </w:rPr>
      </w:pPr>
    </w:p>
    <w:p w:rsidR="009B50D5" w:rsidRPr="009B50D5" w:rsidRDefault="009B50D5" w:rsidP="003F2202">
      <w:pPr>
        <w:pStyle w:val="Default"/>
        <w:numPr>
          <w:ilvl w:val="0"/>
          <w:numId w:val="31"/>
        </w:numPr>
        <w:ind w:left="720" w:hanging="360"/>
        <w:jc w:val="both"/>
        <w:rPr>
          <w:rFonts w:ascii="Arial" w:hAnsi="Arial" w:cs="Arial"/>
        </w:rPr>
      </w:pPr>
      <w:r w:rsidRPr="009B50D5">
        <w:rPr>
          <w:rFonts w:ascii="Arial" w:hAnsi="Arial" w:cs="Arial"/>
          <w:b/>
          <w:bCs/>
        </w:rPr>
        <w:t xml:space="preserve">The carpenter had the intention to preserve the ornaments and verify their value—not to steal them—indicating lawful intent. </w:t>
      </w:r>
    </w:p>
    <w:p w:rsidR="009B50D5" w:rsidRPr="009B50D5" w:rsidRDefault="009B50D5" w:rsidP="00DD5934">
      <w:pPr>
        <w:pStyle w:val="Default"/>
        <w:jc w:val="both"/>
        <w:rPr>
          <w:rFonts w:ascii="Arial" w:hAnsi="Arial" w:cs="Arial"/>
        </w:rPr>
      </w:pPr>
      <w:r w:rsidRPr="009B50D5">
        <w:rPr>
          <w:rFonts w:ascii="Arial" w:hAnsi="Arial" w:cs="Arial"/>
        </w:rPr>
        <w:t xml:space="preserve">Supplementary Elements: </w:t>
      </w:r>
    </w:p>
    <w:p w:rsidR="009B50D5" w:rsidRPr="009B50D5" w:rsidRDefault="009B50D5" w:rsidP="003F2202">
      <w:pPr>
        <w:pStyle w:val="Default"/>
        <w:numPr>
          <w:ilvl w:val="0"/>
          <w:numId w:val="32"/>
        </w:numPr>
        <w:spacing w:after="200"/>
        <w:jc w:val="both"/>
        <w:rPr>
          <w:rFonts w:ascii="Arial" w:hAnsi="Arial" w:cs="Arial"/>
        </w:rPr>
      </w:pPr>
      <w:r w:rsidRPr="009B50D5">
        <w:rPr>
          <w:rFonts w:ascii="Arial" w:hAnsi="Arial" w:cs="Arial"/>
        </w:rPr>
        <w:t xml:space="preserve">Lawful possession need not arise from ownership. </w:t>
      </w:r>
    </w:p>
    <w:p w:rsidR="009B50D5" w:rsidRPr="009B50D5" w:rsidRDefault="009B50D5" w:rsidP="003F2202">
      <w:pPr>
        <w:pStyle w:val="Default"/>
        <w:numPr>
          <w:ilvl w:val="0"/>
          <w:numId w:val="32"/>
        </w:numPr>
        <w:spacing w:after="200"/>
        <w:jc w:val="both"/>
        <w:rPr>
          <w:rFonts w:ascii="Arial" w:hAnsi="Arial" w:cs="Arial"/>
        </w:rPr>
      </w:pPr>
      <w:r w:rsidRPr="009B50D5">
        <w:rPr>
          <w:rFonts w:ascii="Arial" w:hAnsi="Arial" w:cs="Arial"/>
        </w:rPr>
        <w:t xml:space="preserve">Possession gives rise to rights in rem against third parties like the </w:t>
      </w:r>
      <w:proofErr w:type="spellStart"/>
      <w:r w:rsidRPr="009B50D5">
        <w:rPr>
          <w:rFonts w:ascii="Arial" w:hAnsi="Arial" w:cs="Arial"/>
        </w:rPr>
        <w:t>jeweller</w:t>
      </w:r>
      <w:proofErr w:type="spellEnd"/>
      <w:r w:rsidRPr="009B50D5">
        <w:rPr>
          <w:rFonts w:ascii="Arial" w:hAnsi="Arial" w:cs="Arial"/>
        </w:rPr>
        <w:t xml:space="preserve">. </w:t>
      </w:r>
    </w:p>
    <w:p w:rsidR="009B50D5" w:rsidRPr="009B50D5" w:rsidRDefault="009B50D5" w:rsidP="003F2202">
      <w:pPr>
        <w:pStyle w:val="Default"/>
        <w:numPr>
          <w:ilvl w:val="0"/>
          <w:numId w:val="32"/>
        </w:numPr>
        <w:jc w:val="both"/>
        <w:rPr>
          <w:rFonts w:ascii="Arial" w:hAnsi="Arial" w:cs="Arial"/>
        </w:rPr>
      </w:pPr>
      <w:r w:rsidRPr="009B50D5">
        <w:rPr>
          <w:rFonts w:ascii="Arial" w:hAnsi="Arial" w:cs="Arial"/>
        </w:rPr>
        <w:t xml:space="preserve">The finder’s title is valid unless a true owner comes forward. </w:t>
      </w:r>
    </w:p>
    <w:p w:rsidR="009B50D5" w:rsidRPr="009B50D5" w:rsidRDefault="009B50D5" w:rsidP="00DD5934">
      <w:pPr>
        <w:pStyle w:val="Default"/>
        <w:jc w:val="both"/>
        <w:rPr>
          <w:rFonts w:ascii="Arial" w:hAnsi="Arial" w:cs="Arial"/>
        </w:rPr>
      </w:pPr>
    </w:p>
    <w:p w:rsidR="009B50D5" w:rsidRPr="009B50D5" w:rsidRDefault="009B50D5" w:rsidP="00DD5934">
      <w:pPr>
        <w:pStyle w:val="Default"/>
        <w:jc w:val="both"/>
        <w:rPr>
          <w:rFonts w:ascii="Arial" w:hAnsi="Arial" w:cs="Arial"/>
        </w:rPr>
      </w:pPr>
      <w:r w:rsidRPr="009B50D5">
        <w:rPr>
          <w:rFonts w:ascii="Arial" w:hAnsi="Arial" w:cs="Arial"/>
        </w:rPr>
        <w:t xml:space="preserve">Theories in Jurisprudence: </w:t>
      </w:r>
    </w:p>
    <w:p w:rsidR="009B50D5" w:rsidRPr="009B50D5" w:rsidRDefault="009B50D5" w:rsidP="003F2202">
      <w:pPr>
        <w:pStyle w:val="Default"/>
        <w:numPr>
          <w:ilvl w:val="0"/>
          <w:numId w:val="33"/>
        </w:numPr>
        <w:spacing w:after="198"/>
        <w:jc w:val="both"/>
        <w:rPr>
          <w:rFonts w:ascii="Arial" w:hAnsi="Arial" w:cs="Arial"/>
        </w:rPr>
      </w:pPr>
      <w:r w:rsidRPr="009B50D5">
        <w:rPr>
          <w:rFonts w:ascii="Arial" w:hAnsi="Arial" w:cs="Arial"/>
        </w:rPr>
        <w:t xml:space="preserve">Salmond: Possession is a de facto relation protected by law. </w:t>
      </w:r>
    </w:p>
    <w:p w:rsidR="009B50D5" w:rsidRPr="009B50D5" w:rsidRDefault="009B50D5" w:rsidP="003F2202">
      <w:pPr>
        <w:pStyle w:val="Default"/>
        <w:numPr>
          <w:ilvl w:val="0"/>
          <w:numId w:val="33"/>
        </w:numPr>
        <w:spacing w:after="198"/>
        <w:jc w:val="both"/>
        <w:rPr>
          <w:rFonts w:ascii="Arial" w:hAnsi="Arial" w:cs="Arial"/>
        </w:rPr>
      </w:pPr>
      <w:r w:rsidRPr="009B50D5">
        <w:rPr>
          <w:rFonts w:ascii="Arial" w:hAnsi="Arial" w:cs="Arial"/>
        </w:rPr>
        <w:t xml:space="preserve">Holland: Possession is physical control + intent to hold. </w:t>
      </w:r>
    </w:p>
    <w:p w:rsidR="009B50D5" w:rsidRPr="009B50D5" w:rsidRDefault="009B50D5" w:rsidP="003F2202">
      <w:pPr>
        <w:pStyle w:val="Default"/>
        <w:numPr>
          <w:ilvl w:val="0"/>
          <w:numId w:val="33"/>
        </w:numPr>
        <w:jc w:val="both"/>
        <w:rPr>
          <w:rFonts w:ascii="Arial" w:hAnsi="Arial" w:cs="Arial"/>
        </w:rPr>
      </w:pPr>
      <w:proofErr w:type="spellStart"/>
      <w:r w:rsidRPr="009B50D5">
        <w:rPr>
          <w:rFonts w:ascii="Arial" w:hAnsi="Arial" w:cs="Arial"/>
          <w:b/>
          <w:bCs/>
        </w:rPr>
        <w:t>Ihering’s</w:t>
      </w:r>
      <w:proofErr w:type="spellEnd"/>
      <w:r w:rsidRPr="009B50D5">
        <w:rPr>
          <w:rFonts w:ascii="Arial" w:hAnsi="Arial" w:cs="Arial"/>
          <w:b/>
          <w:bCs/>
        </w:rPr>
        <w:t xml:space="preserve"> Theory: Emphasizes social recognition and protection of possession as a legal institution. </w:t>
      </w:r>
    </w:p>
    <w:p w:rsidR="009B50D5" w:rsidRPr="009B50D5" w:rsidRDefault="009B50D5" w:rsidP="00DD5934">
      <w:pPr>
        <w:pStyle w:val="Default"/>
        <w:jc w:val="both"/>
        <w:rPr>
          <w:rFonts w:ascii="Arial" w:hAnsi="Arial" w:cs="Arial"/>
        </w:rPr>
      </w:pPr>
    </w:p>
    <w:p w:rsidR="009B50D5" w:rsidRPr="009B50D5" w:rsidRDefault="009B50D5" w:rsidP="00DD5934">
      <w:pPr>
        <w:pStyle w:val="Default"/>
        <w:jc w:val="both"/>
        <w:rPr>
          <w:rFonts w:ascii="Arial" w:hAnsi="Arial" w:cs="Arial"/>
        </w:rPr>
      </w:pPr>
      <w:r w:rsidRPr="009B50D5">
        <w:rPr>
          <w:rFonts w:ascii="Arial" w:hAnsi="Arial" w:cs="Arial"/>
        </w:rPr>
        <w:t xml:space="preserve">Legal Protection of Possession: </w:t>
      </w:r>
    </w:p>
    <w:p w:rsidR="009B50D5" w:rsidRPr="009B50D5" w:rsidRDefault="009B50D5" w:rsidP="003F2202">
      <w:pPr>
        <w:pStyle w:val="Default"/>
        <w:numPr>
          <w:ilvl w:val="1"/>
          <w:numId w:val="34"/>
        </w:numPr>
        <w:spacing w:after="198"/>
        <w:jc w:val="both"/>
        <w:rPr>
          <w:rFonts w:ascii="Arial" w:hAnsi="Arial" w:cs="Arial"/>
        </w:rPr>
      </w:pPr>
      <w:r w:rsidRPr="009B50D5">
        <w:rPr>
          <w:rFonts w:ascii="Arial" w:hAnsi="Arial" w:cs="Arial"/>
        </w:rPr>
        <w:t xml:space="preserve">Law provides protection to the possessor under both: </w:t>
      </w:r>
      <w:r w:rsidRPr="009B50D5">
        <w:rPr>
          <w:rFonts w:ascii="Arial" w:hAnsi="Arial" w:cs="Arial"/>
          <w:b/>
          <w:bCs/>
        </w:rPr>
        <w:t xml:space="preserve">Civil Law – Right to sue for recovery. </w:t>
      </w:r>
    </w:p>
    <w:p w:rsidR="009B50D5" w:rsidRPr="009B50D5" w:rsidRDefault="009B50D5" w:rsidP="003F2202">
      <w:pPr>
        <w:pStyle w:val="Default"/>
        <w:numPr>
          <w:ilvl w:val="1"/>
          <w:numId w:val="34"/>
        </w:numPr>
        <w:jc w:val="both"/>
        <w:rPr>
          <w:rFonts w:ascii="Arial" w:hAnsi="Arial" w:cs="Arial"/>
        </w:rPr>
      </w:pPr>
      <w:r w:rsidRPr="009B50D5">
        <w:rPr>
          <w:rFonts w:ascii="Arial" w:hAnsi="Arial" w:cs="Arial"/>
          <w:b/>
          <w:bCs/>
        </w:rPr>
        <w:t xml:space="preserve">Criminal Law – Protection against wrongful dispossession. </w:t>
      </w:r>
    </w:p>
    <w:p w:rsidR="009B50D5" w:rsidRPr="009B50D5" w:rsidRDefault="009B50D5" w:rsidP="003F2202">
      <w:pPr>
        <w:pStyle w:val="Default"/>
        <w:numPr>
          <w:ilvl w:val="1"/>
          <w:numId w:val="34"/>
        </w:numPr>
        <w:jc w:val="both"/>
        <w:rPr>
          <w:rFonts w:ascii="Arial" w:hAnsi="Arial" w:cs="Arial"/>
        </w:rPr>
      </w:pPr>
    </w:p>
    <w:p w:rsidR="009B50D5" w:rsidRPr="009B50D5" w:rsidRDefault="009B50D5" w:rsidP="00DD5934">
      <w:pPr>
        <w:pStyle w:val="Default"/>
        <w:jc w:val="both"/>
        <w:rPr>
          <w:rFonts w:ascii="Arial" w:hAnsi="Arial" w:cs="Arial"/>
        </w:rPr>
      </w:pPr>
    </w:p>
    <w:p w:rsidR="009B50D5" w:rsidRPr="009B50D5" w:rsidRDefault="009B50D5" w:rsidP="00DD5934">
      <w:pPr>
        <w:pStyle w:val="Default"/>
        <w:jc w:val="both"/>
        <w:rPr>
          <w:rFonts w:ascii="Arial" w:hAnsi="Arial" w:cs="Arial"/>
        </w:rPr>
      </w:pPr>
      <w:r w:rsidRPr="009B50D5">
        <w:rPr>
          <w:rFonts w:ascii="Arial" w:hAnsi="Arial" w:cs="Arial"/>
        </w:rPr>
        <w:t xml:space="preserve">Conclusion: </w:t>
      </w:r>
    </w:p>
    <w:p w:rsidR="009B50D5" w:rsidRPr="009B50D5" w:rsidRDefault="009B50D5" w:rsidP="00DD5934">
      <w:pPr>
        <w:pStyle w:val="Default"/>
        <w:jc w:val="both"/>
        <w:rPr>
          <w:rFonts w:ascii="Arial" w:hAnsi="Arial" w:cs="Arial"/>
        </w:rPr>
      </w:pPr>
      <w:proofErr w:type="spellStart"/>
      <w:r w:rsidRPr="009B50D5">
        <w:rPr>
          <w:rFonts w:ascii="Arial" w:hAnsi="Arial" w:cs="Arial"/>
          <w:b/>
          <w:bCs/>
        </w:rPr>
        <w:t>i</w:t>
      </w:r>
      <w:proofErr w:type="spellEnd"/>
      <w:r w:rsidRPr="009B50D5">
        <w:rPr>
          <w:rFonts w:ascii="Arial" w:hAnsi="Arial" w:cs="Arial"/>
          <w:b/>
          <w:bCs/>
        </w:rPr>
        <w:t xml:space="preserve">) The carpenter had lawful and protected possession of the ornaments. </w:t>
      </w:r>
    </w:p>
    <w:p w:rsidR="009B50D5" w:rsidRPr="009B50D5" w:rsidRDefault="009B50D5" w:rsidP="003F2202">
      <w:pPr>
        <w:pStyle w:val="Default"/>
        <w:numPr>
          <w:ilvl w:val="1"/>
          <w:numId w:val="35"/>
        </w:numPr>
        <w:spacing w:after="198"/>
        <w:ind w:left="360" w:hanging="360"/>
        <w:jc w:val="both"/>
        <w:rPr>
          <w:rFonts w:ascii="Arial" w:hAnsi="Arial" w:cs="Arial"/>
        </w:rPr>
      </w:pPr>
      <w:r w:rsidRPr="009B50D5">
        <w:rPr>
          <w:rFonts w:ascii="Arial" w:hAnsi="Arial" w:cs="Arial"/>
          <w:b/>
          <w:bCs/>
        </w:rPr>
        <w:t xml:space="preserve">He was entitled to sue the </w:t>
      </w:r>
      <w:proofErr w:type="spellStart"/>
      <w:r w:rsidRPr="009B50D5">
        <w:rPr>
          <w:rFonts w:ascii="Arial" w:hAnsi="Arial" w:cs="Arial"/>
          <w:b/>
          <w:bCs/>
        </w:rPr>
        <w:t>jeweller</w:t>
      </w:r>
      <w:proofErr w:type="spellEnd"/>
      <w:r w:rsidRPr="009B50D5">
        <w:rPr>
          <w:rFonts w:ascii="Arial" w:hAnsi="Arial" w:cs="Arial"/>
          <w:b/>
          <w:bCs/>
        </w:rPr>
        <w:t xml:space="preserve"> for wrongful detention and succeeded based on possessory rights. Corpus </w:t>
      </w:r>
      <w:proofErr w:type="spellStart"/>
      <w:r w:rsidRPr="009B50D5">
        <w:rPr>
          <w:rFonts w:ascii="Arial" w:hAnsi="Arial" w:cs="Arial"/>
          <w:b/>
          <w:bCs/>
        </w:rPr>
        <w:t>Possessionis</w:t>
      </w:r>
      <w:proofErr w:type="spellEnd"/>
      <w:r w:rsidRPr="009B50D5">
        <w:rPr>
          <w:rFonts w:ascii="Arial" w:hAnsi="Arial" w:cs="Arial"/>
          <w:b/>
          <w:bCs/>
        </w:rPr>
        <w:t xml:space="preserve"> – Actual control </w:t>
      </w:r>
    </w:p>
    <w:p w:rsidR="009B50D5" w:rsidRPr="009B50D5" w:rsidRDefault="009B50D5" w:rsidP="003F2202">
      <w:pPr>
        <w:pStyle w:val="Default"/>
        <w:numPr>
          <w:ilvl w:val="1"/>
          <w:numId w:val="35"/>
        </w:numPr>
        <w:ind w:left="360" w:hanging="360"/>
        <w:jc w:val="both"/>
        <w:rPr>
          <w:rFonts w:ascii="Arial" w:hAnsi="Arial" w:cs="Arial"/>
        </w:rPr>
      </w:pPr>
      <w:r w:rsidRPr="009B50D5">
        <w:rPr>
          <w:rFonts w:ascii="Arial" w:hAnsi="Arial" w:cs="Arial"/>
          <w:b/>
          <w:bCs/>
        </w:rPr>
        <w:t xml:space="preserve">Animus </w:t>
      </w:r>
      <w:proofErr w:type="spellStart"/>
      <w:r w:rsidRPr="009B50D5">
        <w:rPr>
          <w:rFonts w:ascii="Arial" w:hAnsi="Arial" w:cs="Arial"/>
          <w:b/>
          <w:bCs/>
        </w:rPr>
        <w:t>Possidendi</w:t>
      </w:r>
      <w:proofErr w:type="spellEnd"/>
      <w:r w:rsidRPr="009B50D5">
        <w:rPr>
          <w:rFonts w:ascii="Arial" w:hAnsi="Arial" w:cs="Arial"/>
          <w:b/>
          <w:bCs/>
        </w:rPr>
        <w:t xml:space="preserve"> – Intention to possess </w:t>
      </w:r>
    </w:p>
    <w:p w:rsidR="009B50D5" w:rsidRPr="009B50D5" w:rsidRDefault="009B50D5" w:rsidP="003F2202">
      <w:pPr>
        <w:pStyle w:val="Default"/>
        <w:numPr>
          <w:ilvl w:val="1"/>
          <w:numId w:val="35"/>
        </w:numPr>
        <w:ind w:left="360" w:hanging="360"/>
        <w:jc w:val="both"/>
        <w:rPr>
          <w:rFonts w:ascii="Arial" w:hAnsi="Arial" w:cs="Arial"/>
        </w:rPr>
      </w:pPr>
    </w:p>
    <w:p w:rsidR="009B50D5" w:rsidRPr="009B50D5" w:rsidRDefault="009B50D5" w:rsidP="00DD5934">
      <w:pPr>
        <w:pStyle w:val="Default"/>
        <w:jc w:val="both"/>
        <w:rPr>
          <w:rFonts w:ascii="Arial" w:hAnsi="Arial" w:cs="Arial"/>
        </w:rPr>
      </w:pPr>
    </w:p>
    <w:p w:rsidR="009B50D5" w:rsidRPr="009B50D5" w:rsidRDefault="009B50D5" w:rsidP="00DD5934">
      <w:pPr>
        <w:pStyle w:val="Default"/>
        <w:jc w:val="both"/>
        <w:rPr>
          <w:rFonts w:ascii="Arial" w:hAnsi="Arial" w:cs="Arial"/>
        </w:rPr>
      </w:pPr>
      <w:r w:rsidRPr="009B50D5">
        <w:rPr>
          <w:rFonts w:ascii="Arial" w:hAnsi="Arial" w:cs="Arial"/>
          <w:b/>
          <w:bCs/>
        </w:rPr>
        <w:t xml:space="preserve">ii)Essentials of Possession are: </w:t>
      </w:r>
    </w:p>
    <w:p w:rsidR="009B50D5" w:rsidRDefault="009B50D5" w:rsidP="003F2202">
      <w:pPr>
        <w:pStyle w:val="Default"/>
        <w:numPr>
          <w:ilvl w:val="0"/>
          <w:numId w:val="36"/>
        </w:numPr>
        <w:jc w:val="both"/>
        <w:rPr>
          <w:sz w:val="22"/>
          <w:szCs w:val="22"/>
        </w:rPr>
      </w:pPr>
      <w:r w:rsidRPr="009B50D5">
        <w:rPr>
          <w:rFonts w:ascii="Arial" w:hAnsi="Arial" w:cs="Arial"/>
        </w:rPr>
        <w:t>The carpenter fulfilled both, giving him legal rights to possession</w:t>
      </w:r>
      <w:r>
        <w:rPr>
          <w:sz w:val="22"/>
          <w:szCs w:val="22"/>
        </w:rPr>
        <w:t xml:space="preserve">. </w:t>
      </w:r>
    </w:p>
    <w:p w:rsidR="009B50D5" w:rsidRDefault="009B50D5" w:rsidP="00DD5934">
      <w:pPr>
        <w:jc w:val="both"/>
        <w:rPr>
          <w:rFonts w:ascii="Arial" w:hAnsi="Arial" w:cs="Arial"/>
          <w:sz w:val="24"/>
          <w:szCs w:val="24"/>
        </w:rPr>
      </w:pPr>
    </w:p>
    <w:p w:rsidR="00DD5934" w:rsidRPr="00DD5934" w:rsidRDefault="00DD5934" w:rsidP="00DD5934">
      <w:pPr>
        <w:jc w:val="both"/>
        <w:rPr>
          <w:rFonts w:ascii="Arial" w:hAnsi="Arial" w:cs="Arial"/>
          <w:b/>
          <w:bCs/>
          <w:sz w:val="24"/>
          <w:szCs w:val="24"/>
        </w:rPr>
      </w:pPr>
      <w:r w:rsidRPr="00DD5934">
        <w:rPr>
          <w:rFonts w:ascii="Arial" w:hAnsi="Arial" w:cs="Arial"/>
          <w:b/>
          <w:bCs/>
          <w:sz w:val="24"/>
          <w:szCs w:val="24"/>
        </w:rPr>
        <w:lastRenderedPageBreak/>
        <w:t>05. A' grants his land to 'B' for life and if' C' survives 'B' to ;</w:t>
      </w:r>
      <w:proofErr w:type="spellStart"/>
      <w:r w:rsidRPr="00DD5934">
        <w:rPr>
          <w:rFonts w:ascii="Arial" w:hAnsi="Arial" w:cs="Arial"/>
          <w:b/>
          <w:bCs/>
          <w:sz w:val="24"/>
          <w:szCs w:val="24"/>
        </w:rPr>
        <w:t>C'absolutely</w:t>
      </w:r>
      <w:proofErr w:type="spellEnd"/>
      <w:r w:rsidRPr="00DD5934">
        <w:rPr>
          <w:rFonts w:ascii="Arial" w:hAnsi="Arial" w:cs="Arial"/>
          <w:b/>
          <w:bCs/>
          <w:sz w:val="24"/>
          <w:szCs w:val="24"/>
        </w:rPr>
        <w:t xml:space="preserve">. </w:t>
      </w:r>
      <w:proofErr w:type="spellStart"/>
      <w:r w:rsidRPr="00DD5934">
        <w:rPr>
          <w:rFonts w:ascii="Arial" w:hAnsi="Arial" w:cs="Arial"/>
          <w:b/>
          <w:bCs/>
          <w:sz w:val="24"/>
          <w:szCs w:val="24"/>
        </w:rPr>
        <w:t>i</w:t>
      </w:r>
      <w:proofErr w:type="spellEnd"/>
      <w:r w:rsidRPr="00DD5934">
        <w:rPr>
          <w:rFonts w:ascii="Arial" w:hAnsi="Arial" w:cs="Arial"/>
          <w:b/>
          <w:bCs/>
          <w:sz w:val="24"/>
          <w:szCs w:val="24"/>
        </w:rPr>
        <w:t>) Identify the kind of the right of '</w:t>
      </w:r>
      <w:proofErr w:type="spellStart"/>
      <w:r w:rsidRPr="00DD5934">
        <w:rPr>
          <w:rFonts w:ascii="Arial" w:hAnsi="Arial" w:cs="Arial"/>
          <w:b/>
          <w:bCs/>
          <w:sz w:val="24"/>
          <w:szCs w:val="24"/>
        </w:rPr>
        <w:t>C'and</w:t>
      </w:r>
      <w:proofErr w:type="spellEnd"/>
      <w:r w:rsidRPr="00DD5934">
        <w:rPr>
          <w:rFonts w:ascii="Arial" w:hAnsi="Arial" w:cs="Arial"/>
          <w:b/>
          <w:bCs/>
          <w:sz w:val="24"/>
          <w:szCs w:val="24"/>
        </w:rPr>
        <w:t xml:space="preserve"> explain the nature of such right . ii) '</w:t>
      </w:r>
      <w:proofErr w:type="spellStart"/>
      <w:r w:rsidRPr="00DD5934">
        <w:rPr>
          <w:rFonts w:ascii="Arial" w:hAnsi="Arial" w:cs="Arial"/>
          <w:b/>
          <w:bCs/>
          <w:sz w:val="24"/>
          <w:szCs w:val="24"/>
        </w:rPr>
        <w:t>B'is</w:t>
      </w:r>
      <w:proofErr w:type="spellEnd"/>
      <w:r w:rsidRPr="00DD5934">
        <w:rPr>
          <w:rFonts w:ascii="Arial" w:hAnsi="Arial" w:cs="Arial"/>
          <w:b/>
          <w:bCs/>
          <w:sz w:val="24"/>
          <w:szCs w:val="24"/>
        </w:rPr>
        <w:t xml:space="preserve"> right in the land personal or proprietary ? explain.</w:t>
      </w:r>
    </w:p>
    <w:p w:rsidR="00DD5934" w:rsidRPr="00DD5934" w:rsidRDefault="00DD5934" w:rsidP="00DD5934">
      <w:pPr>
        <w:pStyle w:val="Default"/>
        <w:jc w:val="both"/>
        <w:rPr>
          <w:rFonts w:ascii="Arial" w:hAnsi="Arial" w:cs="Arial"/>
        </w:rPr>
      </w:pPr>
      <w:r w:rsidRPr="00DD5934">
        <w:rPr>
          <w:rFonts w:ascii="Arial" w:hAnsi="Arial" w:cs="Arial"/>
          <w:b/>
          <w:bCs/>
        </w:rPr>
        <w:t xml:space="preserve">Answer:- </w:t>
      </w:r>
      <w:proofErr w:type="spellStart"/>
      <w:r w:rsidRPr="00DD5934">
        <w:rPr>
          <w:rFonts w:ascii="Arial" w:hAnsi="Arial" w:cs="Arial"/>
          <w:b/>
          <w:bCs/>
        </w:rPr>
        <w:t>i</w:t>
      </w:r>
      <w:proofErr w:type="spellEnd"/>
      <w:r w:rsidRPr="00DD5934">
        <w:rPr>
          <w:rFonts w:ascii="Arial" w:hAnsi="Arial" w:cs="Arial"/>
          <w:b/>
          <w:bCs/>
        </w:rPr>
        <w:t xml:space="preserve">) What kind of right does ‘C’ have, and what is the nature of such right? </w:t>
      </w:r>
    </w:p>
    <w:p w:rsidR="00DD5934" w:rsidRPr="00DD5934" w:rsidRDefault="00DD5934" w:rsidP="00DD5934">
      <w:pPr>
        <w:pStyle w:val="Default"/>
        <w:jc w:val="both"/>
        <w:rPr>
          <w:rFonts w:ascii="Arial" w:hAnsi="Arial" w:cs="Arial"/>
        </w:rPr>
      </w:pPr>
      <w:r w:rsidRPr="00DD5934">
        <w:rPr>
          <w:rFonts w:ascii="Arial" w:hAnsi="Arial" w:cs="Arial"/>
        </w:rPr>
        <w:t xml:space="preserve">C’s Right: A Contingent Interest (Future/Proprietary Right) </w:t>
      </w:r>
    </w:p>
    <w:p w:rsidR="00DD5934" w:rsidRPr="00DD5934" w:rsidRDefault="00DD5934" w:rsidP="00DD5934">
      <w:pPr>
        <w:jc w:val="both"/>
        <w:rPr>
          <w:rFonts w:ascii="Arial" w:hAnsi="Arial" w:cs="Arial"/>
          <w:b/>
          <w:bCs/>
          <w:sz w:val="24"/>
          <w:szCs w:val="24"/>
        </w:rPr>
      </w:pPr>
      <w:r w:rsidRPr="00DD5934">
        <w:rPr>
          <w:rFonts w:ascii="Arial" w:hAnsi="Arial" w:cs="Arial"/>
          <w:b/>
          <w:bCs/>
          <w:sz w:val="24"/>
          <w:szCs w:val="24"/>
        </w:rPr>
        <w:t xml:space="preserve">Explanation: </w:t>
      </w:r>
    </w:p>
    <w:p w:rsidR="00DD5934" w:rsidRPr="00DD5934" w:rsidRDefault="00DD5934" w:rsidP="00DD5934">
      <w:pPr>
        <w:pStyle w:val="Default"/>
        <w:jc w:val="both"/>
        <w:rPr>
          <w:rFonts w:ascii="Arial" w:hAnsi="Arial" w:cs="Arial"/>
        </w:rPr>
      </w:pPr>
    </w:p>
    <w:p w:rsidR="00DD5934" w:rsidRPr="00DD5934" w:rsidRDefault="00DD5934" w:rsidP="003F2202">
      <w:pPr>
        <w:pStyle w:val="Default"/>
        <w:numPr>
          <w:ilvl w:val="0"/>
          <w:numId w:val="37"/>
        </w:numPr>
        <w:spacing w:after="200"/>
        <w:ind w:left="720" w:hanging="360"/>
        <w:jc w:val="both"/>
        <w:rPr>
          <w:rFonts w:ascii="Arial" w:hAnsi="Arial" w:cs="Arial"/>
        </w:rPr>
      </w:pPr>
      <w:r w:rsidRPr="00DD5934">
        <w:rPr>
          <w:rFonts w:ascii="Arial" w:hAnsi="Arial" w:cs="Arial"/>
          <w:b/>
          <w:bCs/>
        </w:rPr>
        <w:t xml:space="preserve">‘C’ has a contingent proprietary interest, which is a future interest in the property, dependent on a condition precedent — i.e., C must survive B. </w:t>
      </w:r>
    </w:p>
    <w:p w:rsidR="00DD5934" w:rsidRPr="00DD5934" w:rsidRDefault="00DD5934" w:rsidP="003F2202">
      <w:pPr>
        <w:pStyle w:val="Default"/>
        <w:numPr>
          <w:ilvl w:val="0"/>
          <w:numId w:val="37"/>
        </w:numPr>
        <w:spacing w:after="200"/>
        <w:ind w:left="720" w:hanging="360"/>
        <w:jc w:val="both"/>
        <w:rPr>
          <w:rFonts w:ascii="Arial" w:hAnsi="Arial" w:cs="Arial"/>
        </w:rPr>
      </w:pPr>
      <w:r w:rsidRPr="00DD5934">
        <w:rPr>
          <w:rFonts w:ascii="Arial" w:hAnsi="Arial" w:cs="Arial"/>
        </w:rPr>
        <w:t xml:space="preserve">If C does not survive B, he gets nothing. </w:t>
      </w:r>
    </w:p>
    <w:p w:rsidR="00DD5934" w:rsidRPr="00DD5934" w:rsidRDefault="00DD5934" w:rsidP="003F2202">
      <w:pPr>
        <w:pStyle w:val="Default"/>
        <w:numPr>
          <w:ilvl w:val="0"/>
          <w:numId w:val="37"/>
        </w:numPr>
        <w:ind w:left="720" w:hanging="360"/>
        <w:jc w:val="both"/>
        <w:rPr>
          <w:rFonts w:ascii="Arial" w:hAnsi="Arial" w:cs="Arial"/>
        </w:rPr>
      </w:pPr>
      <w:r w:rsidRPr="00DD5934">
        <w:rPr>
          <w:rFonts w:ascii="Arial" w:hAnsi="Arial" w:cs="Arial"/>
        </w:rPr>
        <w:t xml:space="preserve">This is different from a vested interest, which exists regardless of future events. </w:t>
      </w:r>
    </w:p>
    <w:p w:rsidR="00DD5934" w:rsidRPr="00DD5934" w:rsidRDefault="00DD5934" w:rsidP="00DD5934">
      <w:pPr>
        <w:pStyle w:val="Default"/>
        <w:jc w:val="both"/>
        <w:rPr>
          <w:rFonts w:ascii="Arial" w:hAnsi="Arial" w:cs="Arial"/>
        </w:rPr>
      </w:pPr>
      <w:r w:rsidRPr="00DD5934">
        <w:rPr>
          <w:rFonts w:ascii="Arial" w:hAnsi="Arial" w:cs="Arial"/>
        </w:rPr>
        <w:t xml:space="preserve">Nature of C’s Right: </w:t>
      </w:r>
    </w:p>
    <w:p w:rsidR="00DD5934" w:rsidRPr="00DD5934" w:rsidRDefault="00DD5934" w:rsidP="003F2202">
      <w:pPr>
        <w:pStyle w:val="Default"/>
        <w:numPr>
          <w:ilvl w:val="0"/>
          <w:numId w:val="38"/>
        </w:numPr>
        <w:spacing w:after="198"/>
        <w:jc w:val="both"/>
        <w:rPr>
          <w:rFonts w:ascii="Arial" w:hAnsi="Arial" w:cs="Arial"/>
        </w:rPr>
      </w:pPr>
      <w:r w:rsidRPr="00DD5934">
        <w:rPr>
          <w:rFonts w:ascii="Arial" w:hAnsi="Arial" w:cs="Arial"/>
          <w:b/>
          <w:bCs/>
        </w:rPr>
        <w:t xml:space="preserve">It is not an immediate right of possession, but a proprietary right in rem (a right in property, not merely personal). </w:t>
      </w:r>
    </w:p>
    <w:p w:rsidR="00DD5934" w:rsidRPr="00DD5934" w:rsidRDefault="00DD5934" w:rsidP="003F2202">
      <w:pPr>
        <w:pStyle w:val="Default"/>
        <w:numPr>
          <w:ilvl w:val="1"/>
          <w:numId w:val="38"/>
        </w:numPr>
        <w:spacing w:after="198"/>
        <w:jc w:val="both"/>
        <w:rPr>
          <w:rFonts w:ascii="Arial" w:hAnsi="Arial" w:cs="Arial"/>
        </w:rPr>
      </w:pPr>
      <w:r w:rsidRPr="00DD5934">
        <w:rPr>
          <w:rFonts w:ascii="Arial" w:hAnsi="Arial" w:cs="Arial"/>
        </w:rPr>
        <w:t xml:space="preserve">It is: </w:t>
      </w:r>
      <w:r w:rsidRPr="00DD5934">
        <w:rPr>
          <w:rFonts w:ascii="Arial" w:hAnsi="Arial" w:cs="Arial"/>
          <w:b/>
          <w:bCs/>
        </w:rPr>
        <w:t xml:space="preserve">Future – because it comes into operation after B’s life interest ends. </w:t>
      </w:r>
    </w:p>
    <w:p w:rsidR="00DD5934" w:rsidRPr="00DD5934" w:rsidRDefault="00DD5934" w:rsidP="003F2202">
      <w:pPr>
        <w:pStyle w:val="Default"/>
        <w:numPr>
          <w:ilvl w:val="1"/>
          <w:numId w:val="38"/>
        </w:numPr>
        <w:jc w:val="both"/>
        <w:rPr>
          <w:rFonts w:ascii="Arial" w:hAnsi="Arial" w:cs="Arial"/>
        </w:rPr>
      </w:pPr>
      <w:r w:rsidRPr="00DD5934">
        <w:rPr>
          <w:rFonts w:ascii="Arial" w:hAnsi="Arial" w:cs="Arial"/>
          <w:b/>
          <w:bCs/>
        </w:rPr>
        <w:t xml:space="preserve">Contingent – because it depends on C surviving B. </w:t>
      </w:r>
    </w:p>
    <w:p w:rsidR="00DD5934" w:rsidRPr="00DD5934" w:rsidRDefault="00DD5934" w:rsidP="003F2202">
      <w:pPr>
        <w:pStyle w:val="Default"/>
        <w:numPr>
          <w:ilvl w:val="1"/>
          <w:numId w:val="38"/>
        </w:numPr>
        <w:jc w:val="both"/>
        <w:rPr>
          <w:rFonts w:ascii="Arial" w:hAnsi="Arial" w:cs="Arial"/>
        </w:rPr>
      </w:pPr>
    </w:p>
    <w:p w:rsidR="00DD5934" w:rsidRPr="00DD5934" w:rsidRDefault="00DD5934" w:rsidP="00DD5934">
      <w:pPr>
        <w:pStyle w:val="Default"/>
        <w:jc w:val="both"/>
        <w:rPr>
          <w:rFonts w:ascii="Arial" w:hAnsi="Arial" w:cs="Arial"/>
        </w:rPr>
      </w:pPr>
    </w:p>
    <w:p w:rsidR="00DD5934" w:rsidRPr="00DD5934" w:rsidRDefault="00DD5934" w:rsidP="00DD5934">
      <w:pPr>
        <w:pStyle w:val="Default"/>
        <w:jc w:val="both"/>
        <w:rPr>
          <w:rFonts w:ascii="Arial" w:hAnsi="Arial" w:cs="Arial"/>
        </w:rPr>
      </w:pPr>
      <w:r w:rsidRPr="00DD5934">
        <w:rPr>
          <w:rFonts w:ascii="Arial" w:hAnsi="Arial" w:cs="Arial"/>
        </w:rPr>
        <w:t xml:space="preserve">Legal and Jurisprudential Basis: </w:t>
      </w:r>
    </w:p>
    <w:p w:rsidR="00DD5934" w:rsidRPr="00DD5934" w:rsidRDefault="00DD5934" w:rsidP="003F2202">
      <w:pPr>
        <w:pStyle w:val="Default"/>
        <w:numPr>
          <w:ilvl w:val="0"/>
          <w:numId w:val="39"/>
        </w:numPr>
        <w:jc w:val="both"/>
        <w:rPr>
          <w:rFonts w:ascii="Arial" w:hAnsi="Arial" w:cs="Arial"/>
        </w:rPr>
      </w:pPr>
      <w:r w:rsidRPr="00DD5934">
        <w:rPr>
          <w:rFonts w:ascii="Arial" w:hAnsi="Arial" w:cs="Arial"/>
          <w:b/>
          <w:bCs/>
        </w:rPr>
        <w:t xml:space="preserve">Section 19 of the Transfer of Property Act, 1882 (India): </w:t>
      </w:r>
    </w:p>
    <w:p w:rsidR="00DD5934" w:rsidRPr="00DD5934" w:rsidRDefault="00DD5934" w:rsidP="00DD5934">
      <w:pPr>
        <w:pStyle w:val="Default"/>
        <w:jc w:val="both"/>
        <w:rPr>
          <w:rFonts w:ascii="Arial" w:hAnsi="Arial" w:cs="Arial"/>
        </w:rPr>
      </w:pPr>
    </w:p>
    <w:p w:rsidR="00DD5934" w:rsidRPr="00DD5934" w:rsidRDefault="00DD5934" w:rsidP="00DD5934">
      <w:pPr>
        <w:pStyle w:val="Default"/>
        <w:jc w:val="both"/>
        <w:rPr>
          <w:rFonts w:ascii="Arial" w:hAnsi="Arial" w:cs="Arial"/>
        </w:rPr>
      </w:pPr>
      <w:r w:rsidRPr="00DD5934">
        <w:rPr>
          <w:rFonts w:ascii="Arial" w:hAnsi="Arial" w:cs="Arial"/>
          <w:b/>
          <w:bCs/>
        </w:rPr>
        <w:t xml:space="preserve">Describes vested interest. Since C’s right is subject to a condition (surviving B), it is not vested, but contingent. </w:t>
      </w:r>
    </w:p>
    <w:p w:rsidR="00DD5934" w:rsidRPr="00DD5934" w:rsidRDefault="00DD5934" w:rsidP="003F2202">
      <w:pPr>
        <w:pStyle w:val="Default"/>
        <w:numPr>
          <w:ilvl w:val="0"/>
          <w:numId w:val="40"/>
        </w:numPr>
        <w:jc w:val="both"/>
        <w:rPr>
          <w:rFonts w:ascii="Arial" w:hAnsi="Arial" w:cs="Arial"/>
        </w:rPr>
      </w:pPr>
      <w:r w:rsidRPr="00DD5934">
        <w:rPr>
          <w:rFonts w:ascii="Arial" w:hAnsi="Arial" w:cs="Arial"/>
        </w:rPr>
        <w:t xml:space="preserve">Section 21 of the Transfer of Property Act: </w:t>
      </w:r>
    </w:p>
    <w:p w:rsidR="00DD5934" w:rsidRPr="00DD5934" w:rsidRDefault="00DD5934" w:rsidP="00DD5934">
      <w:pPr>
        <w:pStyle w:val="Default"/>
        <w:jc w:val="both"/>
        <w:rPr>
          <w:rFonts w:ascii="Arial" w:hAnsi="Arial" w:cs="Arial"/>
        </w:rPr>
      </w:pPr>
    </w:p>
    <w:p w:rsidR="00DD5934" w:rsidRPr="00DD5934" w:rsidRDefault="00DD5934" w:rsidP="00DD5934">
      <w:pPr>
        <w:pStyle w:val="Default"/>
        <w:jc w:val="both"/>
        <w:rPr>
          <w:rFonts w:ascii="Arial" w:hAnsi="Arial" w:cs="Arial"/>
        </w:rPr>
      </w:pPr>
      <w:r w:rsidRPr="00DD5934">
        <w:rPr>
          <w:rFonts w:ascii="Arial" w:hAnsi="Arial" w:cs="Arial"/>
          <w:b/>
          <w:bCs/>
        </w:rPr>
        <w:t xml:space="preserve">Covers contingent interests — interests that are created to take effect only on the happening of a specified uncertain event. </w:t>
      </w:r>
    </w:p>
    <w:p w:rsidR="00DD5934" w:rsidRPr="00DD5934" w:rsidRDefault="00DD5934" w:rsidP="003F2202">
      <w:pPr>
        <w:pStyle w:val="Default"/>
        <w:numPr>
          <w:ilvl w:val="1"/>
          <w:numId w:val="41"/>
        </w:numPr>
        <w:jc w:val="both"/>
        <w:rPr>
          <w:rFonts w:ascii="Arial" w:hAnsi="Arial" w:cs="Arial"/>
        </w:rPr>
      </w:pPr>
      <w:r w:rsidRPr="00DD5934">
        <w:rPr>
          <w:rFonts w:ascii="Arial" w:hAnsi="Arial" w:cs="Arial"/>
        </w:rPr>
        <w:t xml:space="preserve">Jurisprudence: </w:t>
      </w:r>
      <w:r w:rsidRPr="00DD5934">
        <w:rPr>
          <w:rFonts w:ascii="Arial" w:hAnsi="Arial" w:cs="Arial"/>
          <w:b/>
          <w:bCs/>
        </w:rPr>
        <w:t xml:space="preserve">As per Austin and Salmond, rights in rem can be present or future, vested or contingent, but they are still proprietary if they affect property and not just an individual. </w:t>
      </w:r>
    </w:p>
    <w:p w:rsidR="00DD5934" w:rsidRPr="00DD5934" w:rsidRDefault="00DD5934" w:rsidP="003F2202">
      <w:pPr>
        <w:pStyle w:val="Default"/>
        <w:numPr>
          <w:ilvl w:val="1"/>
          <w:numId w:val="41"/>
        </w:numPr>
        <w:jc w:val="both"/>
        <w:rPr>
          <w:rFonts w:ascii="Arial" w:hAnsi="Arial" w:cs="Arial"/>
        </w:rPr>
      </w:pPr>
    </w:p>
    <w:p w:rsidR="00DD5934" w:rsidRDefault="00DD5934" w:rsidP="00DD5934">
      <w:pPr>
        <w:pStyle w:val="Default"/>
        <w:jc w:val="both"/>
        <w:rPr>
          <w:rFonts w:ascii="Arial" w:hAnsi="Arial" w:cs="Arial"/>
          <w:b/>
          <w:bCs/>
        </w:rPr>
      </w:pPr>
    </w:p>
    <w:p w:rsidR="00DD5934" w:rsidRDefault="00DD5934" w:rsidP="00DD5934">
      <w:pPr>
        <w:pStyle w:val="Default"/>
        <w:jc w:val="both"/>
        <w:rPr>
          <w:rFonts w:ascii="Arial" w:hAnsi="Arial" w:cs="Arial"/>
          <w:b/>
          <w:bCs/>
        </w:rPr>
      </w:pPr>
    </w:p>
    <w:p w:rsidR="00DD5934" w:rsidRDefault="00DD5934" w:rsidP="00DD5934">
      <w:pPr>
        <w:pStyle w:val="Default"/>
        <w:jc w:val="both"/>
        <w:rPr>
          <w:rFonts w:ascii="Arial" w:hAnsi="Arial" w:cs="Arial"/>
          <w:b/>
          <w:bCs/>
        </w:rPr>
      </w:pPr>
    </w:p>
    <w:p w:rsidR="00DD5934" w:rsidRDefault="00DD5934" w:rsidP="00DD5934">
      <w:pPr>
        <w:pStyle w:val="Default"/>
        <w:jc w:val="both"/>
        <w:rPr>
          <w:rFonts w:ascii="Arial" w:hAnsi="Arial" w:cs="Arial"/>
          <w:b/>
          <w:bCs/>
        </w:rPr>
      </w:pPr>
    </w:p>
    <w:p w:rsidR="00DD5934" w:rsidRDefault="00DD5934" w:rsidP="00DD5934">
      <w:pPr>
        <w:pStyle w:val="Default"/>
        <w:jc w:val="both"/>
        <w:rPr>
          <w:rFonts w:ascii="Arial" w:hAnsi="Arial" w:cs="Arial"/>
          <w:b/>
          <w:bCs/>
        </w:rPr>
      </w:pPr>
    </w:p>
    <w:p w:rsidR="00DD5934" w:rsidRDefault="00DD5934" w:rsidP="00DD5934">
      <w:pPr>
        <w:pStyle w:val="Default"/>
        <w:jc w:val="both"/>
        <w:rPr>
          <w:rFonts w:ascii="Arial" w:hAnsi="Arial" w:cs="Arial"/>
          <w:b/>
          <w:bCs/>
        </w:rPr>
      </w:pPr>
    </w:p>
    <w:p w:rsidR="00DD5934" w:rsidRDefault="00DD5934" w:rsidP="00DD5934">
      <w:pPr>
        <w:pStyle w:val="Default"/>
        <w:jc w:val="both"/>
        <w:rPr>
          <w:rFonts w:ascii="Arial" w:hAnsi="Arial" w:cs="Arial"/>
          <w:b/>
          <w:bCs/>
        </w:rPr>
      </w:pPr>
    </w:p>
    <w:p w:rsidR="00DD5934" w:rsidRDefault="00DD5934" w:rsidP="00DD5934">
      <w:pPr>
        <w:pStyle w:val="Default"/>
        <w:jc w:val="both"/>
        <w:rPr>
          <w:rFonts w:ascii="Arial" w:hAnsi="Arial" w:cs="Arial"/>
          <w:b/>
          <w:bCs/>
        </w:rPr>
      </w:pPr>
    </w:p>
    <w:p w:rsidR="00DD5934" w:rsidRDefault="00DD5934" w:rsidP="00DD5934">
      <w:pPr>
        <w:pStyle w:val="Default"/>
        <w:jc w:val="both"/>
        <w:rPr>
          <w:rFonts w:ascii="Arial" w:hAnsi="Arial" w:cs="Arial"/>
          <w:b/>
          <w:bCs/>
        </w:rPr>
      </w:pPr>
    </w:p>
    <w:p w:rsidR="00DD5934" w:rsidRDefault="00DD5934" w:rsidP="00DD5934">
      <w:pPr>
        <w:pStyle w:val="Default"/>
        <w:jc w:val="both"/>
        <w:rPr>
          <w:rFonts w:ascii="Arial" w:hAnsi="Arial" w:cs="Arial"/>
          <w:b/>
          <w:bCs/>
        </w:rPr>
      </w:pPr>
    </w:p>
    <w:p w:rsidR="00DD5934" w:rsidRDefault="00DD5934" w:rsidP="00DD5934">
      <w:pPr>
        <w:pStyle w:val="Default"/>
        <w:jc w:val="both"/>
        <w:rPr>
          <w:rFonts w:ascii="Arial" w:hAnsi="Arial" w:cs="Arial"/>
          <w:b/>
          <w:bCs/>
        </w:rPr>
      </w:pPr>
    </w:p>
    <w:p w:rsidR="00DD5934" w:rsidRDefault="00DD5934" w:rsidP="00DD5934">
      <w:pPr>
        <w:pStyle w:val="Default"/>
        <w:jc w:val="both"/>
        <w:rPr>
          <w:rFonts w:ascii="Arial" w:hAnsi="Arial" w:cs="Arial"/>
          <w:b/>
          <w:bCs/>
        </w:rPr>
      </w:pPr>
    </w:p>
    <w:p w:rsidR="00DD5934" w:rsidRPr="00DD5934" w:rsidRDefault="00DD5934" w:rsidP="00DD5934">
      <w:pPr>
        <w:pStyle w:val="Default"/>
        <w:jc w:val="both"/>
        <w:rPr>
          <w:rFonts w:ascii="Arial" w:hAnsi="Arial" w:cs="Arial"/>
        </w:rPr>
      </w:pPr>
      <w:r w:rsidRPr="00DD5934">
        <w:rPr>
          <w:rFonts w:ascii="Arial" w:hAnsi="Arial" w:cs="Arial"/>
          <w:b/>
          <w:bCs/>
        </w:rPr>
        <w:t xml:space="preserve">ii) Is ‘B’s right in the land personal or proprietary? Explain. </w:t>
      </w:r>
    </w:p>
    <w:p w:rsidR="00DD5934" w:rsidRPr="00DD5934" w:rsidRDefault="00DD5934" w:rsidP="00DD5934">
      <w:pPr>
        <w:pStyle w:val="Default"/>
        <w:jc w:val="both"/>
        <w:rPr>
          <w:rFonts w:ascii="Arial" w:hAnsi="Arial" w:cs="Arial"/>
        </w:rPr>
      </w:pPr>
      <w:r w:rsidRPr="00DD5934">
        <w:rPr>
          <w:rFonts w:ascii="Arial" w:hAnsi="Arial" w:cs="Arial"/>
        </w:rPr>
        <w:t xml:space="preserve">B’s Right: A Proprietary Interest (Life Estate) </w:t>
      </w:r>
    </w:p>
    <w:p w:rsidR="00DD5934" w:rsidRPr="00DD5934" w:rsidRDefault="00DD5934" w:rsidP="00DD5934">
      <w:pPr>
        <w:pStyle w:val="Default"/>
        <w:jc w:val="both"/>
        <w:rPr>
          <w:rFonts w:ascii="Arial" w:hAnsi="Arial" w:cs="Arial"/>
        </w:rPr>
      </w:pPr>
      <w:r w:rsidRPr="00DD5934">
        <w:rPr>
          <w:rFonts w:ascii="Arial" w:hAnsi="Arial" w:cs="Arial"/>
          <w:b/>
          <w:bCs/>
        </w:rPr>
        <w:t xml:space="preserve">Explanation: </w:t>
      </w:r>
    </w:p>
    <w:p w:rsidR="00DD5934" w:rsidRPr="00DD5934" w:rsidRDefault="00DD5934" w:rsidP="003F2202">
      <w:pPr>
        <w:pStyle w:val="Default"/>
        <w:numPr>
          <w:ilvl w:val="0"/>
          <w:numId w:val="42"/>
        </w:numPr>
        <w:spacing w:after="198"/>
        <w:ind w:left="720" w:hanging="360"/>
        <w:jc w:val="both"/>
        <w:rPr>
          <w:rFonts w:ascii="Arial" w:hAnsi="Arial" w:cs="Arial"/>
        </w:rPr>
      </w:pPr>
      <w:r w:rsidRPr="00DD5934">
        <w:rPr>
          <w:rFonts w:ascii="Arial" w:hAnsi="Arial" w:cs="Arial"/>
          <w:b/>
          <w:bCs/>
        </w:rPr>
        <w:t xml:space="preserve">B has a life estate — an interest in land that lasts only during B’s lifetime. </w:t>
      </w:r>
    </w:p>
    <w:p w:rsidR="00DD5934" w:rsidRPr="00DD5934" w:rsidRDefault="00DD5934" w:rsidP="003F2202">
      <w:pPr>
        <w:pStyle w:val="Default"/>
        <w:numPr>
          <w:ilvl w:val="0"/>
          <w:numId w:val="42"/>
        </w:numPr>
        <w:spacing w:after="198"/>
        <w:ind w:left="720" w:hanging="360"/>
        <w:jc w:val="both"/>
        <w:rPr>
          <w:rFonts w:ascii="Arial" w:hAnsi="Arial" w:cs="Arial"/>
        </w:rPr>
      </w:pPr>
      <w:r w:rsidRPr="00DD5934">
        <w:rPr>
          <w:rFonts w:ascii="Arial" w:hAnsi="Arial" w:cs="Arial"/>
        </w:rPr>
        <w:t xml:space="preserve">This is a proprietary right, not a personal one. </w:t>
      </w:r>
    </w:p>
    <w:p w:rsidR="00DD5934" w:rsidRPr="00DD5934" w:rsidRDefault="00DD5934" w:rsidP="003F2202">
      <w:pPr>
        <w:pStyle w:val="Default"/>
        <w:numPr>
          <w:ilvl w:val="0"/>
          <w:numId w:val="42"/>
        </w:numPr>
        <w:spacing w:after="198"/>
        <w:ind w:left="720" w:hanging="360"/>
        <w:jc w:val="both"/>
        <w:rPr>
          <w:rFonts w:ascii="Arial" w:hAnsi="Arial" w:cs="Arial"/>
        </w:rPr>
      </w:pPr>
      <w:r w:rsidRPr="00DD5934">
        <w:rPr>
          <w:rFonts w:ascii="Arial" w:hAnsi="Arial" w:cs="Arial"/>
        </w:rPr>
        <w:t xml:space="preserve">B can use, enjoy, or lease the land but cannot dispose of it beyond his lifetime. </w:t>
      </w:r>
    </w:p>
    <w:p w:rsidR="00DD5934" w:rsidRPr="00DD5934" w:rsidRDefault="00DD5934" w:rsidP="003F2202">
      <w:pPr>
        <w:pStyle w:val="Default"/>
        <w:numPr>
          <w:ilvl w:val="0"/>
          <w:numId w:val="42"/>
        </w:numPr>
        <w:ind w:left="720" w:hanging="360"/>
        <w:jc w:val="both"/>
        <w:rPr>
          <w:rFonts w:ascii="Arial" w:hAnsi="Arial" w:cs="Arial"/>
        </w:rPr>
      </w:pPr>
      <w:r w:rsidRPr="00DD5934">
        <w:rPr>
          <w:rFonts w:ascii="Arial" w:hAnsi="Arial" w:cs="Arial"/>
        </w:rPr>
        <w:t xml:space="preserve">On B’s death, his interest automatically ends and does not pass to heirs. </w:t>
      </w:r>
    </w:p>
    <w:p w:rsidR="00DD5934" w:rsidRPr="00DD5934" w:rsidRDefault="00DD5934" w:rsidP="00DD5934">
      <w:pPr>
        <w:pStyle w:val="Default"/>
        <w:jc w:val="both"/>
        <w:rPr>
          <w:rFonts w:ascii="Arial" w:hAnsi="Arial" w:cs="Arial"/>
        </w:rPr>
      </w:pPr>
    </w:p>
    <w:p w:rsidR="00DD5934" w:rsidRPr="00DD5934" w:rsidRDefault="00DD5934" w:rsidP="00DD5934">
      <w:pPr>
        <w:pStyle w:val="Default"/>
        <w:jc w:val="both"/>
        <w:rPr>
          <w:rFonts w:ascii="Arial" w:hAnsi="Arial" w:cs="Arial"/>
        </w:rPr>
      </w:pPr>
      <w:r w:rsidRPr="00DD5934">
        <w:rPr>
          <w:rFonts w:ascii="Arial" w:hAnsi="Arial" w:cs="Arial"/>
        </w:rPr>
        <w:t xml:space="preserve">Nature of Proprietary Right: </w:t>
      </w:r>
    </w:p>
    <w:p w:rsidR="00DD5934" w:rsidRPr="00DD5934" w:rsidRDefault="00DD5934" w:rsidP="003F2202">
      <w:pPr>
        <w:pStyle w:val="Default"/>
        <w:numPr>
          <w:ilvl w:val="0"/>
          <w:numId w:val="43"/>
        </w:numPr>
        <w:spacing w:after="200"/>
        <w:jc w:val="both"/>
        <w:rPr>
          <w:rFonts w:ascii="Arial" w:hAnsi="Arial" w:cs="Arial"/>
        </w:rPr>
      </w:pPr>
      <w:r w:rsidRPr="00DD5934">
        <w:rPr>
          <w:rFonts w:ascii="Arial" w:hAnsi="Arial" w:cs="Arial"/>
        </w:rPr>
        <w:t xml:space="preserve">Right in rem: Enforceable against the world. </w:t>
      </w:r>
    </w:p>
    <w:p w:rsidR="00DD5934" w:rsidRPr="00DD5934" w:rsidRDefault="00DD5934" w:rsidP="003F2202">
      <w:pPr>
        <w:pStyle w:val="Default"/>
        <w:numPr>
          <w:ilvl w:val="0"/>
          <w:numId w:val="43"/>
        </w:numPr>
        <w:jc w:val="both"/>
        <w:rPr>
          <w:rFonts w:ascii="Arial" w:hAnsi="Arial" w:cs="Arial"/>
        </w:rPr>
      </w:pPr>
      <w:r w:rsidRPr="00DD5934">
        <w:rPr>
          <w:rFonts w:ascii="Arial" w:hAnsi="Arial" w:cs="Arial"/>
          <w:b/>
          <w:bCs/>
        </w:rPr>
        <w:t xml:space="preserve">Not just enforceable against A (personal), but binds all third parties during the term of the life interest. </w:t>
      </w:r>
    </w:p>
    <w:p w:rsidR="00DD5934" w:rsidRPr="00DD5934" w:rsidRDefault="00DD5934" w:rsidP="00DD5934">
      <w:pPr>
        <w:pStyle w:val="Default"/>
        <w:jc w:val="both"/>
        <w:rPr>
          <w:rFonts w:ascii="Arial" w:hAnsi="Arial" w:cs="Arial"/>
        </w:rPr>
      </w:pPr>
    </w:p>
    <w:p w:rsidR="00DD5934" w:rsidRPr="00DD5934" w:rsidRDefault="00DD5934" w:rsidP="003F2202">
      <w:pPr>
        <w:pStyle w:val="Default"/>
        <w:numPr>
          <w:ilvl w:val="0"/>
          <w:numId w:val="44"/>
        </w:numPr>
        <w:ind w:left="720" w:hanging="360"/>
        <w:jc w:val="both"/>
        <w:rPr>
          <w:rFonts w:ascii="Arial" w:hAnsi="Arial" w:cs="Arial"/>
        </w:rPr>
      </w:pPr>
      <w:r w:rsidRPr="00DD5934">
        <w:rPr>
          <w:rFonts w:ascii="Arial" w:hAnsi="Arial" w:cs="Arial"/>
        </w:rPr>
        <w:t xml:space="preserve">B’s right includes exclusive possession during his life. </w:t>
      </w:r>
    </w:p>
    <w:p w:rsidR="00DD5934" w:rsidRPr="00DD5934" w:rsidRDefault="00DD5934" w:rsidP="00DD5934">
      <w:pPr>
        <w:pStyle w:val="Default"/>
        <w:jc w:val="both"/>
        <w:rPr>
          <w:rFonts w:ascii="Arial" w:hAnsi="Arial" w:cs="Arial"/>
        </w:rPr>
      </w:pPr>
      <w:r w:rsidRPr="00DD5934">
        <w:rPr>
          <w:rFonts w:ascii="Arial" w:hAnsi="Arial" w:cs="Arial"/>
        </w:rPr>
        <w:t xml:space="preserve">Legal Support: </w:t>
      </w:r>
    </w:p>
    <w:p w:rsidR="00DD5934" w:rsidRPr="00DD5934" w:rsidRDefault="00DD5934" w:rsidP="003F2202">
      <w:pPr>
        <w:pStyle w:val="Default"/>
        <w:numPr>
          <w:ilvl w:val="0"/>
          <w:numId w:val="45"/>
        </w:numPr>
        <w:jc w:val="both"/>
        <w:rPr>
          <w:rFonts w:ascii="Arial" w:hAnsi="Arial" w:cs="Arial"/>
        </w:rPr>
      </w:pPr>
      <w:r w:rsidRPr="00DD5934">
        <w:rPr>
          <w:rFonts w:ascii="Arial" w:hAnsi="Arial" w:cs="Arial"/>
        </w:rPr>
        <w:t xml:space="preserve">Section 6 of the Transfer of Property Act: </w:t>
      </w:r>
    </w:p>
    <w:p w:rsidR="00DD5934" w:rsidRPr="00DD5934" w:rsidRDefault="00DD5934" w:rsidP="00DD5934">
      <w:pPr>
        <w:pStyle w:val="Default"/>
        <w:jc w:val="both"/>
        <w:rPr>
          <w:rFonts w:ascii="Arial" w:hAnsi="Arial" w:cs="Arial"/>
        </w:rPr>
      </w:pPr>
    </w:p>
    <w:p w:rsidR="00DD5934" w:rsidRPr="00DD5934" w:rsidRDefault="00DD5934" w:rsidP="00DD5934">
      <w:pPr>
        <w:pStyle w:val="Default"/>
        <w:jc w:val="both"/>
        <w:rPr>
          <w:rFonts w:ascii="Arial" w:hAnsi="Arial" w:cs="Arial"/>
        </w:rPr>
      </w:pPr>
      <w:r w:rsidRPr="00DD5934">
        <w:rPr>
          <w:rFonts w:ascii="Arial" w:hAnsi="Arial" w:cs="Arial"/>
          <w:b/>
          <w:bCs/>
        </w:rPr>
        <w:t xml:space="preserve">Property may be transferred for life — life estates are recognized in law. </w:t>
      </w:r>
    </w:p>
    <w:p w:rsidR="00DD5934" w:rsidRPr="00DD5934" w:rsidRDefault="00DD5934" w:rsidP="003F2202">
      <w:pPr>
        <w:pStyle w:val="Default"/>
        <w:numPr>
          <w:ilvl w:val="1"/>
          <w:numId w:val="46"/>
        </w:numPr>
        <w:spacing w:after="198"/>
        <w:jc w:val="both"/>
        <w:rPr>
          <w:rFonts w:ascii="Arial" w:hAnsi="Arial" w:cs="Arial"/>
        </w:rPr>
      </w:pPr>
      <w:r w:rsidRPr="00DD5934">
        <w:rPr>
          <w:rFonts w:ascii="Arial" w:hAnsi="Arial" w:cs="Arial"/>
        </w:rPr>
        <w:t xml:space="preserve">Case law: </w:t>
      </w:r>
      <w:proofErr w:type="spellStart"/>
      <w:r w:rsidRPr="00DD5934">
        <w:rPr>
          <w:rFonts w:ascii="Arial" w:hAnsi="Arial" w:cs="Arial"/>
          <w:b/>
          <w:bCs/>
          <w:i/>
          <w:iCs/>
        </w:rPr>
        <w:t>Gulam</w:t>
      </w:r>
      <w:proofErr w:type="spellEnd"/>
      <w:r w:rsidRPr="00DD5934">
        <w:rPr>
          <w:rFonts w:ascii="Arial" w:hAnsi="Arial" w:cs="Arial"/>
          <w:b/>
          <w:bCs/>
          <w:i/>
          <w:iCs/>
        </w:rPr>
        <w:t xml:space="preserve"> Abbas v. Haji </w:t>
      </w:r>
      <w:proofErr w:type="spellStart"/>
      <w:r w:rsidRPr="00DD5934">
        <w:rPr>
          <w:rFonts w:ascii="Arial" w:hAnsi="Arial" w:cs="Arial"/>
          <w:b/>
          <w:bCs/>
          <w:i/>
          <w:iCs/>
        </w:rPr>
        <w:t>Kayyum</w:t>
      </w:r>
      <w:proofErr w:type="spellEnd"/>
      <w:r w:rsidRPr="00DD5934">
        <w:rPr>
          <w:rFonts w:ascii="Arial" w:hAnsi="Arial" w:cs="Arial"/>
          <w:b/>
          <w:bCs/>
          <w:i/>
          <w:iCs/>
        </w:rPr>
        <w:t xml:space="preserve"> Ali </w:t>
      </w:r>
      <w:r w:rsidRPr="00DD5934">
        <w:rPr>
          <w:rFonts w:ascii="Arial" w:hAnsi="Arial" w:cs="Arial"/>
          <w:b/>
          <w:bCs/>
        </w:rPr>
        <w:t xml:space="preserve">– confirms that a life estate creates limited proprietary rights. </w:t>
      </w:r>
    </w:p>
    <w:p w:rsidR="00DD5934" w:rsidRPr="00DD5934" w:rsidRDefault="00DD5934" w:rsidP="003F2202">
      <w:pPr>
        <w:pStyle w:val="Default"/>
        <w:numPr>
          <w:ilvl w:val="1"/>
          <w:numId w:val="46"/>
        </w:numPr>
        <w:jc w:val="both"/>
        <w:rPr>
          <w:rFonts w:ascii="Arial" w:hAnsi="Arial" w:cs="Arial"/>
        </w:rPr>
      </w:pPr>
      <w:r w:rsidRPr="00DD5934">
        <w:rPr>
          <w:rFonts w:ascii="Arial" w:hAnsi="Arial" w:cs="Arial"/>
          <w:b/>
          <w:bCs/>
          <w:i/>
          <w:iCs/>
        </w:rPr>
        <w:t xml:space="preserve">Ram </w:t>
      </w:r>
      <w:proofErr w:type="spellStart"/>
      <w:r w:rsidRPr="00DD5934">
        <w:rPr>
          <w:rFonts w:ascii="Arial" w:hAnsi="Arial" w:cs="Arial"/>
          <w:b/>
          <w:bCs/>
          <w:i/>
          <w:iCs/>
        </w:rPr>
        <w:t>Newaz</w:t>
      </w:r>
      <w:proofErr w:type="spellEnd"/>
      <w:r w:rsidRPr="00DD5934">
        <w:rPr>
          <w:rFonts w:ascii="Arial" w:hAnsi="Arial" w:cs="Arial"/>
          <w:b/>
          <w:bCs/>
          <w:i/>
          <w:iCs/>
        </w:rPr>
        <w:t xml:space="preserve"> v. </w:t>
      </w:r>
      <w:proofErr w:type="spellStart"/>
      <w:r w:rsidRPr="00DD5934">
        <w:rPr>
          <w:rFonts w:ascii="Arial" w:hAnsi="Arial" w:cs="Arial"/>
          <w:b/>
          <w:bCs/>
          <w:i/>
          <w:iCs/>
        </w:rPr>
        <w:t>Nankoo</w:t>
      </w:r>
      <w:proofErr w:type="spellEnd"/>
      <w:r w:rsidRPr="00DD5934">
        <w:rPr>
          <w:rFonts w:ascii="Arial" w:hAnsi="Arial" w:cs="Arial"/>
          <w:b/>
          <w:bCs/>
        </w:rPr>
        <w:t xml:space="preserve">: Life tenant has possession rights and can enforce them during their lifetime. </w:t>
      </w:r>
    </w:p>
    <w:p w:rsidR="00DD5934" w:rsidRPr="00DD5934" w:rsidRDefault="00DD5934" w:rsidP="003F2202">
      <w:pPr>
        <w:pStyle w:val="Default"/>
        <w:numPr>
          <w:ilvl w:val="1"/>
          <w:numId w:val="46"/>
        </w:numPr>
        <w:jc w:val="both"/>
        <w:rPr>
          <w:rFonts w:ascii="Arial" w:hAnsi="Arial" w:cs="Arial"/>
        </w:rPr>
      </w:pPr>
    </w:p>
    <w:p w:rsidR="00DD5934" w:rsidRPr="00DD5934" w:rsidRDefault="00DD5934" w:rsidP="00DD5934">
      <w:pPr>
        <w:pStyle w:val="Default"/>
        <w:jc w:val="both"/>
        <w:rPr>
          <w:rFonts w:ascii="Arial" w:hAnsi="Arial" w:cs="Arial"/>
        </w:rPr>
      </w:pPr>
    </w:p>
    <w:p w:rsidR="00DD5934" w:rsidRPr="00DD5934" w:rsidRDefault="00DD5934" w:rsidP="00DD5934">
      <w:pPr>
        <w:pStyle w:val="Default"/>
        <w:jc w:val="both"/>
        <w:rPr>
          <w:rFonts w:ascii="Arial" w:hAnsi="Arial" w:cs="Arial"/>
        </w:rPr>
      </w:pPr>
      <w:r w:rsidRPr="00DD5934">
        <w:rPr>
          <w:rFonts w:ascii="Arial" w:hAnsi="Arial" w:cs="Arial"/>
        </w:rPr>
        <w:t xml:space="preserve">Conclusion: </w:t>
      </w:r>
    </w:p>
    <w:p w:rsidR="00DD5934" w:rsidRPr="00DD5934" w:rsidRDefault="00DD5934" w:rsidP="00DD5934">
      <w:pPr>
        <w:pStyle w:val="Default"/>
        <w:jc w:val="both"/>
        <w:rPr>
          <w:rFonts w:ascii="Arial" w:hAnsi="Arial" w:cs="Arial"/>
        </w:rPr>
      </w:pPr>
      <w:proofErr w:type="spellStart"/>
      <w:r w:rsidRPr="00DD5934">
        <w:rPr>
          <w:rFonts w:ascii="Arial" w:hAnsi="Arial" w:cs="Arial"/>
          <w:b/>
          <w:bCs/>
        </w:rPr>
        <w:t>i</w:t>
      </w:r>
      <w:proofErr w:type="spellEnd"/>
      <w:r w:rsidRPr="00DD5934">
        <w:rPr>
          <w:rFonts w:ascii="Arial" w:hAnsi="Arial" w:cs="Arial"/>
          <w:b/>
          <w:bCs/>
        </w:rPr>
        <w:t xml:space="preserve">) ‘C’ has: </w:t>
      </w:r>
    </w:p>
    <w:p w:rsidR="00DD5934" w:rsidRPr="00DD5934" w:rsidRDefault="00DD5934" w:rsidP="003F2202">
      <w:pPr>
        <w:pStyle w:val="Default"/>
        <w:numPr>
          <w:ilvl w:val="0"/>
          <w:numId w:val="47"/>
        </w:numPr>
        <w:spacing w:after="200"/>
        <w:jc w:val="both"/>
        <w:rPr>
          <w:rFonts w:ascii="Arial" w:hAnsi="Arial" w:cs="Arial"/>
        </w:rPr>
      </w:pPr>
      <w:r w:rsidRPr="00DD5934">
        <w:rPr>
          <w:rFonts w:ascii="Arial" w:hAnsi="Arial" w:cs="Arial"/>
          <w:b/>
          <w:bCs/>
        </w:rPr>
        <w:t xml:space="preserve">A contingent proprietary right — not immediately enforceable, but protected as a future interest in rem. </w:t>
      </w:r>
    </w:p>
    <w:p w:rsidR="00DD5934" w:rsidRPr="00DD5934" w:rsidRDefault="00DD5934" w:rsidP="003F2202">
      <w:pPr>
        <w:pStyle w:val="Default"/>
        <w:numPr>
          <w:ilvl w:val="0"/>
          <w:numId w:val="47"/>
        </w:numPr>
        <w:jc w:val="both"/>
        <w:rPr>
          <w:rFonts w:ascii="Arial" w:hAnsi="Arial" w:cs="Arial"/>
        </w:rPr>
      </w:pPr>
      <w:r w:rsidRPr="00DD5934">
        <w:rPr>
          <w:rFonts w:ascii="Arial" w:hAnsi="Arial" w:cs="Arial"/>
        </w:rPr>
        <w:t xml:space="preserve">Depends on survival condition. </w:t>
      </w:r>
    </w:p>
    <w:p w:rsidR="00DD5934" w:rsidRPr="00DD5934" w:rsidRDefault="00DD5934" w:rsidP="00DD5934">
      <w:pPr>
        <w:pStyle w:val="Default"/>
        <w:jc w:val="both"/>
        <w:rPr>
          <w:rFonts w:ascii="Arial" w:hAnsi="Arial" w:cs="Arial"/>
        </w:rPr>
      </w:pPr>
    </w:p>
    <w:p w:rsidR="00DD5934" w:rsidRPr="00DD5934" w:rsidRDefault="00DD5934" w:rsidP="00DD5934">
      <w:pPr>
        <w:pStyle w:val="Default"/>
        <w:jc w:val="both"/>
        <w:rPr>
          <w:rFonts w:ascii="Arial" w:hAnsi="Arial" w:cs="Arial"/>
        </w:rPr>
      </w:pPr>
      <w:r w:rsidRPr="00DD5934">
        <w:rPr>
          <w:rFonts w:ascii="Arial" w:hAnsi="Arial" w:cs="Arial"/>
          <w:b/>
          <w:bCs/>
        </w:rPr>
        <w:t xml:space="preserve">ii) ‘B’ has: </w:t>
      </w:r>
    </w:p>
    <w:p w:rsidR="00DD5934" w:rsidRPr="00DD5934" w:rsidRDefault="00DD5934" w:rsidP="003F2202">
      <w:pPr>
        <w:pStyle w:val="Default"/>
        <w:numPr>
          <w:ilvl w:val="0"/>
          <w:numId w:val="48"/>
        </w:numPr>
        <w:spacing w:after="198"/>
        <w:jc w:val="both"/>
        <w:rPr>
          <w:rFonts w:ascii="Arial" w:hAnsi="Arial" w:cs="Arial"/>
        </w:rPr>
      </w:pPr>
      <w:r w:rsidRPr="00DD5934">
        <w:rPr>
          <w:rFonts w:ascii="Arial" w:hAnsi="Arial" w:cs="Arial"/>
          <w:b/>
          <w:bCs/>
        </w:rPr>
        <w:t xml:space="preserve">A proprietary (not personal) right — a life estate, which is a real interest in land. </w:t>
      </w:r>
    </w:p>
    <w:p w:rsidR="00DD5934" w:rsidRDefault="00DD5934" w:rsidP="003F2202">
      <w:pPr>
        <w:pStyle w:val="Default"/>
        <w:numPr>
          <w:ilvl w:val="0"/>
          <w:numId w:val="48"/>
        </w:numPr>
        <w:jc w:val="both"/>
        <w:rPr>
          <w:sz w:val="22"/>
          <w:szCs w:val="22"/>
        </w:rPr>
      </w:pPr>
      <w:r w:rsidRPr="00DD5934">
        <w:rPr>
          <w:rFonts w:ascii="Arial" w:hAnsi="Arial" w:cs="Arial"/>
        </w:rPr>
        <w:t>B has exclusive use and enjoyment of the land until death.</w:t>
      </w:r>
      <w:r>
        <w:rPr>
          <w:sz w:val="22"/>
          <w:szCs w:val="22"/>
        </w:rPr>
        <w:t xml:space="preserve"> </w:t>
      </w:r>
    </w:p>
    <w:p w:rsidR="00DD5934" w:rsidRDefault="00DD5934" w:rsidP="00DD5934">
      <w:pPr>
        <w:pStyle w:val="Default"/>
        <w:jc w:val="both"/>
        <w:rPr>
          <w:sz w:val="22"/>
          <w:szCs w:val="22"/>
        </w:rPr>
      </w:pPr>
    </w:p>
    <w:p w:rsidR="00DD5934" w:rsidRDefault="00DD5934" w:rsidP="00DD5934">
      <w:pPr>
        <w:pStyle w:val="Default"/>
        <w:jc w:val="both"/>
        <w:rPr>
          <w:sz w:val="22"/>
          <w:szCs w:val="22"/>
        </w:rPr>
      </w:pPr>
    </w:p>
    <w:p w:rsidR="00DD5934" w:rsidRDefault="00DD5934" w:rsidP="00DD5934">
      <w:pPr>
        <w:pStyle w:val="Default"/>
        <w:jc w:val="both"/>
        <w:rPr>
          <w:sz w:val="22"/>
          <w:szCs w:val="22"/>
        </w:rPr>
      </w:pPr>
    </w:p>
    <w:p w:rsidR="00DD5934" w:rsidRDefault="00DD5934" w:rsidP="00DD5934">
      <w:pPr>
        <w:pStyle w:val="Default"/>
        <w:jc w:val="both"/>
        <w:rPr>
          <w:sz w:val="22"/>
          <w:szCs w:val="22"/>
        </w:rPr>
      </w:pPr>
    </w:p>
    <w:p w:rsidR="00DD5934" w:rsidRDefault="00DD5934" w:rsidP="00DD5934">
      <w:pPr>
        <w:pStyle w:val="Default"/>
        <w:jc w:val="both"/>
        <w:rPr>
          <w:sz w:val="22"/>
          <w:szCs w:val="22"/>
        </w:rPr>
      </w:pPr>
    </w:p>
    <w:p w:rsidR="00DD5934" w:rsidRDefault="00DD5934" w:rsidP="00DD5934">
      <w:pPr>
        <w:pStyle w:val="Default"/>
        <w:jc w:val="both"/>
        <w:rPr>
          <w:sz w:val="22"/>
          <w:szCs w:val="22"/>
        </w:rPr>
      </w:pPr>
    </w:p>
    <w:p w:rsidR="00DD5934" w:rsidRDefault="00DD5934" w:rsidP="00DD5934">
      <w:pPr>
        <w:pStyle w:val="Default"/>
        <w:jc w:val="both"/>
        <w:rPr>
          <w:sz w:val="22"/>
          <w:szCs w:val="22"/>
        </w:rPr>
      </w:pPr>
    </w:p>
    <w:p w:rsidR="00DD5934" w:rsidRPr="00DD5934" w:rsidRDefault="00DD5934" w:rsidP="00DD5934">
      <w:pPr>
        <w:pStyle w:val="Default"/>
        <w:jc w:val="both"/>
        <w:rPr>
          <w:rFonts w:ascii="Arial" w:hAnsi="Arial" w:cs="Arial"/>
          <w:b/>
          <w:bCs/>
        </w:rPr>
      </w:pPr>
      <w:r w:rsidRPr="00DD5934">
        <w:rPr>
          <w:rFonts w:ascii="Arial" w:hAnsi="Arial" w:cs="Arial"/>
          <w:b/>
          <w:bCs/>
        </w:rPr>
        <w:lastRenderedPageBreak/>
        <w:t xml:space="preserve">06. The supreme court in its judgement held that, till its decision the disputed place will Possessed and controlled by Government. </w:t>
      </w:r>
      <w:proofErr w:type="spellStart"/>
      <w:r w:rsidRPr="00DD5934">
        <w:rPr>
          <w:rFonts w:ascii="Arial" w:hAnsi="Arial" w:cs="Arial"/>
          <w:b/>
          <w:bCs/>
        </w:rPr>
        <w:t>i</w:t>
      </w:r>
      <w:proofErr w:type="spellEnd"/>
      <w:r w:rsidRPr="00DD5934">
        <w:rPr>
          <w:rFonts w:ascii="Arial" w:hAnsi="Arial" w:cs="Arial"/>
          <w:b/>
          <w:bCs/>
        </w:rPr>
        <w:t>) Does the Law protect the Possession ?Give reasons . ii)Whether government's possession is valid ?why?</w:t>
      </w:r>
    </w:p>
    <w:p w:rsidR="00DD5934" w:rsidRPr="00DD5934" w:rsidRDefault="00DD5934" w:rsidP="00DD5934">
      <w:pPr>
        <w:pStyle w:val="Default"/>
        <w:jc w:val="both"/>
        <w:rPr>
          <w:rFonts w:ascii="Arial" w:hAnsi="Arial" w:cs="Arial"/>
        </w:rPr>
      </w:pPr>
    </w:p>
    <w:p w:rsidR="00DD5934" w:rsidRPr="00DD5934" w:rsidRDefault="00DD5934" w:rsidP="00DD5934">
      <w:pPr>
        <w:pStyle w:val="Default"/>
        <w:jc w:val="both"/>
        <w:rPr>
          <w:rFonts w:ascii="Arial" w:hAnsi="Arial" w:cs="Arial"/>
        </w:rPr>
      </w:pPr>
      <w:r w:rsidRPr="00DD5934">
        <w:rPr>
          <w:rFonts w:ascii="Arial" w:hAnsi="Arial" w:cs="Arial"/>
          <w:b/>
          <w:bCs/>
        </w:rPr>
        <w:t xml:space="preserve">Answer :- </w:t>
      </w:r>
      <w:proofErr w:type="spellStart"/>
      <w:r w:rsidRPr="00DD5934">
        <w:rPr>
          <w:rFonts w:ascii="Arial" w:hAnsi="Arial" w:cs="Arial"/>
        </w:rPr>
        <w:t>i</w:t>
      </w:r>
      <w:proofErr w:type="spellEnd"/>
      <w:r w:rsidRPr="00DD5934">
        <w:rPr>
          <w:rFonts w:ascii="Arial" w:hAnsi="Arial" w:cs="Arial"/>
        </w:rPr>
        <w:t xml:space="preserve">) Does the Law Protect Possession? Give Reasons. </w:t>
      </w:r>
    </w:p>
    <w:p w:rsidR="00DD5934" w:rsidRPr="00DD5934" w:rsidRDefault="00DD5934" w:rsidP="00DD5934">
      <w:pPr>
        <w:pStyle w:val="Default"/>
        <w:jc w:val="both"/>
        <w:rPr>
          <w:rFonts w:ascii="Arial" w:hAnsi="Arial" w:cs="Arial"/>
        </w:rPr>
      </w:pPr>
      <w:r w:rsidRPr="00DD5934">
        <w:rPr>
          <w:rFonts w:ascii="Arial" w:hAnsi="Arial" w:cs="Arial"/>
          <w:b/>
          <w:bCs/>
        </w:rPr>
        <w:t xml:space="preserve">Yes, the Law Protects Possession — even if it is not ownership. </w:t>
      </w:r>
    </w:p>
    <w:p w:rsidR="00DD5934" w:rsidRPr="00DD5934" w:rsidRDefault="00DD5934" w:rsidP="00DD5934">
      <w:pPr>
        <w:pStyle w:val="Default"/>
        <w:jc w:val="both"/>
        <w:rPr>
          <w:rFonts w:ascii="Arial" w:hAnsi="Arial" w:cs="Arial"/>
        </w:rPr>
      </w:pPr>
      <w:r w:rsidRPr="00DD5934">
        <w:rPr>
          <w:rFonts w:ascii="Arial" w:hAnsi="Arial" w:cs="Arial"/>
        </w:rPr>
        <w:t xml:space="preserve">Jurisprudential Principle: </w:t>
      </w:r>
    </w:p>
    <w:p w:rsidR="00DD5934" w:rsidRPr="00DD5934" w:rsidRDefault="00DD5934" w:rsidP="003F2202">
      <w:pPr>
        <w:pStyle w:val="Default"/>
        <w:numPr>
          <w:ilvl w:val="0"/>
          <w:numId w:val="49"/>
        </w:numPr>
        <w:spacing w:after="200"/>
        <w:ind w:left="720" w:hanging="360"/>
        <w:jc w:val="both"/>
        <w:rPr>
          <w:rFonts w:ascii="Arial" w:hAnsi="Arial" w:cs="Arial"/>
        </w:rPr>
      </w:pPr>
      <w:r w:rsidRPr="00DD5934">
        <w:rPr>
          <w:rFonts w:ascii="Arial" w:hAnsi="Arial" w:cs="Arial"/>
          <w:b/>
          <w:bCs/>
        </w:rPr>
        <w:t xml:space="preserve">In jurisprudence, possession is treated as a legally protected interest, regardless of whether the possessor is the true owner. </w:t>
      </w:r>
    </w:p>
    <w:p w:rsidR="00DD5934" w:rsidRPr="00DD5934" w:rsidRDefault="00DD5934" w:rsidP="003F2202">
      <w:pPr>
        <w:pStyle w:val="Default"/>
        <w:numPr>
          <w:ilvl w:val="0"/>
          <w:numId w:val="49"/>
        </w:numPr>
        <w:ind w:left="720" w:hanging="360"/>
        <w:jc w:val="both"/>
        <w:rPr>
          <w:rFonts w:ascii="Arial" w:hAnsi="Arial" w:cs="Arial"/>
        </w:rPr>
      </w:pPr>
      <w:r w:rsidRPr="00DD5934">
        <w:rPr>
          <w:rFonts w:ascii="Arial" w:hAnsi="Arial" w:cs="Arial"/>
          <w:b/>
          <w:bCs/>
        </w:rPr>
        <w:t xml:space="preserve">Protection of possession is a fundamental principle of law, serving to maintain social order and prevent unlawful dispossession. </w:t>
      </w:r>
    </w:p>
    <w:p w:rsidR="00DD5934" w:rsidRPr="00DD5934" w:rsidRDefault="00DD5934" w:rsidP="00DD5934">
      <w:pPr>
        <w:pStyle w:val="Default"/>
        <w:jc w:val="both"/>
        <w:rPr>
          <w:rFonts w:ascii="Arial" w:hAnsi="Arial" w:cs="Arial"/>
        </w:rPr>
      </w:pPr>
    </w:p>
    <w:p w:rsidR="00DD5934" w:rsidRPr="00DD5934" w:rsidRDefault="00DD5934" w:rsidP="00DD5934">
      <w:pPr>
        <w:pStyle w:val="Default"/>
        <w:jc w:val="both"/>
        <w:rPr>
          <w:rFonts w:ascii="Arial" w:hAnsi="Arial" w:cs="Arial"/>
        </w:rPr>
      </w:pPr>
      <w:r w:rsidRPr="00DD5934">
        <w:rPr>
          <w:rFonts w:ascii="Arial" w:hAnsi="Arial" w:cs="Arial"/>
        </w:rPr>
        <w:t xml:space="preserve">Legal Support: </w:t>
      </w:r>
    </w:p>
    <w:p w:rsidR="00DD5934" w:rsidRPr="00DD5934" w:rsidRDefault="00DD5934" w:rsidP="003F2202">
      <w:pPr>
        <w:pStyle w:val="Default"/>
        <w:numPr>
          <w:ilvl w:val="0"/>
          <w:numId w:val="50"/>
        </w:numPr>
        <w:jc w:val="both"/>
        <w:rPr>
          <w:rFonts w:ascii="Arial" w:hAnsi="Arial" w:cs="Arial"/>
        </w:rPr>
      </w:pPr>
      <w:r w:rsidRPr="00DD5934">
        <w:rPr>
          <w:rFonts w:ascii="Arial" w:hAnsi="Arial" w:cs="Arial"/>
        </w:rPr>
        <w:t xml:space="preserve">Indian Evidence Act, Section 110: </w:t>
      </w:r>
    </w:p>
    <w:p w:rsidR="00DD5934" w:rsidRPr="00DD5934" w:rsidRDefault="00DD5934" w:rsidP="00DD5934">
      <w:pPr>
        <w:pStyle w:val="Default"/>
        <w:jc w:val="both"/>
        <w:rPr>
          <w:rFonts w:ascii="Arial" w:hAnsi="Arial" w:cs="Arial"/>
        </w:rPr>
      </w:pPr>
    </w:p>
    <w:p w:rsidR="00DD5934" w:rsidRPr="00DD5934" w:rsidRDefault="00DD5934" w:rsidP="00DD5934">
      <w:pPr>
        <w:pStyle w:val="Default"/>
        <w:jc w:val="both"/>
        <w:rPr>
          <w:rFonts w:ascii="Arial" w:hAnsi="Arial" w:cs="Arial"/>
        </w:rPr>
      </w:pPr>
      <w:r w:rsidRPr="00DD5934">
        <w:rPr>
          <w:rFonts w:ascii="Arial" w:hAnsi="Arial" w:cs="Arial"/>
          <w:b/>
          <w:bCs/>
        </w:rPr>
        <w:t xml:space="preserve">A person in possession is presumed to be the owner unless the contrary is proved. </w:t>
      </w:r>
    </w:p>
    <w:p w:rsidR="00DD5934" w:rsidRPr="00DD5934" w:rsidRDefault="00DD5934" w:rsidP="003F2202">
      <w:pPr>
        <w:pStyle w:val="Default"/>
        <w:numPr>
          <w:ilvl w:val="0"/>
          <w:numId w:val="51"/>
        </w:numPr>
        <w:jc w:val="both"/>
        <w:rPr>
          <w:rFonts w:ascii="Arial" w:hAnsi="Arial" w:cs="Arial"/>
        </w:rPr>
      </w:pPr>
      <w:r w:rsidRPr="00DD5934">
        <w:rPr>
          <w:rFonts w:ascii="Arial" w:hAnsi="Arial" w:cs="Arial"/>
        </w:rPr>
        <w:t xml:space="preserve">Specific Relief Act, Section 6: </w:t>
      </w:r>
    </w:p>
    <w:p w:rsidR="00DD5934" w:rsidRPr="00DD5934" w:rsidRDefault="00DD5934" w:rsidP="00DD5934">
      <w:pPr>
        <w:pStyle w:val="Default"/>
        <w:jc w:val="both"/>
        <w:rPr>
          <w:rFonts w:ascii="Arial" w:hAnsi="Arial" w:cs="Arial"/>
        </w:rPr>
      </w:pPr>
      <w:r w:rsidRPr="00DD5934">
        <w:rPr>
          <w:rFonts w:ascii="Arial" w:hAnsi="Arial" w:cs="Arial"/>
          <w:b/>
          <w:bCs/>
        </w:rPr>
        <w:t xml:space="preserve">A person dispossessed of property without following due process has the right to recover possession, even if they are not the true owner. </w:t>
      </w:r>
    </w:p>
    <w:p w:rsidR="00DD5934" w:rsidRPr="00DD5934" w:rsidRDefault="00DD5934" w:rsidP="003F2202">
      <w:pPr>
        <w:pStyle w:val="Default"/>
        <w:numPr>
          <w:ilvl w:val="1"/>
          <w:numId w:val="52"/>
        </w:numPr>
        <w:ind w:left="1440" w:hanging="360"/>
        <w:jc w:val="both"/>
        <w:rPr>
          <w:rFonts w:ascii="Arial" w:hAnsi="Arial" w:cs="Arial"/>
        </w:rPr>
      </w:pPr>
      <w:r w:rsidRPr="00DD5934">
        <w:rPr>
          <w:rFonts w:ascii="Arial" w:hAnsi="Arial" w:cs="Arial"/>
        </w:rPr>
        <w:t xml:space="preserve">Case Law: </w:t>
      </w:r>
      <w:r w:rsidRPr="00DD5934">
        <w:rPr>
          <w:rFonts w:ascii="Arial" w:hAnsi="Arial" w:cs="Arial"/>
          <w:b/>
          <w:bCs/>
          <w:i/>
          <w:iCs/>
        </w:rPr>
        <w:t xml:space="preserve">Krishna Ram </w:t>
      </w:r>
      <w:proofErr w:type="spellStart"/>
      <w:r w:rsidRPr="00DD5934">
        <w:rPr>
          <w:rFonts w:ascii="Arial" w:hAnsi="Arial" w:cs="Arial"/>
          <w:b/>
          <w:bCs/>
          <w:i/>
          <w:iCs/>
        </w:rPr>
        <w:t>Mahale</w:t>
      </w:r>
      <w:proofErr w:type="spellEnd"/>
      <w:r w:rsidRPr="00DD5934">
        <w:rPr>
          <w:rFonts w:ascii="Arial" w:hAnsi="Arial" w:cs="Arial"/>
          <w:b/>
          <w:bCs/>
          <w:i/>
          <w:iCs/>
        </w:rPr>
        <w:t xml:space="preserve"> v. Shobha Venkat Rao </w:t>
      </w:r>
      <w:r w:rsidRPr="00DD5934">
        <w:rPr>
          <w:rFonts w:ascii="Arial" w:hAnsi="Arial" w:cs="Arial"/>
          <w:b/>
          <w:bCs/>
        </w:rPr>
        <w:t xml:space="preserve">(1989): The Supreme Court held that even unlawful dispossession is not permitted without legal authority. </w:t>
      </w:r>
    </w:p>
    <w:p w:rsidR="00DD5934" w:rsidRDefault="00DD5934" w:rsidP="00DD5934">
      <w:pPr>
        <w:pStyle w:val="Default"/>
        <w:jc w:val="both"/>
        <w:rPr>
          <w:rFonts w:ascii="Arial" w:hAnsi="Arial" w:cs="Arial"/>
        </w:rPr>
      </w:pPr>
    </w:p>
    <w:p w:rsidR="00DD5934" w:rsidRDefault="00DD5934" w:rsidP="00DD5934">
      <w:pPr>
        <w:pStyle w:val="Default"/>
        <w:jc w:val="both"/>
        <w:rPr>
          <w:rFonts w:ascii="Arial" w:hAnsi="Arial" w:cs="Arial"/>
        </w:rPr>
      </w:pPr>
    </w:p>
    <w:p w:rsidR="00DD5934" w:rsidRDefault="00DD5934" w:rsidP="00DD5934">
      <w:pPr>
        <w:pStyle w:val="Default"/>
        <w:jc w:val="both"/>
        <w:rPr>
          <w:rFonts w:ascii="Arial" w:hAnsi="Arial" w:cs="Arial"/>
        </w:rPr>
      </w:pPr>
    </w:p>
    <w:p w:rsidR="00DD5934" w:rsidRDefault="00DD5934" w:rsidP="00DD5934">
      <w:pPr>
        <w:pStyle w:val="Default"/>
        <w:jc w:val="both"/>
        <w:rPr>
          <w:rFonts w:ascii="Arial" w:hAnsi="Arial" w:cs="Arial"/>
        </w:rPr>
      </w:pPr>
    </w:p>
    <w:p w:rsidR="00DD5934" w:rsidRDefault="00DD5934" w:rsidP="00DD5934">
      <w:pPr>
        <w:pStyle w:val="Default"/>
        <w:jc w:val="both"/>
        <w:rPr>
          <w:rFonts w:ascii="Arial" w:hAnsi="Arial" w:cs="Arial"/>
        </w:rPr>
      </w:pPr>
    </w:p>
    <w:p w:rsidR="00DD5934" w:rsidRDefault="00DD5934" w:rsidP="00DD5934">
      <w:pPr>
        <w:pStyle w:val="Default"/>
        <w:jc w:val="both"/>
        <w:rPr>
          <w:rFonts w:ascii="Arial" w:hAnsi="Arial" w:cs="Arial"/>
        </w:rPr>
      </w:pPr>
    </w:p>
    <w:p w:rsidR="00DD5934" w:rsidRDefault="00DD5934" w:rsidP="00DD5934">
      <w:pPr>
        <w:pStyle w:val="Default"/>
        <w:jc w:val="both"/>
        <w:rPr>
          <w:rFonts w:ascii="Arial" w:hAnsi="Arial" w:cs="Arial"/>
        </w:rPr>
      </w:pPr>
    </w:p>
    <w:p w:rsidR="00DD5934" w:rsidRDefault="00DD5934" w:rsidP="00DD5934">
      <w:pPr>
        <w:pStyle w:val="Default"/>
        <w:jc w:val="both"/>
        <w:rPr>
          <w:rFonts w:ascii="Arial" w:hAnsi="Arial" w:cs="Arial"/>
        </w:rPr>
      </w:pPr>
    </w:p>
    <w:p w:rsidR="00DD5934" w:rsidRDefault="00DD5934" w:rsidP="00DD5934">
      <w:pPr>
        <w:pStyle w:val="Default"/>
        <w:jc w:val="both"/>
        <w:rPr>
          <w:rFonts w:ascii="Arial" w:hAnsi="Arial" w:cs="Arial"/>
        </w:rPr>
      </w:pPr>
    </w:p>
    <w:p w:rsidR="00DD5934" w:rsidRDefault="00DD5934" w:rsidP="00DD5934">
      <w:pPr>
        <w:pStyle w:val="Default"/>
        <w:jc w:val="both"/>
        <w:rPr>
          <w:rFonts w:ascii="Arial" w:hAnsi="Arial" w:cs="Arial"/>
        </w:rPr>
      </w:pPr>
    </w:p>
    <w:p w:rsidR="00DD5934" w:rsidRDefault="00DD5934" w:rsidP="00DD5934">
      <w:pPr>
        <w:pStyle w:val="Default"/>
        <w:jc w:val="both"/>
        <w:rPr>
          <w:rFonts w:ascii="Arial" w:hAnsi="Arial" w:cs="Arial"/>
        </w:rPr>
      </w:pPr>
    </w:p>
    <w:p w:rsidR="00DD5934" w:rsidRDefault="00DD5934" w:rsidP="00DD5934">
      <w:pPr>
        <w:pStyle w:val="Default"/>
        <w:jc w:val="both"/>
        <w:rPr>
          <w:rFonts w:ascii="Arial" w:hAnsi="Arial" w:cs="Arial"/>
        </w:rPr>
      </w:pPr>
    </w:p>
    <w:p w:rsidR="00DD5934" w:rsidRDefault="00DD5934" w:rsidP="00DD5934">
      <w:pPr>
        <w:pStyle w:val="Default"/>
        <w:jc w:val="both"/>
        <w:rPr>
          <w:rFonts w:ascii="Arial" w:hAnsi="Arial" w:cs="Arial"/>
        </w:rPr>
      </w:pPr>
    </w:p>
    <w:p w:rsidR="00DD5934" w:rsidRDefault="00DD5934" w:rsidP="00DD5934">
      <w:pPr>
        <w:pStyle w:val="Default"/>
        <w:jc w:val="both"/>
        <w:rPr>
          <w:rFonts w:ascii="Arial" w:hAnsi="Arial" w:cs="Arial"/>
        </w:rPr>
      </w:pPr>
    </w:p>
    <w:p w:rsidR="00DD5934" w:rsidRDefault="00DD5934" w:rsidP="00DD5934">
      <w:pPr>
        <w:pStyle w:val="Default"/>
        <w:jc w:val="both"/>
        <w:rPr>
          <w:rFonts w:ascii="Arial" w:hAnsi="Arial" w:cs="Arial"/>
        </w:rPr>
      </w:pPr>
    </w:p>
    <w:p w:rsidR="00DD5934" w:rsidRDefault="00DD5934" w:rsidP="00DD5934">
      <w:pPr>
        <w:pStyle w:val="Default"/>
        <w:jc w:val="both"/>
        <w:rPr>
          <w:rFonts w:ascii="Arial" w:hAnsi="Arial" w:cs="Arial"/>
        </w:rPr>
      </w:pPr>
    </w:p>
    <w:p w:rsidR="00DD5934" w:rsidRDefault="00DD5934" w:rsidP="00DD5934">
      <w:pPr>
        <w:pStyle w:val="Default"/>
        <w:jc w:val="both"/>
        <w:rPr>
          <w:rFonts w:ascii="Arial" w:hAnsi="Arial" w:cs="Arial"/>
        </w:rPr>
      </w:pPr>
    </w:p>
    <w:p w:rsidR="00DD5934" w:rsidRDefault="00DD5934" w:rsidP="00DD5934">
      <w:pPr>
        <w:pStyle w:val="Default"/>
        <w:jc w:val="both"/>
        <w:rPr>
          <w:rFonts w:ascii="Arial" w:hAnsi="Arial" w:cs="Arial"/>
        </w:rPr>
      </w:pPr>
    </w:p>
    <w:p w:rsidR="00DD5934" w:rsidRDefault="00DD5934" w:rsidP="00DD5934">
      <w:pPr>
        <w:pStyle w:val="Default"/>
        <w:jc w:val="both"/>
        <w:rPr>
          <w:rFonts w:ascii="Arial" w:hAnsi="Arial" w:cs="Arial"/>
        </w:rPr>
      </w:pPr>
    </w:p>
    <w:p w:rsidR="00DD5934" w:rsidRDefault="00DD5934" w:rsidP="00DD5934">
      <w:pPr>
        <w:pStyle w:val="Default"/>
        <w:jc w:val="both"/>
        <w:rPr>
          <w:rFonts w:ascii="Arial" w:hAnsi="Arial" w:cs="Arial"/>
        </w:rPr>
      </w:pPr>
    </w:p>
    <w:p w:rsidR="00DD5934" w:rsidRDefault="00DD5934" w:rsidP="00DD5934">
      <w:pPr>
        <w:pStyle w:val="Default"/>
        <w:jc w:val="both"/>
        <w:rPr>
          <w:rFonts w:ascii="Arial" w:hAnsi="Arial" w:cs="Arial"/>
        </w:rPr>
      </w:pPr>
    </w:p>
    <w:p w:rsidR="00DD5934" w:rsidRDefault="00DD5934" w:rsidP="00DD5934">
      <w:pPr>
        <w:pStyle w:val="Default"/>
        <w:jc w:val="both"/>
        <w:rPr>
          <w:rFonts w:ascii="Arial" w:hAnsi="Arial" w:cs="Arial"/>
        </w:rPr>
      </w:pPr>
    </w:p>
    <w:p w:rsidR="00DD5934" w:rsidRDefault="00DD5934" w:rsidP="00DD5934">
      <w:pPr>
        <w:pStyle w:val="Default"/>
        <w:jc w:val="both"/>
        <w:rPr>
          <w:rFonts w:ascii="Arial" w:hAnsi="Arial" w:cs="Arial"/>
        </w:rPr>
      </w:pPr>
    </w:p>
    <w:p w:rsidR="00DD5934" w:rsidRPr="00DD5934" w:rsidRDefault="00DD5934" w:rsidP="00DD5934">
      <w:pPr>
        <w:pStyle w:val="Default"/>
        <w:jc w:val="both"/>
        <w:rPr>
          <w:rFonts w:ascii="Arial" w:hAnsi="Arial" w:cs="Arial"/>
        </w:rPr>
      </w:pPr>
    </w:p>
    <w:p w:rsidR="00DD5934" w:rsidRPr="00DD5934" w:rsidRDefault="00DD5934" w:rsidP="00DD5934">
      <w:pPr>
        <w:pStyle w:val="Default"/>
        <w:jc w:val="both"/>
        <w:rPr>
          <w:rFonts w:ascii="Arial" w:hAnsi="Arial" w:cs="Arial"/>
        </w:rPr>
      </w:pPr>
    </w:p>
    <w:p w:rsidR="00DD5934" w:rsidRPr="00DD5934" w:rsidRDefault="00DD5934" w:rsidP="00DD5934">
      <w:pPr>
        <w:pStyle w:val="Default"/>
        <w:jc w:val="both"/>
        <w:rPr>
          <w:rFonts w:ascii="Arial" w:hAnsi="Arial" w:cs="Arial"/>
        </w:rPr>
      </w:pPr>
      <w:r w:rsidRPr="00DD5934">
        <w:rPr>
          <w:rFonts w:ascii="Arial" w:hAnsi="Arial" w:cs="Arial"/>
        </w:rPr>
        <w:t xml:space="preserve">ii) Whether the Government's Possession is Valid? Why? </w:t>
      </w:r>
    </w:p>
    <w:p w:rsidR="00DD5934" w:rsidRPr="00DD5934" w:rsidRDefault="00DD5934" w:rsidP="00DD5934">
      <w:pPr>
        <w:pStyle w:val="Default"/>
        <w:jc w:val="both"/>
        <w:rPr>
          <w:rFonts w:ascii="Arial" w:hAnsi="Arial" w:cs="Arial"/>
        </w:rPr>
      </w:pPr>
      <w:r w:rsidRPr="00DD5934">
        <w:rPr>
          <w:rFonts w:ascii="Arial" w:hAnsi="Arial" w:cs="Arial"/>
        </w:rPr>
        <w:t xml:space="preserve">Yes, the Government’s Possession is Legally Valid. </w:t>
      </w:r>
    </w:p>
    <w:p w:rsidR="00DD5934" w:rsidRPr="00DD5934" w:rsidRDefault="00DD5934" w:rsidP="00DD5934">
      <w:pPr>
        <w:pStyle w:val="Default"/>
        <w:jc w:val="both"/>
        <w:rPr>
          <w:rFonts w:ascii="Arial" w:hAnsi="Arial" w:cs="Arial"/>
        </w:rPr>
      </w:pPr>
      <w:r w:rsidRPr="00DD5934">
        <w:rPr>
          <w:rFonts w:ascii="Arial" w:hAnsi="Arial" w:cs="Arial"/>
        </w:rPr>
        <w:t xml:space="preserve">Reason: Supreme Court’s Direction = Legal Authority </w:t>
      </w:r>
    </w:p>
    <w:p w:rsidR="00DD5934" w:rsidRPr="00DD5934" w:rsidRDefault="00DD5934" w:rsidP="003F2202">
      <w:pPr>
        <w:pStyle w:val="Default"/>
        <w:numPr>
          <w:ilvl w:val="0"/>
          <w:numId w:val="53"/>
        </w:numPr>
        <w:spacing w:after="197"/>
        <w:ind w:left="360" w:hanging="360"/>
        <w:jc w:val="both"/>
        <w:rPr>
          <w:rFonts w:ascii="Arial" w:hAnsi="Arial" w:cs="Arial"/>
        </w:rPr>
      </w:pPr>
      <w:r w:rsidRPr="00DD5934">
        <w:rPr>
          <w:rFonts w:ascii="Arial" w:hAnsi="Arial" w:cs="Arial"/>
          <w:b/>
          <w:bCs/>
        </w:rPr>
        <w:t xml:space="preserve">The Supreme Court has ordered the interim possession to be held by the Government, meaning it is done under the authority of law. </w:t>
      </w:r>
    </w:p>
    <w:p w:rsidR="00DD5934" w:rsidRPr="00DD5934" w:rsidRDefault="00DD5934" w:rsidP="003F2202">
      <w:pPr>
        <w:pStyle w:val="Default"/>
        <w:numPr>
          <w:ilvl w:val="0"/>
          <w:numId w:val="53"/>
        </w:numPr>
        <w:spacing w:after="197"/>
        <w:ind w:left="360" w:hanging="360"/>
        <w:jc w:val="both"/>
        <w:rPr>
          <w:rFonts w:ascii="Arial" w:hAnsi="Arial" w:cs="Arial"/>
        </w:rPr>
      </w:pPr>
      <w:r w:rsidRPr="00DD5934">
        <w:rPr>
          <w:rFonts w:ascii="Arial" w:hAnsi="Arial" w:cs="Arial"/>
        </w:rPr>
        <w:t xml:space="preserve">Therefore, such possession is not unlawful or arbitrary. </w:t>
      </w:r>
    </w:p>
    <w:p w:rsidR="00DD5934" w:rsidRPr="00DD5934" w:rsidRDefault="00DD5934" w:rsidP="003F2202">
      <w:pPr>
        <w:pStyle w:val="Default"/>
        <w:numPr>
          <w:ilvl w:val="0"/>
          <w:numId w:val="53"/>
        </w:numPr>
        <w:ind w:left="360" w:hanging="360"/>
        <w:jc w:val="both"/>
        <w:rPr>
          <w:rFonts w:ascii="Arial" w:hAnsi="Arial" w:cs="Arial"/>
        </w:rPr>
      </w:pPr>
      <w:r w:rsidRPr="00DD5934">
        <w:rPr>
          <w:rFonts w:ascii="Arial" w:hAnsi="Arial" w:cs="Arial"/>
          <w:b/>
          <w:bCs/>
        </w:rPr>
        <w:t xml:space="preserve">The Government here acts as a neutral custodian or receiver of disputed property until the final adjudication. </w:t>
      </w:r>
    </w:p>
    <w:p w:rsidR="00DD5934" w:rsidRPr="00DD5934" w:rsidRDefault="00DD5934" w:rsidP="00DD5934">
      <w:pPr>
        <w:pStyle w:val="Default"/>
        <w:jc w:val="both"/>
        <w:rPr>
          <w:rFonts w:ascii="Arial" w:hAnsi="Arial" w:cs="Arial"/>
        </w:rPr>
      </w:pPr>
      <w:r w:rsidRPr="00DD5934">
        <w:rPr>
          <w:rFonts w:ascii="Arial" w:hAnsi="Arial" w:cs="Arial"/>
        </w:rPr>
        <w:t xml:space="preserve">Nature of Government’s Possession: </w:t>
      </w:r>
    </w:p>
    <w:p w:rsidR="00DD5934" w:rsidRPr="00DD5934" w:rsidRDefault="00DD5934" w:rsidP="003F2202">
      <w:pPr>
        <w:pStyle w:val="Default"/>
        <w:numPr>
          <w:ilvl w:val="0"/>
          <w:numId w:val="54"/>
        </w:numPr>
        <w:spacing w:after="197"/>
        <w:ind w:left="720" w:hanging="360"/>
        <w:jc w:val="both"/>
        <w:rPr>
          <w:rFonts w:ascii="Arial" w:hAnsi="Arial" w:cs="Arial"/>
        </w:rPr>
      </w:pPr>
      <w:r w:rsidRPr="00DD5934">
        <w:rPr>
          <w:rFonts w:ascii="Arial" w:hAnsi="Arial" w:cs="Arial"/>
          <w:b/>
          <w:bCs/>
        </w:rPr>
        <w:t xml:space="preserve">This is known as custodial possession, i.e., temporary possession by a neutral party until the matter is resolved. </w:t>
      </w:r>
    </w:p>
    <w:p w:rsidR="00DD5934" w:rsidRPr="00DD5934" w:rsidRDefault="00DD5934" w:rsidP="003F2202">
      <w:pPr>
        <w:pStyle w:val="Default"/>
        <w:numPr>
          <w:ilvl w:val="0"/>
          <w:numId w:val="54"/>
        </w:numPr>
        <w:spacing w:after="197"/>
        <w:ind w:left="720" w:hanging="360"/>
        <w:jc w:val="both"/>
        <w:rPr>
          <w:rFonts w:ascii="Arial" w:hAnsi="Arial" w:cs="Arial"/>
        </w:rPr>
      </w:pPr>
      <w:r w:rsidRPr="00DD5934">
        <w:rPr>
          <w:rFonts w:ascii="Arial" w:hAnsi="Arial" w:cs="Arial"/>
          <w:b/>
          <w:bCs/>
        </w:rPr>
        <w:t xml:space="preserve">The Government has no claim of ownership, but has lawful custody through court authority. </w:t>
      </w:r>
    </w:p>
    <w:p w:rsidR="00DD5934" w:rsidRPr="00DD5934" w:rsidRDefault="00DD5934" w:rsidP="003F2202">
      <w:pPr>
        <w:pStyle w:val="Default"/>
        <w:numPr>
          <w:ilvl w:val="0"/>
          <w:numId w:val="54"/>
        </w:numPr>
        <w:ind w:left="720" w:hanging="360"/>
        <w:jc w:val="both"/>
        <w:rPr>
          <w:rFonts w:ascii="Arial" w:hAnsi="Arial" w:cs="Arial"/>
        </w:rPr>
      </w:pPr>
      <w:r w:rsidRPr="00DD5934">
        <w:rPr>
          <w:rFonts w:ascii="Arial" w:hAnsi="Arial" w:cs="Arial"/>
        </w:rPr>
        <w:t xml:space="preserve">It enjoys protection of law as long as it acts within the court’s directive. </w:t>
      </w:r>
    </w:p>
    <w:p w:rsidR="00DD5934" w:rsidRPr="00DD5934" w:rsidRDefault="00DD5934" w:rsidP="00DD5934">
      <w:pPr>
        <w:pStyle w:val="Default"/>
        <w:jc w:val="both"/>
        <w:rPr>
          <w:rFonts w:ascii="Arial" w:hAnsi="Arial" w:cs="Arial"/>
        </w:rPr>
      </w:pPr>
    </w:p>
    <w:p w:rsidR="00DD5934" w:rsidRPr="00DD5934" w:rsidRDefault="00DD5934" w:rsidP="00DD5934">
      <w:pPr>
        <w:pStyle w:val="Default"/>
        <w:jc w:val="both"/>
        <w:rPr>
          <w:rFonts w:ascii="Arial" w:hAnsi="Arial" w:cs="Arial"/>
        </w:rPr>
      </w:pPr>
      <w:r w:rsidRPr="00DD5934">
        <w:rPr>
          <w:rFonts w:ascii="Arial" w:hAnsi="Arial" w:cs="Arial"/>
        </w:rPr>
        <w:t xml:space="preserve">Relevant Legal Provisions: </w:t>
      </w:r>
    </w:p>
    <w:p w:rsidR="00DD5934" w:rsidRPr="00DD5934" w:rsidRDefault="00DD5934" w:rsidP="003F2202">
      <w:pPr>
        <w:pStyle w:val="Default"/>
        <w:numPr>
          <w:ilvl w:val="0"/>
          <w:numId w:val="55"/>
        </w:numPr>
        <w:jc w:val="both"/>
        <w:rPr>
          <w:rFonts w:ascii="Arial" w:hAnsi="Arial" w:cs="Arial"/>
        </w:rPr>
      </w:pPr>
      <w:r w:rsidRPr="00DD5934">
        <w:rPr>
          <w:rFonts w:ascii="Arial" w:hAnsi="Arial" w:cs="Arial"/>
        </w:rPr>
        <w:t xml:space="preserve">Article 141 of the Constitution of India: </w:t>
      </w:r>
    </w:p>
    <w:p w:rsidR="00DD5934" w:rsidRPr="00DD5934" w:rsidRDefault="00DD5934" w:rsidP="00DD5934">
      <w:pPr>
        <w:pStyle w:val="Default"/>
        <w:jc w:val="both"/>
        <w:rPr>
          <w:rFonts w:ascii="Arial" w:hAnsi="Arial" w:cs="Arial"/>
        </w:rPr>
      </w:pPr>
    </w:p>
    <w:p w:rsidR="00DD5934" w:rsidRPr="00DD5934" w:rsidRDefault="00DD5934" w:rsidP="00DD5934">
      <w:pPr>
        <w:pStyle w:val="Default"/>
        <w:jc w:val="both"/>
        <w:rPr>
          <w:rFonts w:ascii="Arial" w:hAnsi="Arial" w:cs="Arial"/>
        </w:rPr>
      </w:pPr>
      <w:r w:rsidRPr="00DD5934">
        <w:rPr>
          <w:rFonts w:ascii="Arial" w:hAnsi="Arial" w:cs="Arial"/>
          <w:b/>
          <w:bCs/>
        </w:rPr>
        <w:t xml:space="preserve">The law declared by the Supreme Court is binding on all courts — thus its orders on possession are valid. </w:t>
      </w:r>
    </w:p>
    <w:p w:rsidR="00DD5934" w:rsidRPr="00DD5934" w:rsidRDefault="00DD5934" w:rsidP="003F2202">
      <w:pPr>
        <w:pStyle w:val="Default"/>
        <w:numPr>
          <w:ilvl w:val="0"/>
          <w:numId w:val="56"/>
        </w:numPr>
        <w:jc w:val="both"/>
        <w:rPr>
          <w:rFonts w:ascii="Arial" w:hAnsi="Arial" w:cs="Arial"/>
        </w:rPr>
      </w:pPr>
      <w:r w:rsidRPr="00DD5934">
        <w:rPr>
          <w:rFonts w:ascii="Arial" w:hAnsi="Arial" w:cs="Arial"/>
        </w:rPr>
        <w:t xml:space="preserve">Civil Procedure Code, Section 151: </w:t>
      </w:r>
    </w:p>
    <w:p w:rsidR="00DD5934" w:rsidRPr="00DD5934" w:rsidRDefault="00DD5934" w:rsidP="00DD5934">
      <w:pPr>
        <w:pStyle w:val="Default"/>
        <w:jc w:val="both"/>
        <w:rPr>
          <w:rFonts w:ascii="Arial" w:hAnsi="Arial" w:cs="Arial"/>
        </w:rPr>
      </w:pPr>
    </w:p>
    <w:p w:rsidR="00DD5934" w:rsidRPr="00DD5934" w:rsidRDefault="00DD5934" w:rsidP="00DD5934">
      <w:pPr>
        <w:pStyle w:val="Default"/>
        <w:jc w:val="both"/>
        <w:rPr>
          <w:rFonts w:ascii="Arial" w:hAnsi="Arial" w:cs="Arial"/>
        </w:rPr>
      </w:pPr>
      <w:r w:rsidRPr="00DD5934">
        <w:rPr>
          <w:rFonts w:ascii="Arial" w:hAnsi="Arial" w:cs="Arial"/>
          <w:b/>
          <w:bCs/>
        </w:rPr>
        <w:t xml:space="preserve">Courts have inherent powers to ensure justice — including interim orders for possession. </w:t>
      </w:r>
    </w:p>
    <w:p w:rsidR="00DD5934" w:rsidRPr="00DD5934" w:rsidRDefault="00DD5934" w:rsidP="003F2202">
      <w:pPr>
        <w:pStyle w:val="Default"/>
        <w:numPr>
          <w:ilvl w:val="0"/>
          <w:numId w:val="57"/>
        </w:numPr>
        <w:jc w:val="both"/>
        <w:rPr>
          <w:rFonts w:ascii="Arial" w:hAnsi="Arial" w:cs="Arial"/>
        </w:rPr>
      </w:pPr>
      <w:r w:rsidRPr="00DD5934">
        <w:rPr>
          <w:rFonts w:ascii="Arial" w:hAnsi="Arial" w:cs="Arial"/>
          <w:b/>
          <w:bCs/>
        </w:rPr>
        <w:t>Case Reference: :-</w:t>
      </w:r>
      <w:r w:rsidRPr="00DD5934">
        <w:rPr>
          <w:rFonts w:ascii="Arial" w:hAnsi="Arial" w:cs="Arial"/>
          <w:b/>
          <w:bCs/>
          <w:i/>
          <w:iCs/>
        </w:rPr>
        <w:t>M. C. Mehta v. Union of India</w:t>
      </w:r>
      <w:r w:rsidRPr="00DD5934">
        <w:rPr>
          <w:rFonts w:ascii="Arial" w:hAnsi="Arial" w:cs="Arial"/>
          <w:b/>
          <w:bCs/>
        </w:rPr>
        <w:t xml:space="preserve">: The court may entrust government agencies with control of property to avoid damage or misuse during litigation. </w:t>
      </w:r>
    </w:p>
    <w:p w:rsidR="00DD5934" w:rsidRPr="00DD5934" w:rsidRDefault="00DD5934" w:rsidP="00DD5934">
      <w:pPr>
        <w:pStyle w:val="Default"/>
        <w:jc w:val="both"/>
        <w:rPr>
          <w:rFonts w:ascii="Arial" w:hAnsi="Arial" w:cs="Arial"/>
        </w:rPr>
      </w:pPr>
    </w:p>
    <w:p w:rsidR="00DD5934" w:rsidRPr="00DD5934" w:rsidRDefault="00DD5934" w:rsidP="00DD5934">
      <w:pPr>
        <w:pStyle w:val="Default"/>
        <w:jc w:val="both"/>
        <w:rPr>
          <w:rFonts w:ascii="Arial" w:hAnsi="Arial" w:cs="Arial"/>
        </w:rPr>
      </w:pPr>
      <w:r w:rsidRPr="00DD5934">
        <w:rPr>
          <w:rFonts w:ascii="Arial" w:hAnsi="Arial" w:cs="Arial"/>
        </w:rPr>
        <w:t xml:space="preserve">Conclusion: </w:t>
      </w:r>
    </w:p>
    <w:p w:rsidR="00DD5934" w:rsidRPr="00DD5934" w:rsidRDefault="00DD5934" w:rsidP="00DD5934">
      <w:pPr>
        <w:pStyle w:val="Default"/>
        <w:jc w:val="both"/>
        <w:rPr>
          <w:rFonts w:ascii="Arial" w:hAnsi="Arial" w:cs="Arial"/>
        </w:rPr>
      </w:pPr>
      <w:proofErr w:type="spellStart"/>
      <w:r w:rsidRPr="00DD5934">
        <w:rPr>
          <w:rFonts w:ascii="Arial" w:hAnsi="Arial" w:cs="Arial"/>
          <w:b/>
          <w:bCs/>
        </w:rPr>
        <w:t>i</w:t>
      </w:r>
      <w:proofErr w:type="spellEnd"/>
      <w:r w:rsidRPr="00DD5934">
        <w:rPr>
          <w:rFonts w:ascii="Arial" w:hAnsi="Arial" w:cs="Arial"/>
          <w:b/>
          <w:bCs/>
        </w:rPr>
        <w:t xml:space="preserve">) Yes, the law does protect possession, because: </w:t>
      </w:r>
    </w:p>
    <w:p w:rsidR="00DD5934" w:rsidRPr="00DD5934" w:rsidRDefault="00DD5934" w:rsidP="003F2202">
      <w:pPr>
        <w:pStyle w:val="Default"/>
        <w:numPr>
          <w:ilvl w:val="0"/>
          <w:numId w:val="58"/>
        </w:numPr>
        <w:spacing w:after="200"/>
        <w:jc w:val="both"/>
        <w:rPr>
          <w:rFonts w:ascii="Arial" w:hAnsi="Arial" w:cs="Arial"/>
        </w:rPr>
      </w:pPr>
      <w:r w:rsidRPr="00DD5934">
        <w:rPr>
          <w:rFonts w:ascii="Arial" w:hAnsi="Arial" w:cs="Arial"/>
        </w:rPr>
        <w:t xml:space="preserve">Possession is a recognized legal interest. </w:t>
      </w:r>
    </w:p>
    <w:p w:rsidR="00DD5934" w:rsidRPr="00DD5934" w:rsidRDefault="00DD5934" w:rsidP="003F2202">
      <w:pPr>
        <w:pStyle w:val="Default"/>
        <w:numPr>
          <w:ilvl w:val="0"/>
          <w:numId w:val="58"/>
        </w:numPr>
        <w:spacing w:after="200"/>
        <w:jc w:val="both"/>
        <w:rPr>
          <w:rFonts w:ascii="Arial" w:hAnsi="Arial" w:cs="Arial"/>
        </w:rPr>
      </w:pPr>
      <w:r w:rsidRPr="00DD5934">
        <w:rPr>
          <w:rFonts w:ascii="Arial" w:hAnsi="Arial" w:cs="Arial"/>
        </w:rPr>
        <w:t xml:space="preserve">Protection prevents unlawful dispossession. </w:t>
      </w:r>
    </w:p>
    <w:p w:rsidR="00DD5934" w:rsidRPr="00DD5934" w:rsidRDefault="00DD5934" w:rsidP="003F2202">
      <w:pPr>
        <w:pStyle w:val="Default"/>
        <w:numPr>
          <w:ilvl w:val="0"/>
          <w:numId w:val="58"/>
        </w:numPr>
        <w:jc w:val="both"/>
        <w:rPr>
          <w:rFonts w:ascii="Arial" w:hAnsi="Arial" w:cs="Arial"/>
        </w:rPr>
      </w:pPr>
      <w:r w:rsidRPr="00DD5934">
        <w:rPr>
          <w:rFonts w:ascii="Arial" w:hAnsi="Arial" w:cs="Arial"/>
        </w:rPr>
        <w:t xml:space="preserve">Both civil and criminal remedies are available for wrongful interference </w:t>
      </w:r>
    </w:p>
    <w:p w:rsidR="00DD5934" w:rsidRPr="00DD5934" w:rsidRDefault="00DD5934" w:rsidP="00DD5934">
      <w:pPr>
        <w:pStyle w:val="Default"/>
        <w:jc w:val="both"/>
        <w:rPr>
          <w:rFonts w:ascii="Arial" w:hAnsi="Arial" w:cs="Arial"/>
        </w:rPr>
      </w:pPr>
      <w:r w:rsidRPr="00DD5934">
        <w:rPr>
          <w:rFonts w:ascii="Arial" w:hAnsi="Arial" w:cs="Arial"/>
          <w:b/>
          <w:bCs/>
        </w:rPr>
        <w:t xml:space="preserve">ii) Yes, the Government’s possession is valid, because: </w:t>
      </w:r>
    </w:p>
    <w:p w:rsidR="00DD5934" w:rsidRPr="00DD5934" w:rsidRDefault="00DD5934" w:rsidP="003F2202">
      <w:pPr>
        <w:pStyle w:val="Default"/>
        <w:numPr>
          <w:ilvl w:val="0"/>
          <w:numId w:val="59"/>
        </w:numPr>
        <w:spacing w:after="198"/>
        <w:ind w:left="720" w:hanging="360"/>
        <w:jc w:val="both"/>
        <w:rPr>
          <w:rFonts w:ascii="Arial" w:hAnsi="Arial" w:cs="Arial"/>
        </w:rPr>
      </w:pPr>
      <w:r w:rsidRPr="00DD5934">
        <w:rPr>
          <w:rFonts w:ascii="Arial" w:hAnsi="Arial" w:cs="Arial"/>
        </w:rPr>
        <w:t xml:space="preserve">It is exercised under the lawful authority of the Supreme Court. </w:t>
      </w:r>
    </w:p>
    <w:p w:rsidR="00DD5934" w:rsidRPr="00DD5934" w:rsidRDefault="00DD5934" w:rsidP="003F2202">
      <w:pPr>
        <w:pStyle w:val="Default"/>
        <w:numPr>
          <w:ilvl w:val="0"/>
          <w:numId w:val="59"/>
        </w:numPr>
        <w:spacing w:after="198"/>
        <w:ind w:left="720" w:hanging="360"/>
        <w:jc w:val="both"/>
        <w:rPr>
          <w:rFonts w:ascii="Arial" w:hAnsi="Arial" w:cs="Arial"/>
        </w:rPr>
      </w:pPr>
      <w:r w:rsidRPr="00DD5934">
        <w:rPr>
          <w:rFonts w:ascii="Arial" w:hAnsi="Arial" w:cs="Arial"/>
        </w:rPr>
        <w:t xml:space="preserve">It qualifies as legal custodial possession. </w:t>
      </w:r>
    </w:p>
    <w:p w:rsidR="00DD5934" w:rsidRPr="00DD5934" w:rsidRDefault="00DD5934" w:rsidP="003F2202">
      <w:pPr>
        <w:pStyle w:val="Default"/>
        <w:numPr>
          <w:ilvl w:val="0"/>
          <w:numId w:val="59"/>
        </w:numPr>
        <w:ind w:left="720" w:hanging="360"/>
        <w:jc w:val="both"/>
        <w:rPr>
          <w:rFonts w:ascii="Arial" w:hAnsi="Arial" w:cs="Arial"/>
        </w:rPr>
      </w:pPr>
      <w:r w:rsidRPr="00DD5934">
        <w:rPr>
          <w:rFonts w:ascii="Arial" w:hAnsi="Arial" w:cs="Arial"/>
        </w:rPr>
        <w:t xml:space="preserve">It is backed by judicial and constitutional sanction </w:t>
      </w:r>
    </w:p>
    <w:p w:rsidR="00DD5934" w:rsidRPr="00DD5934" w:rsidRDefault="00DD5934" w:rsidP="00DD5934">
      <w:pPr>
        <w:pStyle w:val="Default"/>
        <w:jc w:val="both"/>
        <w:rPr>
          <w:rFonts w:ascii="Arial" w:hAnsi="Arial" w:cs="Arial"/>
        </w:rPr>
      </w:pPr>
    </w:p>
    <w:p w:rsidR="00DD5934" w:rsidRDefault="00DD5934" w:rsidP="00DD5934">
      <w:pPr>
        <w:jc w:val="both"/>
        <w:rPr>
          <w:rFonts w:ascii="Arial" w:hAnsi="Arial" w:cs="Arial"/>
          <w:sz w:val="24"/>
          <w:szCs w:val="24"/>
        </w:rPr>
      </w:pPr>
    </w:p>
    <w:p w:rsidR="00DD5934" w:rsidRDefault="00DD5934" w:rsidP="00DD5934">
      <w:pPr>
        <w:jc w:val="both"/>
        <w:rPr>
          <w:rFonts w:ascii="Arial" w:hAnsi="Arial" w:cs="Arial"/>
          <w:sz w:val="24"/>
          <w:szCs w:val="24"/>
        </w:rPr>
      </w:pPr>
    </w:p>
    <w:p w:rsidR="00DD5934" w:rsidRPr="00DD5934" w:rsidRDefault="00DD5934" w:rsidP="00DD5934">
      <w:pPr>
        <w:jc w:val="both"/>
        <w:rPr>
          <w:rFonts w:ascii="Arial" w:hAnsi="Arial" w:cs="Arial"/>
          <w:b/>
          <w:bCs/>
          <w:sz w:val="24"/>
          <w:szCs w:val="24"/>
        </w:rPr>
      </w:pPr>
      <w:r w:rsidRPr="00DD5934">
        <w:rPr>
          <w:rFonts w:ascii="Arial" w:hAnsi="Arial" w:cs="Arial"/>
          <w:b/>
          <w:bCs/>
          <w:sz w:val="24"/>
          <w:szCs w:val="24"/>
        </w:rPr>
        <w:t xml:space="preserve">07. A bankrupt cannot sue for Torts in respect of his property because the right to property is actually vests with the official receiver . </w:t>
      </w:r>
      <w:proofErr w:type="spellStart"/>
      <w:r w:rsidRPr="00DD5934">
        <w:rPr>
          <w:rFonts w:ascii="Arial" w:hAnsi="Arial" w:cs="Arial"/>
          <w:b/>
          <w:bCs/>
          <w:sz w:val="24"/>
          <w:szCs w:val="24"/>
        </w:rPr>
        <w:t>i</w:t>
      </w:r>
      <w:proofErr w:type="spellEnd"/>
      <w:r w:rsidRPr="00DD5934">
        <w:rPr>
          <w:rFonts w:ascii="Arial" w:hAnsi="Arial" w:cs="Arial"/>
          <w:b/>
          <w:bCs/>
          <w:sz w:val="24"/>
          <w:szCs w:val="24"/>
        </w:rPr>
        <w:t xml:space="preserve">)Explain if a bankrupt person is devoid of personality under law. ii) Explain if the </w:t>
      </w:r>
      <w:proofErr w:type="spellStart"/>
      <w:r w:rsidRPr="00DD5934">
        <w:rPr>
          <w:rFonts w:ascii="Arial" w:hAnsi="Arial" w:cs="Arial"/>
          <w:b/>
          <w:bCs/>
          <w:sz w:val="24"/>
          <w:szCs w:val="24"/>
        </w:rPr>
        <w:t>The</w:t>
      </w:r>
      <w:proofErr w:type="spellEnd"/>
      <w:r w:rsidRPr="00DD5934">
        <w:rPr>
          <w:rFonts w:ascii="Arial" w:hAnsi="Arial" w:cs="Arial"/>
          <w:b/>
          <w:bCs/>
          <w:sz w:val="24"/>
          <w:szCs w:val="24"/>
        </w:rPr>
        <w:t xml:space="preserve"> person has a capacity and what would be his rights in a wider sense.</w:t>
      </w:r>
    </w:p>
    <w:p w:rsidR="00DD5934" w:rsidRPr="00DD5934" w:rsidRDefault="00DD5934" w:rsidP="00DD5934">
      <w:pPr>
        <w:jc w:val="both"/>
        <w:rPr>
          <w:rFonts w:ascii="Arial" w:hAnsi="Arial" w:cs="Arial"/>
          <w:sz w:val="24"/>
          <w:szCs w:val="24"/>
        </w:rPr>
      </w:pPr>
    </w:p>
    <w:p w:rsidR="00DD5934" w:rsidRPr="00DD5934" w:rsidRDefault="00DD5934" w:rsidP="00DD5934">
      <w:pPr>
        <w:pStyle w:val="Default"/>
        <w:rPr>
          <w:rFonts w:ascii="Arial" w:hAnsi="Arial" w:cs="Arial"/>
        </w:rPr>
      </w:pPr>
      <w:r w:rsidRPr="00DD5934">
        <w:rPr>
          <w:rFonts w:ascii="Arial" w:hAnsi="Arial" w:cs="Arial"/>
          <w:b/>
          <w:bCs/>
        </w:rPr>
        <w:t xml:space="preserve">Answer :- </w:t>
      </w:r>
      <w:proofErr w:type="spellStart"/>
      <w:r w:rsidRPr="00DD5934">
        <w:rPr>
          <w:rFonts w:ascii="Arial" w:hAnsi="Arial" w:cs="Arial"/>
          <w:b/>
          <w:bCs/>
        </w:rPr>
        <w:t>i</w:t>
      </w:r>
      <w:proofErr w:type="spellEnd"/>
      <w:r w:rsidRPr="00DD5934">
        <w:rPr>
          <w:rFonts w:ascii="Arial" w:hAnsi="Arial" w:cs="Arial"/>
          <w:b/>
          <w:bCs/>
        </w:rPr>
        <w:t xml:space="preserve">) Is a bankrupt person devoid of legal personality under law? No, a bankrupt person is not devoid of legal personality. </w:t>
      </w:r>
    </w:p>
    <w:p w:rsidR="00DD5934" w:rsidRPr="00DD5934" w:rsidRDefault="00DD5934" w:rsidP="00DD5934">
      <w:pPr>
        <w:pStyle w:val="Default"/>
        <w:rPr>
          <w:rFonts w:ascii="Arial" w:hAnsi="Arial" w:cs="Arial"/>
        </w:rPr>
      </w:pPr>
      <w:r w:rsidRPr="00DD5934">
        <w:rPr>
          <w:rFonts w:ascii="Arial" w:hAnsi="Arial" w:cs="Arial"/>
        </w:rPr>
        <w:t xml:space="preserve">Explanation:- </w:t>
      </w:r>
    </w:p>
    <w:p w:rsidR="00DD5934" w:rsidRPr="00DD5934" w:rsidRDefault="00DD5934" w:rsidP="00DD5934">
      <w:pPr>
        <w:pStyle w:val="Default"/>
        <w:rPr>
          <w:rFonts w:ascii="Arial" w:hAnsi="Arial" w:cs="Arial"/>
        </w:rPr>
      </w:pPr>
      <w:r w:rsidRPr="00DD5934">
        <w:rPr>
          <w:rFonts w:ascii="Arial" w:hAnsi="Arial" w:cs="Arial"/>
          <w:b/>
          <w:bCs/>
        </w:rPr>
        <w:t xml:space="preserve">In jurisprudence, legal personality refers to the capacity of an entity to have rights and duties. There are two main types: </w:t>
      </w:r>
    </w:p>
    <w:p w:rsidR="00DD5934" w:rsidRPr="00DD5934" w:rsidRDefault="00DD5934" w:rsidP="003F2202">
      <w:pPr>
        <w:pStyle w:val="Default"/>
        <w:numPr>
          <w:ilvl w:val="0"/>
          <w:numId w:val="60"/>
        </w:numPr>
        <w:spacing w:after="198"/>
        <w:ind w:left="720" w:hanging="360"/>
        <w:rPr>
          <w:rFonts w:ascii="Arial" w:hAnsi="Arial" w:cs="Arial"/>
        </w:rPr>
      </w:pPr>
      <w:r w:rsidRPr="00DD5934">
        <w:rPr>
          <w:rFonts w:ascii="Arial" w:hAnsi="Arial" w:cs="Arial"/>
          <w:b/>
          <w:bCs/>
        </w:rPr>
        <w:t xml:space="preserve">Natural Persons (human beings) </w:t>
      </w:r>
    </w:p>
    <w:p w:rsidR="00DD5934" w:rsidRPr="00DD5934" w:rsidRDefault="00DD5934" w:rsidP="003F2202">
      <w:pPr>
        <w:pStyle w:val="Default"/>
        <w:numPr>
          <w:ilvl w:val="0"/>
          <w:numId w:val="60"/>
        </w:numPr>
        <w:ind w:left="720" w:hanging="360"/>
        <w:rPr>
          <w:rFonts w:ascii="Arial" w:hAnsi="Arial" w:cs="Arial"/>
        </w:rPr>
      </w:pPr>
      <w:r w:rsidRPr="00DD5934">
        <w:rPr>
          <w:rFonts w:ascii="Arial" w:hAnsi="Arial" w:cs="Arial"/>
          <w:b/>
          <w:bCs/>
        </w:rPr>
        <w:t xml:space="preserve">Legal Persons (corporations, states, etc.) </w:t>
      </w:r>
    </w:p>
    <w:p w:rsidR="00DD5934" w:rsidRPr="00DD5934" w:rsidRDefault="00DD5934" w:rsidP="00DD5934">
      <w:pPr>
        <w:pStyle w:val="Default"/>
        <w:rPr>
          <w:rFonts w:ascii="Arial" w:hAnsi="Arial" w:cs="Arial"/>
        </w:rPr>
      </w:pPr>
    </w:p>
    <w:p w:rsidR="00DD5934" w:rsidRPr="00DD5934" w:rsidRDefault="00DD5934" w:rsidP="00DD5934">
      <w:pPr>
        <w:pStyle w:val="Default"/>
        <w:rPr>
          <w:rFonts w:ascii="Arial" w:hAnsi="Arial" w:cs="Arial"/>
        </w:rPr>
      </w:pPr>
      <w:r w:rsidRPr="00DD5934">
        <w:rPr>
          <w:rFonts w:ascii="Arial" w:hAnsi="Arial" w:cs="Arial"/>
          <w:b/>
          <w:bCs/>
        </w:rPr>
        <w:t xml:space="preserve">A bankrupt person is still a natural legal person. Bankruptcy affects certain rights, particularly proprietary rights, but it does not extinguish the person's legal personality. </w:t>
      </w:r>
    </w:p>
    <w:p w:rsidR="00DD5934" w:rsidRPr="00DD5934" w:rsidRDefault="00DD5934" w:rsidP="00DD5934">
      <w:pPr>
        <w:pStyle w:val="Default"/>
        <w:rPr>
          <w:rFonts w:ascii="Arial" w:hAnsi="Arial" w:cs="Arial"/>
        </w:rPr>
      </w:pPr>
      <w:r w:rsidRPr="00DD5934">
        <w:rPr>
          <w:rFonts w:ascii="Arial" w:hAnsi="Arial" w:cs="Arial"/>
        </w:rPr>
        <w:t xml:space="preserve">Jurisprudential Reference: </w:t>
      </w:r>
    </w:p>
    <w:p w:rsidR="00DD5934" w:rsidRPr="00DD5934" w:rsidRDefault="00DD5934" w:rsidP="003F2202">
      <w:pPr>
        <w:pStyle w:val="Default"/>
        <w:numPr>
          <w:ilvl w:val="1"/>
          <w:numId w:val="61"/>
        </w:numPr>
        <w:spacing w:after="198"/>
        <w:rPr>
          <w:rFonts w:ascii="Arial" w:hAnsi="Arial" w:cs="Arial"/>
        </w:rPr>
      </w:pPr>
      <w:r w:rsidRPr="00DD5934">
        <w:rPr>
          <w:rFonts w:ascii="Arial" w:hAnsi="Arial" w:cs="Arial"/>
          <w:b/>
          <w:bCs/>
        </w:rPr>
        <w:t xml:space="preserve">Section: Legal Personality Legal personality exists independently of financial status. A bankrupt still retains: </w:t>
      </w:r>
      <w:r w:rsidRPr="00DD5934">
        <w:rPr>
          <w:rFonts w:ascii="Arial" w:hAnsi="Arial" w:cs="Arial"/>
        </w:rPr>
        <w:t xml:space="preserve">Right to life </w:t>
      </w:r>
    </w:p>
    <w:p w:rsidR="00DD5934" w:rsidRPr="00DD5934" w:rsidRDefault="00DD5934" w:rsidP="003F2202">
      <w:pPr>
        <w:pStyle w:val="Default"/>
        <w:numPr>
          <w:ilvl w:val="1"/>
          <w:numId w:val="61"/>
        </w:numPr>
        <w:spacing w:after="198"/>
        <w:rPr>
          <w:rFonts w:ascii="Arial" w:hAnsi="Arial" w:cs="Arial"/>
        </w:rPr>
      </w:pPr>
      <w:r w:rsidRPr="00DD5934">
        <w:rPr>
          <w:rFonts w:ascii="Arial" w:hAnsi="Arial" w:cs="Arial"/>
        </w:rPr>
        <w:t xml:space="preserve">Right to liberty </w:t>
      </w:r>
    </w:p>
    <w:p w:rsidR="00DD5934" w:rsidRPr="00DD5934" w:rsidRDefault="00DD5934" w:rsidP="003F2202">
      <w:pPr>
        <w:pStyle w:val="Default"/>
        <w:numPr>
          <w:ilvl w:val="1"/>
          <w:numId w:val="61"/>
        </w:numPr>
        <w:spacing w:after="198"/>
        <w:rPr>
          <w:rFonts w:ascii="Arial" w:hAnsi="Arial" w:cs="Arial"/>
        </w:rPr>
      </w:pPr>
      <w:r w:rsidRPr="00DD5934">
        <w:rPr>
          <w:rFonts w:ascii="Arial" w:hAnsi="Arial" w:cs="Arial"/>
        </w:rPr>
        <w:t xml:space="preserve">Capacity to enter into certain contracts (with permission) </w:t>
      </w:r>
    </w:p>
    <w:p w:rsidR="00DD5934" w:rsidRPr="00DD5934" w:rsidRDefault="00DD5934" w:rsidP="003F2202">
      <w:pPr>
        <w:pStyle w:val="Default"/>
        <w:numPr>
          <w:ilvl w:val="1"/>
          <w:numId w:val="61"/>
        </w:numPr>
        <w:rPr>
          <w:rFonts w:ascii="Arial" w:hAnsi="Arial" w:cs="Arial"/>
        </w:rPr>
      </w:pPr>
      <w:r w:rsidRPr="00DD5934">
        <w:rPr>
          <w:rFonts w:ascii="Arial" w:hAnsi="Arial" w:cs="Arial"/>
        </w:rPr>
        <w:t xml:space="preserve">Capacity to marry, vote, sue for personal injury, etc. </w:t>
      </w:r>
    </w:p>
    <w:p w:rsidR="00DD5934" w:rsidRPr="00DD5934" w:rsidRDefault="00DD5934" w:rsidP="003F2202">
      <w:pPr>
        <w:pStyle w:val="Default"/>
        <w:numPr>
          <w:ilvl w:val="1"/>
          <w:numId w:val="61"/>
        </w:numPr>
        <w:rPr>
          <w:rFonts w:ascii="Arial" w:hAnsi="Arial" w:cs="Arial"/>
        </w:rPr>
      </w:pPr>
    </w:p>
    <w:p w:rsidR="00DD5934" w:rsidRPr="00DD5934" w:rsidRDefault="00DD5934" w:rsidP="00DD5934">
      <w:pPr>
        <w:pStyle w:val="Default"/>
        <w:rPr>
          <w:rFonts w:ascii="Arial" w:hAnsi="Arial" w:cs="Arial"/>
        </w:rPr>
      </w:pPr>
    </w:p>
    <w:p w:rsidR="00DD5934" w:rsidRPr="00DD5934" w:rsidRDefault="00DD5934" w:rsidP="00DD5934">
      <w:pPr>
        <w:pStyle w:val="Default"/>
        <w:rPr>
          <w:rFonts w:ascii="Arial" w:hAnsi="Arial" w:cs="Arial"/>
        </w:rPr>
      </w:pPr>
      <w:r w:rsidRPr="00DD5934">
        <w:rPr>
          <w:rFonts w:ascii="Arial" w:hAnsi="Arial" w:cs="Arial"/>
        </w:rPr>
        <w:t xml:space="preserve">Example: </w:t>
      </w:r>
    </w:p>
    <w:p w:rsidR="00DD5934" w:rsidRPr="00DD5934" w:rsidRDefault="00DD5934" w:rsidP="00DD5934">
      <w:pPr>
        <w:pStyle w:val="Default"/>
        <w:rPr>
          <w:rFonts w:ascii="Arial" w:hAnsi="Arial" w:cs="Arial"/>
        </w:rPr>
      </w:pPr>
      <w:r w:rsidRPr="00DD5934">
        <w:rPr>
          <w:rFonts w:ascii="Arial" w:hAnsi="Arial" w:cs="Arial"/>
          <w:b/>
          <w:bCs/>
        </w:rPr>
        <w:t xml:space="preserve">While a bankrupt cannot sue for torts affecting property (e.g., trespass to land owned by him before bankruptcy), he can still sue for personal torts, such as defamation or bodily harm. </w:t>
      </w:r>
    </w:p>
    <w:p w:rsidR="00DD5934" w:rsidRDefault="00DD5934" w:rsidP="00DD5934">
      <w:pPr>
        <w:pStyle w:val="Default"/>
        <w:rPr>
          <w:rFonts w:ascii="Arial" w:hAnsi="Arial" w:cs="Arial"/>
          <w:b/>
          <w:bCs/>
        </w:rPr>
      </w:pPr>
    </w:p>
    <w:p w:rsidR="00DD5934" w:rsidRDefault="00DD5934" w:rsidP="00DD5934">
      <w:pPr>
        <w:pStyle w:val="Default"/>
        <w:rPr>
          <w:rFonts w:ascii="Arial" w:hAnsi="Arial" w:cs="Arial"/>
          <w:b/>
          <w:bCs/>
        </w:rPr>
      </w:pPr>
    </w:p>
    <w:p w:rsidR="00DD5934" w:rsidRDefault="00DD5934" w:rsidP="00DD5934">
      <w:pPr>
        <w:pStyle w:val="Default"/>
        <w:rPr>
          <w:rFonts w:ascii="Arial" w:hAnsi="Arial" w:cs="Arial"/>
          <w:b/>
          <w:bCs/>
        </w:rPr>
      </w:pPr>
    </w:p>
    <w:p w:rsidR="00DD5934" w:rsidRDefault="00DD5934" w:rsidP="00DD5934">
      <w:pPr>
        <w:pStyle w:val="Default"/>
        <w:rPr>
          <w:rFonts w:ascii="Arial" w:hAnsi="Arial" w:cs="Arial"/>
          <w:b/>
          <w:bCs/>
        </w:rPr>
      </w:pPr>
    </w:p>
    <w:p w:rsidR="00DD5934" w:rsidRDefault="00DD5934" w:rsidP="00DD5934">
      <w:pPr>
        <w:pStyle w:val="Default"/>
        <w:rPr>
          <w:rFonts w:ascii="Arial" w:hAnsi="Arial" w:cs="Arial"/>
          <w:b/>
          <w:bCs/>
        </w:rPr>
      </w:pPr>
    </w:p>
    <w:p w:rsidR="00DD5934" w:rsidRDefault="00DD5934" w:rsidP="00DD5934">
      <w:pPr>
        <w:pStyle w:val="Default"/>
        <w:rPr>
          <w:rFonts w:ascii="Arial" w:hAnsi="Arial" w:cs="Arial"/>
          <w:b/>
          <w:bCs/>
        </w:rPr>
      </w:pPr>
    </w:p>
    <w:p w:rsidR="00DD5934" w:rsidRDefault="00DD5934" w:rsidP="00DD5934">
      <w:pPr>
        <w:pStyle w:val="Default"/>
        <w:rPr>
          <w:rFonts w:ascii="Arial" w:hAnsi="Arial" w:cs="Arial"/>
          <w:b/>
          <w:bCs/>
        </w:rPr>
      </w:pPr>
    </w:p>
    <w:p w:rsidR="00DD5934" w:rsidRDefault="00DD5934" w:rsidP="00DD5934">
      <w:pPr>
        <w:pStyle w:val="Default"/>
        <w:rPr>
          <w:rFonts w:ascii="Arial" w:hAnsi="Arial" w:cs="Arial"/>
          <w:b/>
          <w:bCs/>
        </w:rPr>
      </w:pPr>
    </w:p>
    <w:p w:rsidR="00DD5934" w:rsidRDefault="00DD5934" w:rsidP="00DD5934">
      <w:pPr>
        <w:pStyle w:val="Default"/>
        <w:rPr>
          <w:rFonts w:ascii="Arial" w:hAnsi="Arial" w:cs="Arial"/>
          <w:b/>
          <w:bCs/>
        </w:rPr>
      </w:pPr>
    </w:p>
    <w:p w:rsidR="00DD5934" w:rsidRDefault="00DD5934" w:rsidP="00DD5934">
      <w:pPr>
        <w:pStyle w:val="Default"/>
        <w:rPr>
          <w:rFonts w:ascii="Arial" w:hAnsi="Arial" w:cs="Arial"/>
          <w:b/>
          <w:bCs/>
        </w:rPr>
      </w:pPr>
    </w:p>
    <w:p w:rsidR="00DD5934" w:rsidRDefault="00DD5934" w:rsidP="00DD5934">
      <w:pPr>
        <w:pStyle w:val="Default"/>
        <w:rPr>
          <w:rFonts w:ascii="Arial" w:hAnsi="Arial" w:cs="Arial"/>
          <w:b/>
          <w:bCs/>
        </w:rPr>
      </w:pPr>
    </w:p>
    <w:p w:rsidR="00DD5934" w:rsidRDefault="00DD5934" w:rsidP="00DD5934">
      <w:pPr>
        <w:pStyle w:val="Default"/>
        <w:rPr>
          <w:rFonts w:ascii="Arial" w:hAnsi="Arial" w:cs="Arial"/>
          <w:b/>
          <w:bCs/>
        </w:rPr>
      </w:pPr>
    </w:p>
    <w:p w:rsidR="00DD5934" w:rsidRDefault="00DD5934" w:rsidP="00DD5934">
      <w:pPr>
        <w:pStyle w:val="Default"/>
        <w:rPr>
          <w:rFonts w:ascii="Arial" w:hAnsi="Arial" w:cs="Arial"/>
          <w:b/>
          <w:bCs/>
        </w:rPr>
      </w:pPr>
    </w:p>
    <w:p w:rsidR="00DD5934" w:rsidRDefault="00DD5934" w:rsidP="00DD5934">
      <w:pPr>
        <w:pStyle w:val="Default"/>
        <w:rPr>
          <w:rFonts w:ascii="Arial" w:hAnsi="Arial" w:cs="Arial"/>
          <w:b/>
          <w:bCs/>
        </w:rPr>
      </w:pPr>
    </w:p>
    <w:p w:rsidR="00DD5934" w:rsidRPr="00DD5934" w:rsidRDefault="00DD5934" w:rsidP="00DD5934">
      <w:pPr>
        <w:pStyle w:val="Default"/>
        <w:rPr>
          <w:rFonts w:ascii="Arial" w:hAnsi="Arial" w:cs="Arial"/>
        </w:rPr>
      </w:pPr>
      <w:r w:rsidRPr="00DD5934">
        <w:rPr>
          <w:rFonts w:ascii="Arial" w:hAnsi="Arial" w:cs="Arial"/>
          <w:b/>
          <w:bCs/>
        </w:rPr>
        <w:t xml:space="preserve">ii) Does a bankrupt have legal capacity and what are his rights in a wider sense? </w:t>
      </w:r>
    </w:p>
    <w:p w:rsidR="00DD5934" w:rsidRPr="00DD5934" w:rsidRDefault="00DD5934" w:rsidP="00DD5934">
      <w:pPr>
        <w:jc w:val="both"/>
        <w:rPr>
          <w:rFonts w:ascii="Arial" w:hAnsi="Arial" w:cs="Arial"/>
          <w:b/>
          <w:bCs/>
          <w:sz w:val="24"/>
          <w:szCs w:val="24"/>
        </w:rPr>
      </w:pPr>
      <w:r w:rsidRPr="00DD5934">
        <w:rPr>
          <w:rFonts w:ascii="Arial" w:hAnsi="Arial" w:cs="Arial"/>
          <w:b/>
          <w:bCs/>
          <w:sz w:val="24"/>
          <w:szCs w:val="24"/>
        </w:rPr>
        <w:t>Answer: Yes, a bankrupt person has legal capacity, though it is limited in specific areas like property ownership and commercial activity.</w:t>
      </w:r>
    </w:p>
    <w:p w:rsidR="00DD5934" w:rsidRPr="00DD5934" w:rsidRDefault="00DD5934" w:rsidP="00DD5934">
      <w:pPr>
        <w:pStyle w:val="Default"/>
        <w:rPr>
          <w:rFonts w:ascii="Arial" w:hAnsi="Arial" w:cs="Arial"/>
        </w:rPr>
      </w:pPr>
      <w:r w:rsidRPr="00DD5934">
        <w:rPr>
          <w:rFonts w:ascii="Arial" w:hAnsi="Arial" w:cs="Arial"/>
        </w:rPr>
        <w:t xml:space="preserve">Explanation </w:t>
      </w:r>
    </w:p>
    <w:p w:rsidR="00DD5934" w:rsidRPr="00DD5934" w:rsidRDefault="00DD5934" w:rsidP="00DD5934">
      <w:pPr>
        <w:pStyle w:val="Default"/>
        <w:rPr>
          <w:rFonts w:ascii="Arial" w:hAnsi="Arial" w:cs="Arial"/>
        </w:rPr>
      </w:pPr>
      <w:r w:rsidRPr="00DD5934">
        <w:rPr>
          <w:rFonts w:ascii="Arial" w:hAnsi="Arial" w:cs="Arial"/>
          <w:b/>
          <w:bCs/>
        </w:rPr>
        <w:t xml:space="preserve">Capacity is a sub-category of legal personality and refers to the ability to exercise rights or bear duties. </w:t>
      </w:r>
    </w:p>
    <w:p w:rsidR="00DD5934" w:rsidRPr="00DD5934" w:rsidRDefault="00DD5934" w:rsidP="003F2202">
      <w:pPr>
        <w:pStyle w:val="Default"/>
        <w:numPr>
          <w:ilvl w:val="0"/>
          <w:numId w:val="62"/>
        </w:numPr>
        <w:spacing w:after="200"/>
        <w:ind w:left="720" w:hanging="360"/>
        <w:rPr>
          <w:rFonts w:ascii="Arial" w:hAnsi="Arial" w:cs="Arial"/>
        </w:rPr>
      </w:pPr>
      <w:r w:rsidRPr="00DD5934">
        <w:rPr>
          <w:rFonts w:ascii="Arial" w:hAnsi="Arial" w:cs="Arial"/>
          <w:b/>
          <w:bCs/>
        </w:rPr>
        <w:t xml:space="preserve">In bankruptcy, the legal estate in the bankrupt’s property is transferred to the Official Receiver or Trustee. </w:t>
      </w:r>
    </w:p>
    <w:p w:rsidR="00DD5934" w:rsidRPr="00DD5934" w:rsidRDefault="00DD5934" w:rsidP="003F2202">
      <w:pPr>
        <w:pStyle w:val="Default"/>
        <w:numPr>
          <w:ilvl w:val="1"/>
          <w:numId w:val="62"/>
        </w:numPr>
        <w:spacing w:after="198"/>
        <w:ind w:left="1440" w:hanging="360"/>
        <w:rPr>
          <w:rFonts w:ascii="Arial" w:hAnsi="Arial" w:cs="Arial"/>
        </w:rPr>
      </w:pPr>
      <w:r w:rsidRPr="00DD5934">
        <w:rPr>
          <w:rFonts w:ascii="Arial" w:hAnsi="Arial" w:cs="Arial"/>
        </w:rPr>
        <w:t xml:space="preserve">However, the bankrupt person: </w:t>
      </w:r>
      <w:r w:rsidRPr="00DD5934">
        <w:rPr>
          <w:rFonts w:ascii="Arial" w:hAnsi="Arial" w:cs="Arial"/>
          <w:b/>
          <w:bCs/>
        </w:rPr>
        <w:t xml:space="preserve">Can still own new property acquired post-bankruptcy </w:t>
      </w:r>
    </w:p>
    <w:p w:rsidR="00DD5934" w:rsidRPr="00DD5934" w:rsidRDefault="00DD5934" w:rsidP="003F2202">
      <w:pPr>
        <w:pStyle w:val="Default"/>
        <w:numPr>
          <w:ilvl w:val="1"/>
          <w:numId w:val="62"/>
        </w:numPr>
        <w:spacing w:after="198"/>
        <w:ind w:left="1440" w:hanging="360"/>
        <w:rPr>
          <w:rFonts w:ascii="Arial" w:hAnsi="Arial" w:cs="Arial"/>
        </w:rPr>
      </w:pPr>
      <w:r w:rsidRPr="00DD5934">
        <w:rPr>
          <w:rFonts w:ascii="Arial" w:hAnsi="Arial" w:cs="Arial"/>
        </w:rPr>
        <w:t xml:space="preserve">Can earn income and, in some cases, retain a portion </w:t>
      </w:r>
    </w:p>
    <w:p w:rsidR="00DD5934" w:rsidRPr="00DD5934" w:rsidRDefault="00DD5934" w:rsidP="003F2202">
      <w:pPr>
        <w:pStyle w:val="Default"/>
        <w:numPr>
          <w:ilvl w:val="1"/>
          <w:numId w:val="62"/>
        </w:numPr>
        <w:ind w:left="1440" w:hanging="360"/>
        <w:rPr>
          <w:rFonts w:ascii="Arial" w:hAnsi="Arial" w:cs="Arial"/>
        </w:rPr>
      </w:pPr>
      <w:r w:rsidRPr="00DD5934">
        <w:rPr>
          <w:rFonts w:ascii="Arial" w:hAnsi="Arial" w:cs="Arial"/>
          <w:b/>
          <w:bCs/>
        </w:rPr>
        <w:t xml:space="preserve">Retains capacity to sue for non-property related torts </w:t>
      </w:r>
    </w:p>
    <w:p w:rsidR="00DD5934" w:rsidRPr="00DD5934" w:rsidRDefault="00DD5934" w:rsidP="003F2202">
      <w:pPr>
        <w:pStyle w:val="Default"/>
        <w:numPr>
          <w:ilvl w:val="1"/>
          <w:numId w:val="62"/>
        </w:numPr>
        <w:ind w:left="1440" w:hanging="360"/>
        <w:rPr>
          <w:rFonts w:ascii="Arial" w:hAnsi="Arial" w:cs="Arial"/>
        </w:rPr>
      </w:pPr>
    </w:p>
    <w:p w:rsidR="00DD5934" w:rsidRPr="00DD5934" w:rsidRDefault="00DD5934" w:rsidP="00DD5934">
      <w:pPr>
        <w:pStyle w:val="Default"/>
        <w:rPr>
          <w:rFonts w:ascii="Arial" w:hAnsi="Arial" w:cs="Arial"/>
        </w:rPr>
      </w:pPr>
    </w:p>
    <w:p w:rsidR="00DD5934" w:rsidRPr="00FF463B" w:rsidRDefault="00DD5934" w:rsidP="00DD5934">
      <w:pPr>
        <w:pStyle w:val="Default"/>
        <w:rPr>
          <w:rFonts w:ascii="Arial" w:hAnsi="Arial" w:cs="Arial"/>
          <w:b/>
        </w:rPr>
      </w:pPr>
      <w:r w:rsidRPr="00FF463B">
        <w:rPr>
          <w:rFonts w:ascii="Arial" w:hAnsi="Arial" w:cs="Arial"/>
          <w:b/>
        </w:rPr>
        <w:t xml:space="preserve">Wider Rights of a Bankrupt: </w:t>
      </w:r>
    </w:p>
    <w:p w:rsidR="00DD5934" w:rsidRPr="00DD5934" w:rsidRDefault="00DD5934" w:rsidP="003F2202">
      <w:pPr>
        <w:pStyle w:val="Default"/>
        <w:numPr>
          <w:ilvl w:val="1"/>
          <w:numId w:val="63"/>
        </w:numPr>
        <w:spacing w:after="198"/>
        <w:ind w:hanging="360"/>
        <w:rPr>
          <w:rFonts w:ascii="Arial" w:hAnsi="Arial" w:cs="Arial"/>
        </w:rPr>
      </w:pPr>
      <w:r w:rsidRPr="00DD5934">
        <w:rPr>
          <w:rFonts w:ascii="Arial" w:hAnsi="Arial" w:cs="Arial"/>
        </w:rPr>
        <w:t xml:space="preserve">Civil Rights: Right to personal liberty and security </w:t>
      </w:r>
    </w:p>
    <w:p w:rsidR="00DD5934" w:rsidRPr="00DD5934" w:rsidRDefault="00DD5934" w:rsidP="003F2202">
      <w:pPr>
        <w:pStyle w:val="Default"/>
        <w:numPr>
          <w:ilvl w:val="1"/>
          <w:numId w:val="63"/>
        </w:numPr>
        <w:spacing w:after="198"/>
        <w:ind w:hanging="360"/>
        <w:rPr>
          <w:rFonts w:ascii="Arial" w:hAnsi="Arial" w:cs="Arial"/>
        </w:rPr>
      </w:pPr>
      <w:r w:rsidRPr="00DD5934">
        <w:rPr>
          <w:rFonts w:ascii="Arial" w:hAnsi="Arial" w:cs="Arial"/>
        </w:rPr>
        <w:t xml:space="preserve">Right to marry, vote, travel </w:t>
      </w:r>
    </w:p>
    <w:p w:rsidR="00DD5934" w:rsidRPr="00DD5934" w:rsidRDefault="00DD5934" w:rsidP="003F2202">
      <w:pPr>
        <w:pStyle w:val="Default"/>
        <w:numPr>
          <w:ilvl w:val="1"/>
          <w:numId w:val="63"/>
        </w:numPr>
        <w:ind w:hanging="360"/>
        <w:rPr>
          <w:rFonts w:ascii="Arial" w:hAnsi="Arial" w:cs="Arial"/>
        </w:rPr>
      </w:pPr>
      <w:r w:rsidRPr="00DD5934">
        <w:rPr>
          <w:rFonts w:ascii="Arial" w:hAnsi="Arial" w:cs="Arial"/>
        </w:rPr>
        <w:t xml:space="preserve">Right to personal redress (e.g., personal injury claims) </w:t>
      </w:r>
    </w:p>
    <w:p w:rsidR="00DD5934" w:rsidRPr="00DD5934" w:rsidRDefault="00DD5934" w:rsidP="003F2202">
      <w:pPr>
        <w:pStyle w:val="Default"/>
        <w:numPr>
          <w:ilvl w:val="1"/>
          <w:numId w:val="63"/>
        </w:numPr>
        <w:ind w:hanging="360"/>
        <w:rPr>
          <w:rFonts w:ascii="Arial" w:hAnsi="Arial" w:cs="Arial"/>
        </w:rPr>
      </w:pPr>
    </w:p>
    <w:p w:rsidR="00DD5934" w:rsidRPr="00DD5934" w:rsidRDefault="00DD5934" w:rsidP="003F2202">
      <w:pPr>
        <w:pStyle w:val="Default"/>
        <w:numPr>
          <w:ilvl w:val="1"/>
          <w:numId w:val="63"/>
        </w:numPr>
        <w:spacing w:after="200"/>
        <w:ind w:hanging="360"/>
        <w:rPr>
          <w:rFonts w:ascii="Arial" w:hAnsi="Arial" w:cs="Arial"/>
        </w:rPr>
      </w:pPr>
      <w:r w:rsidRPr="00DD5934">
        <w:rPr>
          <w:rFonts w:ascii="Arial" w:hAnsi="Arial" w:cs="Arial"/>
          <w:b/>
          <w:bCs/>
        </w:rPr>
        <w:t xml:space="preserve">Contractual Rights (limited): </w:t>
      </w:r>
      <w:r w:rsidRPr="00DD5934">
        <w:rPr>
          <w:rFonts w:ascii="Arial" w:hAnsi="Arial" w:cs="Arial"/>
        </w:rPr>
        <w:t xml:space="preserve">May enter contracts with permission from the trustee </w:t>
      </w:r>
    </w:p>
    <w:p w:rsidR="00DD5934" w:rsidRPr="00DD5934" w:rsidRDefault="00DD5934" w:rsidP="003F2202">
      <w:pPr>
        <w:pStyle w:val="Default"/>
        <w:numPr>
          <w:ilvl w:val="1"/>
          <w:numId w:val="63"/>
        </w:numPr>
        <w:ind w:hanging="360"/>
        <w:rPr>
          <w:rFonts w:ascii="Arial" w:hAnsi="Arial" w:cs="Arial"/>
        </w:rPr>
      </w:pPr>
      <w:r w:rsidRPr="00DD5934">
        <w:rPr>
          <w:rFonts w:ascii="Arial" w:hAnsi="Arial" w:cs="Arial"/>
        </w:rPr>
        <w:t xml:space="preserve">May operate businesses after discharge </w:t>
      </w:r>
    </w:p>
    <w:p w:rsidR="00DD5934" w:rsidRPr="00DD5934" w:rsidRDefault="00DD5934" w:rsidP="003F2202">
      <w:pPr>
        <w:pStyle w:val="Default"/>
        <w:numPr>
          <w:ilvl w:val="1"/>
          <w:numId w:val="63"/>
        </w:numPr>
        <w:ind w:hanging="360"/>
        <w:rPr>
          <w:rFonts w:ascii="Arial" w:hAnsi="Arial" w:cs="Arial"/>
        </w:rPr>
      </w:pPr>
    </w:p>
    <w:p w:rsidR="00DD5934" w:rsidRPr="00DD5934" w:rsidRDefault="00DD5934" w:rsidP="003F2202">
      <w:pPr>
        <w:pStyle w:val="Default"/>
        <w:numPr>
          <w:ilvl w:val="1"/>
          <w:numId w:val="63"/>
        </w:numPr>
        <w:spacing w:after="200"/>
        <w:ind w:hanging="360"/>
        <w:rPr>
          <w:rFonts w:ascii="Arial" w:hAnsi="Arial" w:cs="Arial"/>
        </w:rPr>
      </w:pPr>
      <w:r w:rsidRPr="00DD5934">
        <w:rPr>
          <w:rFonts w:ascii="Arial" w:hAnsi="Arial" w:cs="Arial"/>
          <w:b/>
          <w:bCs/>
        </w:rPr>
        <w:t xml:space="preserve">Post-bankruptcy Rights: </w:t>
      </w:r>
      <w:r w:rsidRPr="00DD5934">
        <w:rPr>
          <w:rFonts w:ascii="Arial" w:hAnsi="Arial" w:cs="Arial"/>
        </w:rPr>
        <w:t xml:space="preserve">If discharged, full property rights are restored </w:t>
      </w:r>
    </w:p>
    <w:p w:rsidR="00DD5934" w:rsidRPr="00DD5934" w:rsidRDefault="00DD5934" w:rsidP="003F2202">
      <w:pPr>
        <w:pStyle w:val="Default"/>
        <w:numPr>
          <w:ilvl w:val="1"/>
          <w:numId w:val="63"/>
        </w:numPr>
        <w:ind w:hanging="360"/>
        <w:rPr>
          <w:rFonts w:ascii="Arial" w:hAnsi="Arial" w:cs="Arial"/>
        </w:rPr>
      </w:pPr>
      <w:r w:rsidRPr="00DD5934">
        <w:rPr>
          <w:rFonts w:ascii="Arial" w:hAnsi="Arial" w:cs="Arial"/>
        </w:rPr>
        <w:t xml:space="preserve">Reputation and status restored legally </w:t>
      </w:r>
    </w:p>
    <w:p w:rsidR="00DD5934" w:rsidRPr="00DD5934" w:rsidRDefault="00DD5934" w:rsidP="003F2202">
      <w:pPr>
        <w:pStyle w:val="Default"/>
        <w:numPr>
          <w:ilvl w:val="1"/>
          <w:numId w:val="63"/>
        </w:numPr>
        <w:ind w:hanging="360"/>
        <w:rPr>
          <w:rFonts w:ascii="Arial" w:hAnsi="Arial" w:cs="Arial"/>
        </w:rPr>
      </w:pPr>
    </w:p>
    <w:p w:rsidR="00DD5934" w:rsidRPr="00DD5934" w:rsidRDefault="00DD5934" w:rsidP="00DD5934">
      <w:pPr>
        <w:pStyle w:val="Default"/>
        <w:rPr>
          <w:rFonts w:ascii="Arial" w:hAnsi="Arial" w:cs="Arial"/>
        </w:rPr>
      </w:pPr>
    </w:p>
    <w:p w:rsidR="00DD5934" w:rsidRPr="00FF463B" w:rsidRDefault="00DD5934" w:rsidP="00DD5934">
      <w:pPr>
        <w:pStyle w:val="Default"/>
        <w:rPr>
          <w:rFonts w:ascii="Arial" w:hAnsi="Arial" w:cs="Arial"/>
          <w:b/>
        </w:rPr>
      </w:pPr>
      <w:r w:rsidRPr="00FF463B">
        <w:rPr>
          <w:rFonts w:ascii="Arial" w:hAnsi="Arial" w:cs="Arial"/>
          <w:b/>
        </w:rPr>
        <w:t xml:space="preserve">Relevant Case Law: </w:t>
      </w:r>
    </w:p>
    <w:p w:rsidR="00DD5934" w:rsidRPr="00DD5934" w:rsidRDefault="00DD5934" w:rsidP="003F2202">
      <w:pPr>
        <w:pStyle w:val="Default"/>
        <w:numPr>
          <w:ilvl w:val="1"/>
          <w:numId w:val="64"/>
        </w:numPr>
        <w:ind w:hanging="360"/>
        <w:rPr>
          <w:rFonts w:ascii="Arial" w:hAnsi="Arial" w:cs="Arial"/>
        </w:rPr>
      </w:pPr>
      <w:r w:rsidRPr="00DD5934">
        <w:rPr>
          <w:rFonts w:ascii="Arial" w:hAnsi="Arial" w:cs="Arial"/>
        </w:rPr>
        <w:t xml:space="preserve">Heath v Tang [1993] Held: A bankrupt could not sue in respect of rights that had vested in the trustee. </w:t>
      </w:r>
    </w:p>
    <w:p w:rsidR="00DD5934" w:rsidRPr="00DD5934" w:rsidRDefault="00DD5934" w:rsidP="003F2202">
      <w:pPr>
        <w:pStyle w:val="Default"/>
        <w:numPr>
          <w:ilvl w:val="1"/>
          <w:numId w:val="64"/>
        </w:numPr>
        <w:ind w:hanging="360"/>
        <w:rPr>
          <w:rFonts w:ascii="Arial" w:hAnsi="Arial" w:cs="Arial"/>
        </w:rPr>
      </w:pPr>
    </w:p>
    <w:p w:rsidR="00DD5934" w:rsidRDefault="00DD5934" w:rsidP="003F2202">
      <w:pPr>
        <w:pStyle w:val="Default"/>
        <w:numPr>
          <w:ilvl w:val="1"/>
          <w:numId w:val="64"/>
        </w:numPr>
        <w:ind w:hanging="360"/>
        <w:rPr>
          <w:rFonts w:ascii="Arial" w:hAnsi="Arial" w:cs="Arial"/>
        </w:rPr>
      </w:pPr>
      <w:r w:rsidRPr="00DD5934">
        <w:rPr>
          <w:rFonts w:ascii="Arial" w:hAnsi="Arial" w:cs="Arial"/>
        </w:rPr>
        <w:t xml:space="preserve">Ex </w:t>
      </w:r>
      <w:proofErr w:type="spellStart"/>
      <w:r w:rsidRPr="00DD5934">
        <w:rPr>
          <w:rFonts w:ascii="Arial" w:hAnsi="Arial" w:cs="Arial"/>
        </w:rPr>
        <w:t>parte</w:t>
      </w:r>
      <w:proofErr w:type="spellEnd"/>
      <w:r w:rsidRPr="00DD5934">
        <w:rPr>
          <w:rFonts w:ascii="Arial" w:hAnsi="Arial" w:cs="Arial"/>
        </w:rPr>
        <w:t xml:space="preserve"> James (1874)</w:t>
      </w:r>
    </w:p>
    <w:p w:rsidR="00DD5934" w:rsidRDefault="00DD5934" w:rsidP="003F2202">
      <w:pPr>
        <w:pStyle w:val="Default"/>
        <w:numPr>
          <w:ilvl w:val="1"/>
          <w:numId w:val="64"/>
        </w:numPr>
        <w:ind w:hanging="360"/>
        <w:rPr>
          <w:rFonts w:ascii="Arial" w:hAnsi="Arial" w:cs="Arial"/>
        </w:rPr>
      </w:pPr>
      <w:r w:rsidRPr="00DD5934">
        <w:rPr>
          <w:rFonts w:ascii="Arial" w:hAnsi="Arial" w:cs="Arial"/>
        </w:rPr>
        <w:t>Trustees must act justly and not exploit legal technicalities.</w:t>
      </w:r>
    </w:p>
    <w:p w:rsidR="00DD5934" w:rsidRDefault="00DD5934" w:rsidP="00DD5934">
      <w:pPr>
        <w:pStyle w:val="Default"/>
        <w:rPr>
          <w:rFonts w:ascii="Arial" w:hAnsi="Arial" w:cs="Arial"/>
        </w:rPr>
      </w:pPr>
    </w:p>
    <w:p w:rsidR="00DD5934" w:rsidRDefault="00DD5934" w:rsidP="00DD5934">
      <w:pPr>
        <w:pStyle w:val="Default"/>
        <w:rPr>
          <w:rFonts w:ascii="Arial" w:hAnsi="Arial" w:cs="Arial"/>
        </w:rPr>
      </w:pPr>
    </w:p>
    <w:p w:rsidR="00DD5934" w:rsidRDefault="00DD5934" w:rsidP="00DD5934">
      <w:pPr>
        <w:pStyle w:val="Default"/>
        <w:rPr>
          <w:rFonts w:ascii="Arial" w:hAnsi="Arial" w:cs="Arial"/>
        </w:rPr>
      </w:pPr>
    </w:p>
    <w:p w:rsidR="00DD5934" w:rsidRDefault="00DD5934" w:rsidP="00DD5934">
      <w:pPr>
        <w:pStyle w:val="Default"/>
        <w:rPr>
          <w:rFonts w:ascii="Arial" w:hAnsi="Arial" w:cs="Arial"/>
        </w:rPr>
      </w:pPr>
    </w:p>
    <w:p w:rsidR="00DD5934" w:rsidRDefault="00DD5934" w:rsidP="00DD5934">
      <w:pPr>
        <w:pStyle w:val="Default"/>
        <w:rPr>
          <w:rFonts w:ascii="Arial" w:hAnsi="Arial" w:cs="Arial"/>
        </w:rPr>
      </w:pPr>
    </w:p>
    <w:p w:rsidR="00DD5934" w:rsidRDefault="00DD5934" w:rsidP="00DD5934">
      <w:pPr>
        <w:pStyle w:val="Default"/>
        <w:rPr>
          <w:rFonts w:ascii="Arial" w:hAnsi="Arial" w:cs="Arial"/>
        </w:rPr>
      </w:pPr>
    </w:p>
    <w:p w:rsidR="00DD5934" w:rsidRDefault="00DD5934" w:rsidP="00DD5934">
      <w:pPr>
        <w:pStyle w:val="Default"/>
        <w:rPr>
          <w:rFonts w:ascii="Arial" w:hAnsi="Arial" w:cs="Arial"/>
        </w:rPr>
      </w:pPr>
    </w:p>
    <w:p w:rsidR="00DD5934" w:rsidRDefault="00DD5934" w:rsidP="00DD5934">
      <w:pPr>
        <w:pStyle w:val="Default"/>
        <w:rPr>
          <w:rFonts w:ascii="Arial" w:hAnsi="Arial" w:cs="Arial"/>
        </w:rPr>
      </w:pPr>
    </w:p>
    <w:p w:rsidR="00DD5934" w:rsidRPr="00F244F6" w:rsidRDefault="00DD5934" w:rsidP="00DD5934">
      <w:pPr>
        <w:pStyle w:val="Default"/>
        <w:rPr>
          <w:rFonts w:ascii="Arial" w:hAnsi="Arial" w:cs="Arial"/>
          <w:b/>
          <w:bCs/>
        </w:rPr>
      </w:pPr>
      <w:r w:rsidRPr="00F244F6">
        <w:rPr>
          <w:rFonts w:ascii="Arial" w:hAnsi="Arial" w:cs="Arial"/>
          <w:b/>
          <w:bCs/>
        </w:rPr>
        <w:t xml:space="preserve">08. </w:t>
      </w:r>
      <w:proofErr w:type="spellStart"/>
      <w:r w:rsidRPr="00F244F6">
        <w:rPr>
          <w:rFonts w:ascii="Arial" w:hAnsi="Arial" w:cs="Arial"/>
          <w:b/>
          <w:bCs/>
        </w:rPr>
        <w:t>Mr</w:t>
      </w:r>
      <w:proofErr w:type="spellEnd"/>
      <w:r w:rsidRPr="00F244F6">
        <w:rPr>
          <w:rFonts w:ascii="Arial" w:hAnsi="Arial" w:cs="Arial"/>
          <w:b/>
          <w:bCs/>
        </w:rPr>
        <w:t xml:space="preserve"> Ashok creates a sculpture and sells it to </w:t>
      </w:r>
      <w:proofErr w:type="spellStart"/>
      <w:r w:rsidRPr="00F244F6">
        <w:rPr>
          <w:rFonts w:ascii="Arial" w:hAnsi="Arial" w:cs="Arial"/>
          <w:b/>
          <w:bCs/>
        </w:rPr>
        <w:t>Mr</w:t>
      </w:r>
      <w:proofErr w:type="spellEnd"/>
      <w:r w:rsidRPr="00F244F6">
        <w:rPr>
          <w:rFonts w:ascii="Arial" w:hAnsi="Arial" w:cs="Arial"/>
          <w:b/>
          <w:bCs/>
        </w:rPr>
        <w:t xml:space="preserve"> Santosh for a price . </w:t>
      </w:r>
      <w:proofErr w:type="spellStart"/>
      <w:r w:rsidRPr="00F244F6">
        <w:rPr>
          <w:rFonts w:ascii="Arial" w:hAnsi="Arial" w:cs="Arial"/>
          <w:b/>
          <w:bCs/>
        </w:rPr>
        <w:t>i</w:t>
      </w:r>
      <w:proofErr w:type="spellEnd"/>
      <w:r w:rsidRPr="00F244F6">
        <w:rPr>
          <w:rFonts w:ascii="Arial" w:hAnsi="Arial" w:cs="Arial"/>
          <w:b/>
          <w:bCs/>
        </w:rPr>
        <w:t xml:space="preserve">)Briefly explain the concept of title ii) What type of title excited with </w:t>
      </w:r>
      <w:proofErr w:type="spellStart"/>
      <w:r w:rsidRPr="00F244F6">
        <w:rPr>
          <w:rFonts w:ascii="Arial" w:hAnsi="Arial" w:cs="Arial"/>
          <w:b/>
          <w:bCs/>
        </w:rPr>
        <w:t>Mr</w:t>
      </w:r>
      <w:proofErr w:type="spellEnd"/>
      <w:r w:rsidRPr="00F244F6">
        <w:rPr>
          <w:rFonts w:ascii="Arial" w:hAnsi="Arial" w:cs="Arial"/>
          <w:b/>
          <w:bCs/>
        </w:rPr>
        <w:t xml:space="preserve"> Ravi. ? explain in brief</w:t>
      </w:r>
    </w:p>
    <w:p w:rsidR="00DD5934" w:rsidRPr="00F244F6" w:rsidRDefault="00DD5934" w:rsidP="00DD5934">
      <w:pPr>
        <w:pStyle w:val="Default"/>
        <w:rPr>
          <w:rFonts w:ascii="Arial" w:hAnsi="Arial" w:cs="Arial"/>
        </w:rPr>
      </w:pPr>
      <w:r w:rsidRPr="00F244F6">
        <w:rPr>
          <w:rFonts w:ascii="Arial" w:hAnsi="Arial" w:cs="Arial"/>
          <w:b/>
          <w:bCs/>
        </w:rPr>
        <w:t>Answer :- (</w:t>
      </w:r>
      <w:proofErr w:type="spellStart"/>
      <w:r w:rsidRPr="00F244F6">
        <w:rPr>
          <w:rFonts w:ascii="Arial" w:hAnsi="Arial" w:cs="Arial"/>
          <w:b/>
          <w:bCs/>
        </w:rPr>
        <w:t>i</w:t>
      </w:r>
      <w:proofErr w:type="spellEnd"/>
      <w:r w:rsidRPr="00F244F6">
        <w:rPr>
          <w:rFonts w:ascii="Arial" w:hAnsi="Arial" w:cs="Arial"/>
          <w:b/>
          <w:bCs/>
        </w:rPr>
        <w:t xml:space="preserve">) Explain the concept of </w:t>
      </w:r>
      <w:r w:rsidRPr="00F244F6">
        <w:rPr>
          <w:rFonts w:ascii="Arial" w:hAnsi="Arial" w:cs="Arial"/>
          <w:b/>
          <w:bCs/>
          <w:i/>
          <w:iCs/>
        </w:rPr>
        <w:t xml:space="preserve">Title </w:t>
      </w:r>
    </w:p>
    <w:p w:rsidR="00DD5934" w:rsidRPr="00F244F6" w:rsidRDefault="00DD5934" w:rsidP="00DD5934">
      <w:pPr>
        <w:pStyle w:val="Default"/>
        <w:rPr>
          <w:rFonts w:ascii="Arial" w:hAnsi="Arial" w:cs="Arial"/>
        </w:rPr>
      </w:pPr>
      <w:r w:rsidRPr="00F244F6">
        <w:rPr>
          <w:rFonts w:ascii="Arial" w:hAnsi="Arial" w:cs="Arial"/>
        </w:rPr>
        <w:t>Definition:</w:t>
      </w:r>
    </w:p>
    <w:p w:rsidR="00DD5934" w:rsidRPr="00F244F6" w:rsidRDefault="00DD5934" w:rsidP="00DD5934">
      <w:pPr>
        <w:pStyle w:val="Default"/>
        <w:rPr>
          <w:rFonts w:ascii="Arial" w:hAnsi="Arial" w:cs="Arial"/>
        </w:rPr>
      </w:pPr>
      <w:r w:rsidRPr="00F244F6">
        <w:rPr>
          <w:rFonts w:ascii="Arial" w:hAnsi="Arial" w:cs="Arial"/>
          <w:b/>
          <w:bCs/>
        </w:rPr>
        <w:t xml:space="preserve">Title refers to the legal right to ownership of property. It signifies both: </w:t>
      </w:r>
    </w:p>
    <w:p w:rsidR="00DD5934" w:rsidRPr="00F244F6" w:rsidRDefault="00DD5934" w:rsidP="003F2202">
      <w:pPr>
        <w:pStyle w:val="Default"/>
        <w:numPr>
          <w:ilvl w:val="0"/>
          <w:numId w:val="65"/>
        </w:numPr>
        <w:spacing w:after="198"/>
        <w:ind w:left="720" w:hanging="360"/>
        <w:rPr>
          <w:rFonts w:ascii="Arial" w:hAnsi="Arial" w:cs="Arial"/>
        </w:rPr>
      </w:pPr>
      <w:r w:rsidRPr="00F244F6">
        <w:rPr>
          <w:rFonts w:ascii="Arial" w:hAnsi="Arial" w:cs="Arial"/>
          <w:b/>
          <w:bCs/>
        </w:rPr>
        <w:t xml:space="preserve">Possession (actual control), and </w:t>
      </w:r>
    </w:p>
    <w:p w:rsidR="00DD5934" w:rsidRPr="00F244F6" w:rsidRDefault="00DD5934" w:rsidP="003F2202">
      <w:pPr>
        <w:pStyle w:val="Default"/>
        <w:numPr>
          <w:ilvl w:val="0"/>
          <w:numId w:val="65"/>
        </w:numPr>
        <w:ind w:left="720" w:hanging="360"/>
        <w:rPr>
          <w:rFonts w:ascii="Arial" w:hAnsi="Arial" w:cs="Arial"/>
        </w:rPr>
      </w:pPr>
      <w:r w:rsidRPr="00F244F6">
        <w:rPr>
          <w:rFonts w:ascii="Arial" w:hAnsi="Arial" w:cs="Arial"/>
          <w:b/>
          <w:bCs/>
        </w:rPr>
        <w:t xml:space="preserve">Rightful claim of ownership (recognized by law) </w:t>
      </w:r>
    </w:p>
    <w:p w:rsidR="00DD5934" w:rsidRPr="00F244F6" w:rsidRDefault="00DD5934" w:rsidP="00DD5934">
      <w:pPr>
        <w:pStyle w:val="Default"/>
        <w:rPr>
          <w:rFonts w:ascii="Arial" w:hAnsi="Arial" w:cs="Arial"/>
        </w:rPr>
      </w:pPr>
    </w:p>
    <w:p w:rsidR="00DD5934" w:rsidRPr="00F244F6" w:rsidRDefault="00DD5934" w:rsidP="00DD5934">
      <w:pPr>
        <w:pStyle w:val="Default"/>
        <w:rPr>
          <w:rFonts w:ascii="Arial" w:hAnsi="Arial" w:cs="Arial"/>
        </w:rPr>
      </w:pPr>
      <w:r w:rsidRPr="00F244F6">
        <w:rPr>
          <w:rFonts w:ascii="Arial" w:hAnsi="Arial" w:cs="Arial"/>
          <w:b/>
          <w:bCs/>
        </w:rPr>
        <w:t xml:space="preserve">In jurisprudence, title is the bundle of rights that entitles a person to use, transfer, or claim property. </w:t>
      </w:r>
    </w:p>
    <w:p w:rsidR="00DD5934" w:rsidRPr="00F244F6" w:rsidRDefault="00DD5934" w:rsidP="00DD5934">
      <w:pPr>
        <w:pStyle w:val="Default"/>
        <w:rPr>
          <w:rFonts w:ascii="Arial" w:hAnsi="Arial" w:cs="Arial"/>
        </w:rPr>
      </w:pPr>
      <w:r w:rsidRPr="00F244F6">
        <w:rPr>
          <w:rFonts w:ascii="Arial" w:hAnsi="Arial" w:cs="Arial"/>
        </w:rPr>
        <w:t xml:space="preserve">Jurisprudential Explanation: </w:t>
      </w:r>
    </w:p>
    <w:p w:rsidR="00DD5934" w:rsidRPr="00F244F6" w:rsidRDefault="00DD5934" w:rsidP="003F2202">
      <w:pPr>
        <w:pStyle w:val="Default"/>
        <w:numPr>
          <w:ilvl w:val="0"/>
          <w:numId w:val="66"/>
        </w:numPr>
        <w:spacing w:after="198"/>
        <w:rPr>
          <w:rFonts w:ascii="Arial" w:hAnsi="Arial" w:cs="Arial"/>
        </w:rPr>
      </w:pPr>
      <w:r w:rsidRPr="00F244F6">
        <w:rPr>
          <w:rFonts w:ascii="Arial" w:hAnsi="Arial" w:cs="Arial"/>
          <w:b/>
          <w:bCs/>
        </w:rPr>
        <w:t xml:space="preserve">Section: Property and Ownership in jurisprudence. </w:t>
      </w:r>
    </w:p>
    <w:p w:rsidR="00DD5934" w:rsidRPr="00F244F6" w:rsidRDefault="00DD5934" w:rsidP="003F2202">
      <w:pPr>
        <w:pStyle w:val="Default"/>
        <w:numPr>
          <w:ilvl w:val="0"/>
          <w:numId w:val="66"/>
        </w:numPr>
        <w:spacing w:after="198"/>
        <w:rPr>
          <w:rFonts w:ascii="Arial" w:hAnsi="Arial" w:cs="Arial"/>
        </w:rPr>
      </w:pPr>
      <w:r w:rsidRPr="00F244F6">
        <w:rPr>
          <w:rFonts w:ascii="Arial" w:hAnsi="Arial" w:cs="Arial"/>
          <w:b/>
          <w:bCs/>
        </w:rPr>
        <w:t xml:space="preserve">Salmond defines </w:t>
      </w:r>
      <w:r w:rsidRPr="00F244F6">
        <w:rPr>
          <w:rFonts w:ascii="Arial" w:hAnsi="Arial" w:cs="Arial"/>
          <w:b/>
          <w:bCs/>
          <w:i/>
          <w:iCs/>
        </w:rPr>
        <w:t xml:space="preserve">title </w:t>
      </w:r>
      <w:r w:rsidRPr="00F244F6">
        <w:rPr>
          <w:rFonts w:ascii="Arial" w:hAnsi="Arial" w:cs="Arial"/>
          <w:b/>
          <w:bCs/>
        </w:rPr>
        <w:t xml:space="preserve">as the “de facto as well as de jure foundation of ownership.” </w:t>
      </w:r>
    </w:p>
    <w:p w:rsidR="00DD5934" w:rsidRPr="00F244F6" w:rsidRDefault="00DD5934" w:rsidP="003F2202">
      <w:pPr>
        <w:pStyle w:val="Default"/>
        <w:numPr>
          <w:ilvl w:val="0"/>
          <w:numId w:val="66"/>
        </w:numPr>
        <w:rPr>
          <w:rFonts w:ascii="Arial" w:hAnsi="Arial" w:cs="Arial"/>
        </w:rPr>
      </w:pPr>
      <w:r w:rsidRPr="00F244F6">
        <w:rPr>
          <w:rFonts w:ascii="Arial" w:hAnsi="Arial" w:cs="Arial"/>
          <w:b/>
          <w:bCs/>
        </w:rPr>
        <w:t xml:space="preserve">Hibbert classifies title as a “vested legal interest” in a thing. </w:t>
      </w:r>
    </w:p>
    <w:p w:rsidR="00DD5934" w:rsidRPr="00F244F6" w:rsidRDefault="00DD5934" w:rsidP="00DD5934">
      <w:pPr>
        <w:pStyle w:val="Default"/>
        <w:rPr>
          <w:rFonts w:ascii="Arial" w:hAnsi="Arial" w:cs="Arial"/>
        </w:rPr>
      </w:pPr>
    </w:p>
    <w:p w:rsidR="00DD5934" w:rsidRPr="00F244F6" w:rsidRDefault="00DD5934" w:rsidP="00DD5934">
      <w:pPr>
        <w:pStyle w:val="Default"/>
        <w:rPr>
          <w:rFonts w:ascii="Arial" w:hAnsi="Arial" w:cs="Arial"/>
        </w:rPr>
      </w:pPr>
      <w:r w:rsidRPr="00F244F6">
        <w:rPr>
          <w:rFonts w:ascii="Arial" w:hAnsi="Arial" w:cs="Arial"/>
          <w:b/>
          <w:bCs/>
        </w:rPr>
        <w:t xml:space="preserve">There are two broad types of title: </w:t>
      </w:r>
    </w:p>
    <w:p w:rsidR="00DD5934" w:rsidRPr="00F244F6" w:rsidRDefault="00DD5934" w:rsidP="003F2202">
      <w:pPr>
        <w:pStyle w:val="Default"/>
        <w:numPr>
          <w:ilvl w:val="0"/>
          <w:numId w:val="67"/>
        </w:numPr>
        <w:spacing w:after="200"/>
        <w:ind w:left="360" w:hanging="360"/>
        <w:rPr>
          <w:rFonts w:ascii="Arial" w:hAnsi="Arial" w:cs="Arial"/>
        </w:rPr>
      </w:pPr>
      <w:r w:rsidRPr="00F244F6">
        <w:rPr>
          <w:rFonts w:ascii="Arial" w:hAnsi="Arial" w:cs="Arial"/>
          <w:b/>
          <w:bCs/>
        </w:rPr>
        <w:t xml:space="preserve">Legal Title – Enforceable in a court of law </w:t>
      </w:r>
    </w:p>
    <w:p w:rsidR="00DD5934" w:rsidRPr="00F244F6" w:rsidRDefault="00DD5934" w:rsidP="003F2202">
      <w:pPr>
        <w:pStyle w:val="Default"/>
        <w:numPr>
          <w:ilvl w:val="0"/>
          <w:numId w:val="67"/>
        </w:numPr>
        <w:ind w:left="360" w:hanging="360"/>
        <w:rPr>
          <w:rFonts w:ascii="Arial" w:hAnsi="Arial" w:cs="Arial"/>
        </w:rPr>
      </w:pPr>
      <w:r w:rsidRPr="00F244F6">
        <w:rPr>
          <w:rFonts w:ascii="Arial" w:hAnsi="Arial" w:cs="Arial"/>
          <w:b/>
          <w:bCs/>
        </w:rPr>
        <w:t xml:space="preserve">Equitable Title – Enforceable in a court of equity </w:t>
      </w:r>
    </w:p>
    <w:p w:rsidR="00DD5934" w:rsidRPr="00F244F6" w:rsidRDefault="00DD5934" w:rsidP="00DD5934">
      <w:pPr>
        <w:pStyle w:val="Default"/>
        <w:rPr>
          <w:rFonts w:ascii="Arial" w:hAnsi="Arial" w:cs="Arial"/>
        </w:rPr>
      </w:pPr>
    </w:p>
    <w:p w:rsidR="00DD5934" w:rsidRPr="00F244F6" w:rsidRDefault="00DD5934" w:rsidP="00DD5934">
      <w:pPr>
        <w:pStyle w:val="Default"/>
        <w:rPr>
          <w:rFonts w:ascii="Arial" w:hAnsi="Arial" w:cs="Arial"/>
        </w:rPr>
      </w:pPr>
      <w:r w:rsidRPr="00F244F6">
        <w:rPr>
          <w:rFonts w:ascii="Arial" w:hAnsi="Arial" w:cs="Arial"/>
        </w:rPr>
        <w:t xml:space="preserve">In the case above: </w:t>
      </w:r>
    </w:p>
    <w:p w:rsidR="00DD5934" w:rsidRPr="00F244F6" w:rsidRDefault="00DD5934" w:rsidP="003F2202">
      <w:pPr>
        <w:pStyle w:val="Default"/>
        <w:numPr>
          <w:ilvl w:val="0"/>
          <w:numId w:val="68"/>
        </w:numPr>
        <w:spacing w:after="198"/>
        <w:rPr>
          <w:rFonts w:ascii="Arial" w:hAnsi="Arial" w:cs="Arial"/>
        </w:rPr>
      </w:pPr>
      <w:r w:rsidRPr="00F244F6">
        <w:rPr>
          <w:rFonts w:ascii="Arial" w:hAnsi="Arial" w:cs="Arial"/>
          <w:b/>
          <w:bCs/>
        </w:rPr>
        <w:t xml:space="preserve">Mr. Ashok, as the creator of the sculpture, originally has absolute title (ownership through creation). </w:t>
      </w:r>
    </w:p>
    <w:p w:rsidR="00DD5934" w:rsidRPr="00F244F6" w:rsidRDefault="00DD5934" w:rsidP="00DD5934">
      <w:pPr>
        <w:pStyle w:val="Default"/>
        <w:rPr>
          <w:rFonts w:ascii="Arial" w:hAnsi="Arial" w:cs="Arial"/>
        </w:rPr>
      </w:pPr>
    </w:p>
    <w:p w:rsidR="00DD5934" w:rsidRPr="00F244F6" w:rsidRDefault="00DD5934" w:rsidP="003F2202">
      <w:pPr>
        <w:pStyle w:val="Default"/>
        <w:numPr>
          <w:ilvl w:val="0"/>
          <w:numId w:val="69"/>
        </w:numPr>
        <w:ind w:left="720" w:hanging="360"/>
        <w:rPr>
          <w:rFonts w:ascii="Arial" w:hAnsi="Arial" w:cs="Arial"/>
        </w:rPr>
      </w:pPr>
      <w:r w:rsidRPr="00F244F6">
        <w:rPr>
          <w:rFonts w:ascii="Arial" w:hAnsi="Arial" w:cs="Arial"/>
          <w:b/>
          <w:bCs/>
        </w:rPr>
        <w:t xml:space="preserve">Upon valid sale, the title transfers to Mr. Santosh – who then becomes the new owner. </w:t>
      </w:r>
    </w:p>
    <w:p w:rsidR="00DD5934" w:rsidRPr="00F244F6" w:rsidRDefault="00DD5934" w:rsidP="00DD5934">
      <w:pPr>
        <w:pStyle w:val="Default"/>
        <w:rPr>
          <w:rFonts w:ascii="Arial" w:hAnsi="Arial" w:cs="Arial"/>
        </w:rPr>
      </w:pPr>
      <w:r w:rsidRPr="00F244F6">
        <w:rPr>
          <w:rFonts w:ascii="Arial" w:hAnsi="Arial" w:cs="Arial"/>
          <w:b/>
          <w:bCs/>
        </w:rPr>
        <w:t xml:space="preserve">(ii) What type of title existed with Mr. Ravi? Explain briefly. </w:t>
      </w:r>
    </w:p>
    <w:p w:rsidR="00DD5934" w:rsidRDefault="00DD5934" w:rsidP="00DD5934">
      <w:pPr>
        <w:pStyle w:val="Default"/>
        <w:rPr>
          <w:rFonts w:ascii="Arial" w:hAnsi="Arial" w:cs="Arial"/>
          <w:b/>
          <w:bCs/>
        </w:rPr>
      </w:pPr>
      <w:r w:rsidRPr="00F244F6">
        <w:rPr>
          <w:rFonts w:ascii="Arial" w:hAnsi="Arial" w:cs="Arial"/>
          <w:b/>
          <w:bCs/>
        </w:rPr>
        <w:t xml:space="preserve">Note: The case does not mention Mr. Ravi, so we must assume a hypothetical variation. Let's say: Mr. Ashok → sells to Mr. Santosh → Mr. Santosh gives it to Mr. Ravi (either by gift, loan, or theft). </w:t>
      </w:r>
    </w:p>
    <w:p w:rsidR="00FF463B" w:rsidRDefault="00FF463B" w:rsidP="00DD5934">
      <w:pPr>
        <w:pStyle w:val="Default"/>
        <w:rPr>
          <w:rFonts w:ascii="Arial" w:hAnsi="Arial" w:cs="Arial"/>
        </w:rPr>
      </w:pPr>
    </w:p>
    <w:p w:rsidR="00FF463B" w:rsidRDefault="00FF463B" w:rsidP="00DD5934">
      <w:pPr>
        <w:pStyle w:val="Default"/>
        <w:rPr>
          <w:rFonts w:ascii="Arial" w:hAnsi="Arial" w:cs="Arial"/>
        </w:rPr>
      </w:pPr>
    </w:p>
    <w:p w:rsidR="00FF463B" w:rsidRDefault="00FF463B" w:rsidP="00DD5934">
      <w:pPr>
        <w:pStyle w:val="Default"/>
        <w:rPr>
          <w:rFonts w:ascii="Arial" w:hAnsi="Arial" w:cs="Arial"/>
        </w:rPr>
      </w:pPr>
    </w:p>
    <w:p w:rsidR="00FF463B" w:rsidRDefault="00FF463B" w:rsidP="00DD5934">
      <w:pPr>
        <w:pStyle w:val="Default"/>
        <w:rPr>
          <w:rFonts w:ascii="Arial" w:hAnsi="Arial" w:cs="Arial"/>
        </w:rPr>
      </w:pPr>
    </w:p>
    <w:p w:rsidR="00FF463B" w:rsidRDefault="00FF463B" w:rsidP="00DD5934">
      <w:pPr>
        <w:pStyle w:val="Default"/>
        <w:rPr>
          <w:rFonts w:ascii="Arial" w:hAnsi="Arial" w:cs="Arial"/>
        </w:rPr>
      </w:pPr>
    </w:p>
    <w:p w:rsidR="00FF463B" w:rsidRDefault="00FF463B" w:rsidP="00DD5934">
      <w:pPr>
        <w:pStyle w:val="Default"/>
        <w:rPr>
          <w:rFonts w:ascii="Arial" w:hAnsi="Arial" w:cs="Arial"/>
        </w:rPr>
      </w:pPr>
    </w:p>
    <w:p w:rsidR="00FF463B" w:rsidRDefault="00FF463B" w:rsidP="00DD5934">
      <w:pPr>
        <w:pStyle w:val="Default"/>
        <w:rPr>
          <w:rFonts w:ascii="Arial" w:hAnsi="Arial" w:cs="Arial"/>
        </w:rPr>
      </w:pPr>
    </w:p>
    <w:p w:rsidR="00FF463B" w:rsidRDefault="00FF463B" w:rsidP="00DD5934">
      <w:pPr>
        <w:pStyle w:val="Default"/>
        <w:rPr>
          <w:rFonts w:ascii="Arial" w:hAnsi="Arial" w:cs="Arial"/>
        </w:rPr>
      </w:pPr>
    </w:p>
    <w:p w:rsidR="00FF463B" w:rsidRPr="00F244F6" w:rsidRDefault="00FF463B" w:rsidP="00DD5934">
      <w:pPr>
        <w:pStyle w:val="Default"/>
        <w:rPr>
          <w:rFonts w:ascii="Arial" w:hAnsi="Arial" w:cs="Arial"/>
        </w:rPr>
      </w:pPr>
    </w:p>
    <w:p w:rsidR="00DD5934" w:rsidRPr="00F244F6" w:rsidRDefault="00DD5934" w:rsidP="00DD5934">
      <w:pPr>
        <w:pStyle w:val="Default"/>
        <w:rPr>
          <w:rFonts w:ascii="Arial" w:hAnsi="Arial" w:cs="Arial"/>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2970"/>
        <w:gridCol w:w="2970"/>
      </w:tblGrid>
      <w:tr w:rsidR="00DD5934" w:rsidRPr="00F244F6" w:rsidTr="00F244F6">
        <w:trPr>
          <w:trHeight w:val="110"/>
        </w:trPr>
        <w:tc>
          <w:tcPr>
            <w:tcW w:w="2970" w:type="dxa"/>
          </w:tcPr>
          <w:p w:rsidR="00DD5934" w:rsidRPr="00F244F6" w:rsidRDefault="00DD5934">
            <w:pPr>
              <w:pStyle w:val="Default"/>
              <w:rPr>
                <w:rFonts w:ascii="Arial" w:hAnsi="Arial" w:cs="Arial"/>
                <w:b/>
              </w:rPr>
            </w:pPr>
            <w:r w:rsidRPr="00F244F6">
              <w:rPr>
                <w:rFonts w:ascii="Arial" w:hAnsi="Arial" w:cs="Arial"/>
                <w:b/>
                <w:color w:val="auto"/>
              </w:rPr>
              <w:lastRenderedPageBreak/>
              <w:t xml:space="preserve">Possible Types of Title Mr. Ravi Might Have: </w:t>
            </w:r>
            <w:r w:rsidRPr="00F244F6">
              <w:rPr>
                <w:rFonts w:ascii="Arial" w:hAnsi="Arial" w:cs="Arial"/>
                <w:b/>
                <w:bCs/>
              </w:rPr>
              <w:t xml:space="preserve">Situation </w:t>
            </w:r>
          </w:p>
        </w:tc>
        <w:tc>
          <w:tcPr>
            <w:tcW w:w="2970" w:type="dxa"/>
          </w:tcPr>
          <w:p w:rsidR="00DD5934" w:rsidRPr="00F244F6" w:rsidRDefault="00DD5934">
            <w:pPr>
              <w:pStyle w:val="Default"/>
              <w:rPr>
                <w:rFonts w:ascii="Arial" w:hAnsi="Arial" w:cs="Arial"/>
              </w:rPr>
            </w:pPr>
            <w:r w:rsidRPr="00F244F6">
              <w:rPr>
                <w:rFonts w:ascii="Arial" w:hAnsi="Arial" w:cs="Arial"/>
                <w:b/>
                <w:bCs/>
              </w:rPr>
              <w:t xml:space="preserve">Mr. Ravi’s Title </w:t>
            </w:r>
          </w:p>
        </w:tc>
        <w:tc>
          <w:tcPr>
            <w:tcW w:w="2970" w:type="dxa"/>
          </w:tcPr>
          <w:p w:rsidR="00DD5934" w:rsidRPr="00F244F6" w:rsidRDefault="00DD5934">
            <w:pPr>
              <w:pStyle w:val="Default"/>
              <w:rPr>
                <w:rFonts w:ascii="Arial" w:hAnsi="Arial" w:cs="Arial"/>
              </w:rPr>
            </w:pPr>
            <w:r w:rsidRPr="00F244F6">
              <w:rPr>
                <w:rFonts w:ascii="Arial" w:hAnsi="Arial" w:cs="Arial"/>
                <w:b/>
                <w:bCs/>
              </w:rPr>
              <w:t xml:space="preserve">Explanation </w:t>
            </w:r>
          </w:p>
        </w:tc>
      </w:tr>
      <w:tr w:rsidR="00DD5934" w:rsidRPr="00F244F6" w:rsidTr="00F244F6">
        <w:trPr>
          <w:trHeight w:val="255"/>
        </w:trPr>
        <w:tc>
          <w:tcPr>
            <w:tcW w:w="2970" w:type="dxa"/>
          </w:tcPr>
          <w:p w:rsidR="00DD5934" w:rsidRPr="00F244F6" w:rsidRDefault="00DD5934">
            <w:pPr>
              <w:pStyle w:val="Default"/>
              <w:rPr>
                <w:rFonts w:ascii="Arial" w:hAnsi="Arial" w:cs="Arial"/>
              </w:rPr>
            </w:pPr>
            <w:r w:rsidRPr="00F244F6">
              <w:rPr>
                <w:rFonts w:ascii="Arial" w:hAnsi="Arial" w:cs="Arial"/>
                <w:b/>
                <w:bCs/>
              </w:rPr>
              <w:t xml:space="preserve">Gift </w:t>
            </w:r>
          </w:p>
        </w:tc>
        <w:tc>
          <w:tcPr>
            <w:tcW w:w="2970" w:type="dxa"/>
          </w:tcPr>
          <w:p w:rsidR="00DD5934" w:rsidRPr="00F244F6" w:rsidRDefault="00DD5934">
            <w:pPr>
              <w:pStyle w:val="Default"/>
              <w:rPr>
                <w:rFonts w:ascii="Arial" w:hAnsi="Arial" w:cs="Arial"/>
              </w:rPr>
            </w:pPr>
            <w:r w:rsidRPr="00F244F6">
              <w:rPr>
                <w:rFonts w:ascii="Arial" w:hAnsi="Arial" w:cs="Arial"/>
                <w:b/>
                <w:bCs/>
              </w:rPr>
              <w:t xml:space="preserve">Valid Title (if voluntarily transferred by Santosh) </w:t>
            </w:r>
          </w:p>
        </w:tc>
        <w:tc>
          <w:tcPr>
            <w:tcW w:w="2970" w:type="dxa"/>
          </w:tcPr>
          <w:p w:rsidR="00DD5934" w:rsidRPr="00F244F6" w:rsidRDefault="00DD5934">
            <w:pPr>
              <w:pStyle w:val="Default"/>
              <w:rPr>
                <w:rFonts w:ascii="Arial" w:hAnsi="Arial" w:cs="Arial"/>
              </w:rPr>
            </w:pPr>
            <w:r w:rsidRPr="00F244F6">
              <w:rPr>
                <w:rFonts w:ascii="Arial" w:hAnsi="Arial" w:cs="Arial"/>
                <w:b/>
                <w:bCs/>
              </w:rPr>
              <w:t xml:space="preserve">If Mr. Santosh lawfully gifts it, Mr. Ravi gets a valid (though possibly gratuitous) title. </w:t>
            </w:r>
          </w:p>
        </w:tc>
      </w:tr>
      <w:tr w:rsidR="00DD5934" w:rsidRPr="00F244F6" w:rsidTr="00F244F6">
        <w:trPr>
          <w:trHeight w:val="255"/>
        </w:trPr>
        <w:tc>
          <w:tcPr>
            <w:tcW w:w="2970" w:type="dxa"/>
          </w:tcPr>
          <w:p w:rsidR="00DD5934" w:rsidRPr="00F244F6" w:rsidRDefault="00DD5934">
            <w:pPr>
              <w:pStyle w:val="Default"/>
              <w:rPr>
                <w:rFonts w:ascii="Arial" w:hAnsi="Arial" w:cs="Arial"/>
              </w:rPr>
            </w:pPr>
            <w:r w:rsidRPr="00F244F6">
              <w:rPr>
                <w:rFonts w:ascii="Arial" w:hAnsi="Arial" w:cs="Arial"/>
                <w:b/>
                <w:bCs/>
              </w:rPr>
              <w:t xml:space="preserve">Loan/Bailment </w:t>
            </w:r>
          </w:p>
        </w:tc>
        <w:tc>
          <w:tcPr>
            <w:tcW w:w="2970" w:type="dxa"/>
          </w:tcPr>
          <w:p w:rsidR="00DD5934" w:rsidRPr="00F244F6" w:rsidRDefault="00DD5934">
            <w:pPr>
              <w:pStyle w:val="Default"/>
              <w:rPr>
                <w:rFonts w:ascii="Arial" w:hAnsi="Arial" w:cs="Arial"/>
              </w:rPr>
            </w:pPr>
            <w:r w:rsidRPr="00F244F6">
              <w:rPr>
                <w:rFonts w:ascii="Arial" w:hAnsi="Arial" w:cs="Arial"/>
                <w:b/>
                <w:bCs/>
              </w:rPr>
              <w:t xml:space="preserve">Special Possessory Title </w:t>
            </w:r>
          </w:p>
        </w:tc>
        <w:tc>
          <w:tcPr>
            <w:tcW w:w="2970" w:type="dxa"/>
          </w:tcPr>
          <w:p w:rsidR="00DD5934" w:rsidRPr="00F244F6" w:rsidRDefault="00DD5934">
            <w:pPr>
              <w:pStyle w:val="Default"/>
              <w:rPr>
                <w:rFonts w:ascii="Arial" w:hAnsi="Arial" w:cs="Arial"/>
              </w:rPr>
            </w:pPr>
            <w:r w:rsidRPr="00F244F6">
              <w:rPr>
                <w:rFonts w:ascii="Arial" w:hAnsi="Arial" w:cs="Arial"/>
                <w:b/>
                <w:bCs/>
              </w:rPr>
              <w:t xml:space="preserve">Ravi has possession and certain limited rights, but not ownership. </w:t>
            </w:r>
          </w:p>
        </w:tc>
      </w:tr>
      <w:tr w:rsidR="00DD5934" w:rsidRPr="00F244F6" w:rsidTr="00F244F6">
        <w:trPr>
          <w:trHeight w:val="400"/>
        </w:trPr>
        <w:tc>
          <w:tcPr>
            <w:tcW w:w="2970" w:type="dxa"/>
          </w:tcPr>
          <w:p w:rsidR="00DD5934" w:rsidRPr="00F244F6" w:rsidRDefault="00DD5934">
            <w:pPr>
              <w:pStyle w:val="Default"/>
              <w:rPr>
                <w:rFonts w:ascii="Arial" w:hAnsi="Arial" w:cs="Arial"/>
              </w:rPr>
            </w:pPr>
            <w:r w:rsidRPr="00F244F6">
              <w:rPr>
                <w:rFonts w:ascii="Arial" w:hAnsi="Arial" w:cs="Arial"/>
                <w:b/>
                <w:bCs/>
              </w:rPr>
              <w:t xml:space="preserve">Purchase from unauthorized seller </w:t>
            </w:r>
          </w:p>
        </w:tc>
        <w:tc>
          <w:tcPr>
            <w:tcW w:w="2970" w:type="dxa"/>
          </w:tcPr>
          <w:p w:rsidR="00DD5934" w:rsidRPr="00F244F6" w:rsidRDefault="00DD5934">
            <w:pPr>
              <w:pStyle w:val="Default"/>
              <w:rPr>
                <w:rFonts w:ascii="Arial" w:hAnsi="Arial" w:cs="Arial"/>
              </w:rPr>
            </w:pPr>
            <w:r w:rsidRPr="00F244F6">
              <w:rPr>
                <w:rFonts w:ascii="Arial" w:hAnsi="Arial" w:cs="Arial"/>
                <w:b/>
                <w:bCs/>
              </w:rPr>
              <w:t xml:space="preserve">Defective/No Title </w:t>
            </w:r>
          </w:p>
        </w:tc>
        <w:tc>
          <w:tcPr>
            <w:tcW w:w="2970" w:type="dxa"/>
          </w:tcPr>
          <w:p w:rsidR="00DD5934" w:rsidRPr="00F244F6" w:rsidRDefault="00DD5934">
            <w:pPr>
              <w:pStyle w:val="Default"/>
              <w:rPr>
                <w:rFonts w:ascii="Arial" w:hAnsi="Arial" w:cs="Arial"/>
              </w:rPr>
            </w:pPr>
            <w:r w:rsidRPr="00F244F6">
              <w:rPr>
                <w:rFonts w:ascii="Arial" w:hAnsi="Arial" w:cs="Arial"/>
                <w:b/>
                <w:bCs/>
              </w:rPr>
              <w:t xml:space="preserve">Under the principle “nemo </w:t>
            </w:r>
            <w:proofErr w:type="spellStart"/>
            <w:r w:rsidRPr="00F244F6">
              <w:rPr>
                <w:rFonts w:ascii="Arial" w:hAnsi="Arial" w:cs="Arial"/>
                <w:b/>
                <w:bCs/>
              </w:rPr>
              <w:t>dat</w:t>
            </w:r>
            <w:proofErr w:type="spellEnd"/>
            <w:r w:rsidRPr="00F244F6">
              <w:rPr>
                <w:rFonts w:ascii="Arial" w:hAnsi="Arial" w:cs="Arial"/>
                <w:b/>
                <w:bCs/>
              </w:rPr>
              <w:t xml:space="preserve"> quod non </w:t>
            </w:r>
            <w:proofErr w:type="spellStart"/>
            <w:r w:rsidRPr="00F244F6">
              <w:rPr>
                <w:rFonts w:ascii="Arial" w:hAnsi="Arial" w:cs="Arial"/>
                <w:b/>
                <w:bCs/>
              </w:rPr>
              <w:t>habet</w:t>
            </w:r>
            <w:proofErr w:type="spellEnd"/>
            <w:r w:rsidRPr="00F244F6">
              <w:rPr>
                <w:rFonts w:ascii="Arial" w:hAnsi="Arial" w:cs="Arial"/>
                <w:b/>
                <w:bCs/>
              </w:rPr>
              <w:t xml:space="preserve">” (no one gives what he doesn’t have), Ravi gets no title if Santosh was not the owner. </w:t>
            </w:r>
          </w:p>
        </w:tc>
      </w:tr>
      <w:tr w:rsidR="00DD5934" w:rsidRPr="00F244F6" w:rsidTr="00F244F6">
        <w:trPr>
          <w:trHeight w:val="400"/>
        </w:trPr>
        <w:tc>
          <w:tcPr>
            <w:tcW w:w="2970" w:type="dxa"/>
          </w:tcPr>
          <w:p w:rsidR="00DD5934" w:rsidRPr="00F244F6" w:rsidRDefault="00DD5934">
            <w:pPr>
              <w:pStyle w:val="Default"/>
              <w:rPr>
                <w:rFonts w:ascii="Arial" w:hAnsi="Arial" w:cs="Arial"/>
              </w:rPr>
            </w:pPr>
            <w:r w:rsidRPr="00F244F6">
              <w:rPr>
                <w:rFonts w:ascii="Arial" w:hAnsi="Arial" w:cs="Arial"/>
                <w:b/>
                <w:bCs/>
              </w:rPr>
              <w:t xml:space="preserve">Theft </w:t>
            </w:r>
          </w:p>
        </w:tc>
        <w:tc>
          <w:tcPr>
            <w:tcW w:w="2970" w:type="dxa"/>
          </w:tcPr>
          <w:p w:rsidR="00DD5934" w:rsidRPr="00F244F6" w:rsidRDefault="00DD5934">
            <w:pPr>
              <w:pStyle w:val="Default"/>
              <w:rPr>
                <w:rFonts w:ascii="Arial" w:hAnsi="Arial" w:cs="Arial"/>
              </w:rPr>
            </w:pPr>
            <w:r w:rsidRPr="00F244F6">
              <w:rPr>
                <w:rFonts w:ascii="Arial" w:hAnsi="Arial" w:cs="Arial"/>
                <w:b/>
                <w:bCs/>
              </w:rPr>
              <w:t xml:space="preserve">No Title </w:t>
            </w:r>
          </w:p>
        </w:tc>
        <w:tc>
          <w:tcPr>
            <w:tcW w:w="2970" w:type="dxa"/>
          </w:tcPr>
          <w:p w:rsidR="00DD5934" w:rsidRPr="00F244F6" w:rsidRDefault="00DD5934">
            <w:pPr>
              <w:pStyle w:val="Default"/>
              <w:rPr>
                <w:rFonts w:ascii="Arial" w:hAnsi="Arial" w:cs="Arial"/>
              </w:rPr>
            </w:pPr>
            <w:r w:rsidRPr="00F244F6">
              <w:rPr>
                <w:rFonts w:ascii="Arial" w:hAnsi="Arial" w:cs="Arial"/>
                <w:b/>
                <w:bCs/>
              </w:rPr>
              <w:t xml:space="preserve">If Ravi acquired the sculpture by theft, no legal title passes, and original owner (Ashok or Santosh) can recover it. </w:t>
            </w:r>
          </w:p>
        </w:tc>
      </w:tr>
    </w:tbl>
    <w:p w:rsidR="00DD5934" w:rsidRPr="00F244F6" w:rsidRDefault="00DD5934" w:rsidP="00DD5934">
      <w:pPr>
        <w:pStyle w:val="Default"/>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09"/>
        <w:gridCol w:w="2709"/>
        <w:gridCol w:w="2709"/>
      </w:tblGrid>
      <w:tr w:rsidR="00DD5934" w:rsidRPr="00DD5934" w:rsidTr="00F244F6">
        <w:trPr>
          <w:trHeight w:val="110"/>
        </w:trPr>
        <w:tc>
          <w:tcPr>
            <w:tcW w:w="2709" w:type="dxa"/>
          </w:tcPr>
          <w:p w:rsidR="00DD5934" w:rsidRPr="00DD5934" w:rsidRDefault="00DD5934" w:rsidP="00DD5934">
            <w:pPr>
              <w:autoSpaceDE w:val="0"/>
              <w:autoSpaceDN w:val="0"/>
              <w:adjustRightInd w:val="0"/>
              <w:spacing w:after="0" w:line="240" w:lineRule="auto"/>
              <w:rPr>
                <w:rFonts w:ascii="Arial" w:hAnsi="Arial" w:cs="Arial"/>
                <w:b/>
                <w:color w:val="000000"/>
                <w:sz w:val="24"/>
                <w:szCs w:val="24"/>
              </w:rPr>
            </w:pPr>
            <w:r w:rsidRPr="00DD5934">
              <w:rPr>
                <w:rFonts w:ascii="Arial" w:hAnsi="Arial" w:cs="Arial"/>
                <w:b/>
                <w:color w:val="000000"/>
                <w:sz w:val="24"/>
                <w:szCs w:val="24"/>
              </w:rPr>
              <w:t xml:space="preserve">Summary (with Jurisprudence Sections): </w:t>
            </w:r>
            <w:r w:rsidRPr="00DD5934">
              <w:rPr>
                <w:rFonts w:ascii="Arial" w:hAnsi="Arial" w:cs="Arial"/>
                <w:b/>
                <w:bCs/>
                <w:color w:val="000000"/>
                <w:sz w:val="24"/>
                <w:szCs w:val="24"/>
              </w:rPr>
              <w:t xml:space="preserve">Concept </w:t>
            </w:r>
          </w:p>
        </w:tc>
        <w:tc>
          <w:tcPr>
            <w:tcW w:w="2709" w:type="dxa"/>
          </w:tcPr>
          <w:p w:rsidR="00DD5934" w:rsidRPr="00DD5934" w:rsidRDefault="00DD5934" w:rsidP="00DD5934">
            <w:pPr>
              <w:autoSpaceDE w:val="0"/>
              <w:autoSpaceDN w:val="0"/>
              <w:adjustRightInd w:val="0"/>
              <w:spacing w:after="0" w:line="240" w:lineRule="auto"/>
              <w:rPr>
                <w:rFonts w:ascii="Arial" w:hAnsi="Arial" w:cs="Arial"/>
                <w:color w:val="000000"/>
                <w:sz w:val="24"/>
                <w:szCs w:val="24"/>
              </w:rPr>
            </w:pPr>
            <w:r w:rsidRPr="00DD5934">
              <w:rPr>
                <w:rFonts w:ascii="Arial" w:hAnsi="Arial" w:cs="Arial"/>
                <w:b/>
                <w:bCs/>
                <w:color w:val="000000"/>
                <w:sz w:val="24"/>
                <w:szCs w:val="24"/>
              </w:rPr>
              <w:t xml:space="preserve">Jurisprudential Section </w:t>
            </w:r>
          </w:p>
        </w:tc>
        <w:tc>
          <w:tcPr>
            <w:tcW w:w="2709" w:type="dxa"/>
          </w:tcPr>
          <w:p w:rsidR="00DD5934" w:rsidRPr="00DD5934" w:rsidRDefault="00DD5934" w:rsidP="00DD5934">
            <w:pPr>
              <w:autoSpaceDE w:val="0"/>
              <w:autoSpaceDN w:val="0"/>
              <w:adjustRightInd w:val="0"/>
              <w:spacing w:after="0" w:line="240" w:lineRule="auto"/>
              <w:rPr>
                <w:rFonts w:ascii="Arial" w:hAnsi="Arial" w:cs="Arial"/>
                <w:color w:val="000000"/>
                <w:sz w:val="24"/>
                <w:szCs w:val="24"/>
              </w:rPr>
            </w:pPr>
            <w:r w:rsidRPr="00DD5934">
              <w:rPr>
                <w:rFonts w:ascii="Arial" w:hAnsi="Arial" w:cs="Arial"/>
                <w:b/>
                <w:bCs/>
                <w:color w:val="000000"/>
                <w:sz w:val="24"/>
                <w:szCs w:val="24"/>
              </w:rPr>
              <w:t xml:space="preserve">Explanation </w:t>
            </w:r>
          </w:p>
        </w:tc>
      </w:tr>
      <w:tr w:rsidR="00DD5934" w:rsidRPr="00DD5934" w:rsidTr="00F244F6">
        <w:trPr>
          <w:trHeight w:val="110"/>
        </w:trPr>
        <w:tc>
          <w:tcPr>
            <w:tcW w:w="2709" w:type="dxa"/>
          </w:tcPr>
          <w:p w:rsidR="00DD5934" w:rsidRPr="00DD5934" w:rsidRDefault="00DD5934" w:rsidP="00DD5934">
            <w:pPr>
              <w:autoSpaceDE w:val="0"/>
              <w:autoSpaceDN w:val="0"/>
              <w:adjustRightInd w:val="0"/>
              <w:spacing w:after="0" w:line="240" w:lineRule="auto"/>
              <w:rPr>
                <w:rFonts w:ascii="Arial" w:hAnsi="Arial" w:cs="Arial"/>
                <w:color w:val="000000"/>
                <w:sz w:val="24"/>
                <w:szCs w:val="24"/>
              </w:rPr>
            </w:pPr>
            <w:r w:rsidRPr="00DD5934">
              <w:rPr>
                <w:rFonts w:ascii="Arial" w:hAnsi="Arial" w:cs="Arial"/>
                <w:b/>
                <w:bCs/>
                <w:color w:val="000000"/>
                <w:sz w:val="24"/>
                <w:szCs w:val="24"/>
              </w:rPr>
              <w:t xml:space="preserve">Title </w:t>
            </w:r>
          </w:p>
        </w:tc>
        <w:tc>
          <w:tcPr>
            <w:tcW w:w="2709" w:type="dxa"/>
          </w:tcPr>
          <w:p w:rsidR="00DD5934" w:rsidRPr="00DD5934" w:rsidRDefault="00DD5934" w:rsidP="00DD5934">
            <w:pPr>
              <w:autoSpaceDE w:val="0"/>
              <w:autoSpaceDN w:val="0"/>
              <w:adjustRightInd w:val="0"/>
              <w:spacing w:after="0" w:line="240" w:lineRule="auto"/>
              <w:rPr>
                <w:rFonts w:ascii="Arial" w:hAnsi="Arial" w:cs="Arial"/>
                <w:color w:val="000000"/>
                <w:sz w:val="24"/>
                <w:szCs w:val="24"/>
              </w:rPr>
            </w:pPr>
            <w:r w:rsidRPr="00DD5934">
              <w:rPr>
                <w:rFonts w:ascii="Arial" w:hAnsi="Arial" w:cs="Arial"/>
                <w:b/>
                <w:bCs/>
                <w:color w:val="000000"/>
                <w:sz w:val="24"/>
                <w:szCs w:val="24"/>
              </w:rPr>
              <w:t xml:space="preserve">Ownership and Property </w:t>
            </w:r>
          </w:p>
        </w:tc>
        <w:tc>
          <w:tcPr>
            <w:tcW w:w="2709" w:type="dxa"/>
          </w:tcPr>
          <w:p w:rsidR="00DD5934" w:rsidRPr="00DD5934" w:rsidRDefault="00DD5934" w:rsidP="00DD5934">
            <w:pPr>
              <w:autoSpaceDE w:val="0"/>
              <w:autoSpaceDN w:val="0"/>
              <w:adjustRightInd w:val="0"/>
              <w:spacing w:after="0" w:line="240" w:lineRule="auto"/>
              <w:rPr>
                <w:rFonts w:ascii="Arial" w:hAnsi="Arial" w:cs="Arial"/>
                <w:color w:val="000000"/>
                <w:sz w:val="24"/>
                <w:szCs w:val="24"/>
              </w:rPr>
            </w:pPr>
            <w:r w:rsidRPr="00DD5934">
              <w:rPr>
                <w:rFonts w:ascii="Arial" w:hAnsi="Arial" w:cs="Arial"/>
                <w:b/>
                <w:bCs/>
                <w:color w:val="000000"/>
                <w:sz w:val="24"/>
                <w:szCs w:val="24"/>
              </w:rPr>
              <w:t xml:space="preserve">Legal claim or right to a thing </w:t>
            </w:r>
          </w:p>
        </w:tc>
      </w:tr>
      <w:tr w:rsidR="00DD5934" w:rsidRPr="00DD5934" w:rsidTr="00F244F6">
        <w:trPr>
          <w:trHeight w:val="110"/>
        </w:trPr>
        <w:tc>
          <w:tcPr>
            <w:tcW w:w="2709" w:type="dxa"/>
          </w:tcPr>
          <w:p w:rsidR="00DD5934" w:rsidRPr="00DD5934" w:rsidRDefault="00DD5934" w:rsidP="00DD5934">
            <w:pPr>
              <w:autoSpaceDE w:val="0"/>
              <w:autoSpaceDN w:val="0"/>
              <w:adjustRightInd w:val="0"/>
              <w:spacing w:after="0" w:line="240" w:lineRule="auto"/>
              <w:rPr>
                <w:rFonts w:ascii="Arial" w:hAnsi="Arial" w:cs="Arial"/>
                <w:color w:val="000000"/>
                <w:sz w:val="24"/>
                <w:szCs w:val="24"/>
              </w:rPr>
            </w:pPr>
            <w:r w:rsidRPr="00DD5934">
              <w:rPr>
                <w:rFonts w:ascii="Arial" w:hAnsi="Arial" w:cs="Arial"/>
                <w:b/>
                <w:bCs/>
                <w:color w:val="000000"/>
                <w:sz w:val="24"/>
                <w:szCs w:val="24"/>
              </w:rPr>
              <w:t xml:space="preserve">Original Title </w:t>
            </w:r>
          </w:p>
        </w:tc>
        <w:tc>
          <w:tcPr>
            <w:tcW w:w="2709" w:type="dxa"/>
          </w:tcPr>
          <w:p w:rsidR="00DD5934" w:rsidRPr="00DD5934" w:rsidRDefault="00DD5934" w:rsidP="00DD5934">
            <w:pPr>
              <w:autoSpaceDE w:val="0"/>
              <w:autoSpaceDN w:val="0"/>
              <w:adjustRightInd w:val="0"/>
              <w:spacing w:after="0" w:line="240" w:lineRule="auto"/>
              <w:rPr>
                <w:rFonts w:ascii="Arial" w:hAnsi="Arial" w:cs="Arial"/>
                <w:color w:val="000000"/>
                <w:sz w:val="24"/>
                <w:szCs w:val="24"/>
              </w:rPr>
            </w:pPr>
            <w:r w:rsidRPr="00DD5934">
              <w:rPr>
                <w:rFonts w:ascii="Arial" w:hAnsi="Arial" w:cs="Arial"/>
                <w:b/>
                <w:bCs/>
                <w:color w:val="000000"/>
                <w:sz w:val="24"/>
                <w:szCs w:val="24"/>
              </w:rPr>
              <w:t xml:space="preserve">Modes of Acquisition of Property </w:t>
            </w:r>
          </w:p>
        </w:tc>
        <w:tc>
          <w:tcPr>
            <w:tcW w:w="2709" w:type="dxa"/>
          </w:tcPr>
          <w:p w:rsidR="00DD5934" w:rsidRPr="00DD5934" w:rsidRDefault="00DD5934" w:rsidP="00DD5934">
            <w:pPr>
              <w:autoSpaceDE w:val="0"/>
              <w:autoSpaceDN w:val="0"/>
              <w:adjustRightInd w:val="0"/>
              <w:spacing w:after="0" w:line="240" w:lineRule="auto"/>
              <w:rPr>
                <w:rFonts w:ascii="Arial" w:hAnsi="Arial" w:cs="Arial"/>
                <w:color w:val="000000"/>
                <w:sz w:val="24"/>
                <w:szCs w:val="24"/>
              </w:rPr>
            </w:pPr>
            <w:r w:rsidRPr="00DD5934">
              <w:rPr>
                <w:rFonts w:ascii="Arial" w:hAnsi="Arial" w:cs="Arial"/>
                <w:b/>
                <w:bCs/>
                <w:color w:val="000000"/>
                <w:sz w:val="24"/>
                <w:szCs w:val="24"/>
              </w:rPr>
              <w:t xml:space="preserve">Mr. Ashok – acquired by creation </w:t>
            </w:r>
          </w:p>
        </w:tc>
      </w:tr>
      <w:tr w:rsidR="00DD5934" w:rsidRPr="00DD5934" w:rsidTr="00F244F6">
        <w:trPr>
          <w:trHeight w:val="110"/>
        </w:trPr>
        <w:tc>
          <w:tcPr>
            <w:tcW w:w="2709" w:type="dxa"/>
          </w:tcPr>
          <w:p w:rsidR="00DD5934" w:rsidRPr="00DD5934" w:rsidRDefault="00DD5934" w:rsidP="00DD5934">
            <w:pPr>
              <w:autoSpaceDE w:val="0"/>
              <w:autoSpaceDN w:val="0"/>
              <w:adjustRightInd w:val="0"/>
              <w:spacing w:after="0" w:line="240" w:lineRule="auto"/>
              <w:rPr>
                <w:rFonts w:ascii="Arial" w:hAnsi="Arial" w:cs="Arial"/>
                <w:color w:val="000000"/>
                <w:sz w:val="24"/>
                <w:szCs w:val="24"/>
              </w:rPr>
            </w:pPr>
            <w:r w:rsidRPr="00DD5934">
              <w:rPr>
                <w:rFonts w:ascii="Arial" w:hAnsi="Arial" w:cs="Arial"/>
                <w:b/>
                <w:bCs/>
                <w:color w:val="000000"/>
                <w:sz w:val="24"/>
                <w:szCs w:val="24"/>
              </w:rPr>
              <w:t xml:space="preserve">Derivative Title </w:t>
            </w:r>
          </w:p>
        </w:tc>
        <w:tc>
          <w:tcPr>
            <w:tcW w:w="2709" w:type="dxa"/>
          </w:tcPr>
          <w:p w:rsidR="00DD5934" w:rsidRPr="00DD5934" w:rsidRDefault="00DD5934" w:rsidP="00DD5934">
            <w:pPr>
              <w:autoSpaceDE w:val="0"/>
              <w:autoSpaceDN w:val="0"/>
              <w:adjustRightInd w:val="0"/>
              <w:spacing w:after="0" w:line="240" w:lineRule="auto"/>
              <w:rPr>
                <w:rFonts w:ascii="Arial" w:hAnsi="Arial" w:cs="Arial"/>
                <w:color w:val="000000"/>
                <w:sz w:val="24"/>
                <w:szCs w:val="24"/>
              </w:rPr>
            </w:pPr>
            <w:r w:rsidRPr="00DD5934">
              <w:rPr>
                <w:rFonts w:ascii="Arial" w:hAnsi="Arial" w:cs="Arial"/>
                <w:b/>
                <w:bCs/>
                <w:color w:val="000000"/>
                <w:sz w:val="24"/>
                <w:szCs w:val="24"/>
              </w:rPr>
              <w:t xml:space="preserve">Transfer of Property </w:t>
            </w:r>
          </w:p>
        </w:tc>
        <w:tc>
          <w:tcPr>
            <w:tcW w:w="2709" w:type="dxa"/>
          </w:tcPr>
          <w:p w:rsidR="00DD5934" w:rsidRPr="00DD5934" w:rsidRDefault="00DD5934" w:rsidP="00DD5934">
            <w:pPr>
              <w:autoSpaceDE w:val="0"/>
              <w:autoSpaceDN w:val="0"/>
              <w:adjustRightInd w:val="0"/>
              <w:spacing w:after="0" w:line="240" w:lineRule="auto"/>
              <w:rPr>
                <w:rFonts w:ascii="Arial" w:hAnsi="Arial" w:cs="Arial"/>
                <w:color w:val="000000"/>
                <w:sz w:val="24"/>
                <w:szCs w:val="24"/>
              </w:rPr>
            </w:pPr>
            <w:r w:rsidRPr="00DD5934">
              <w:rPr>
                <w:rFonts w:ascii="Arial" w:hAnsi="Arial" w:cs="Arial"/>
                <w:b/>
                <w:bCs/>
                <w:color w:val="000000"/>
                <w:sz w:val="24"/>
                <w:szCs w:val="24"/>
              </w:rPr>
              <w:t xml:space="preserve">Mr. Santosh – acquired by valid sale </w:t>
            </w:r>
          </w:p>
        </w:tc>
      </w:tr>
      <w:tr w:rsidR="00DD5934" w:rsidRPr="00DD5934" w:rsidTr="00F244F6">
        <w:trPr>
          <w:trHeight w:val="110"/>
        </w:trPr>
        <w:tc>
          <w:tcPr>
            <w:tcW w:w="2709" w:type="dxa"/>
          </w:tcPr>
          <w:p w:rsidR="00DD5934" w:rsidRPr="00DD5934" w:rsidRDefault="00DD5934" w:rsidP="00DD5934">
            <w:pPr>
              <w:autoSpaceDE w:val="0"/>
              <w:autoSpaceDN w:val="0"/>
              <w:adjustRightInd w:val="0"/>
              <w:spacing w:after="0" w:line="240" w:lineRule="auto"/>
              <w:rPr>
                <w:rFonts w:ascii="Arial" w:hAnsi="Arial" w:cs="Arial"/>
                <w:color w:val="000000"/>
                <w:sz w:val="24"/>
                <w:szCs w:val="24"/>
              </w:rPr>
            </w:pPr>
            <w:r w:rsidRPr="00DD5934">
              <w:rPr>
                <w:rFonts w:ascii="Arial" w:hAnsi="Arial" w:cs="Arial"/>
                <w:b/>
                <w:bCs/>
                <w:color w:val="000000"/>
                <w:sz w:val="24"/>
                <w:szCs w:val="24"/>
              </w:rPr>
              <w:t xml:space="preserve">Possessory Title </w:t>
            </w:r>
          </w:p>
        </w:tc>
        <w:tc>
          <w:tcPr>
            <w:tcW w:w="2709" w:type="dxa"/>
          </w:tcPr>
          <w:p w:rsidR="00DD5934" w:rsidRPr="00DD5934" w:rsidRDefault="00DD5934" w:rsidP="00DD5934">
            <w:pPr>
              <w:autoSpaceDE w:val="0"/>
              <w:autoSpaceDN w:val="0"/>
              <w:adjustRightInd w:val="0"/>
              <w:spacing w:after="0" w:line="240" w:lineRule="auto"/>
              <w:rPr>
                <w:rFonts w:ascii="Arial" w:hAnsi="Arial" w:cs="Arial"/>
                <w:color w:val="000000"/>
                <w:sz w:val="24"/>
                <w:szCs w:val="24"/>
              </w:rPr>
            </w:pPr>
            <w:r w:rsidRPr="00DD5934">
              <w:rPr>
                <w:rFonts w:ascii="Arial" w:hAnsi="Arial" w:cs="Arial"/>
                <w:b/>
                <w:bCs/>
                <w:color w:val="000000"/>
                <w:sz w:val="24"/>
                <w:szCs w:val="24"/>
              </w:rPr>
              <w:t xml:space="preserve">Law of Possession </w:t>
            </w:r>
          </w:p>
        </w:tc>
        <w:tc>
          <w:tcPr>
            <w:tcW w:w="2709" w:type="dxa"/>
          </w:tcPr>
          <w:p w:rsidR="00DD5934" w:rsidRPr="00DD5934" w:rsidRDefault="00DD5934" w:rsidP="00DD5934">
            <w:pPr>
              <w:autoSpaceDE w:val="0"/>
              <w:autoSpaceDN w:val="0"/>
              <w:adjustRightInd w:val="0"/>
              <w:spacing w:after="0" w:line="240" w:lineRule="auto"/>
              <w:rPr>
                <w:rFonts w:ascii="Arial" w:hAnsi="Arial" w:cs="Arial"/>
                <w:color w:val="000000"/>
                <w:sz w:val="24"/>
                <w:szCs w:val="24"/>
              </w:rPr>
            </w:pPr>
            <w:r w:rsidRPr="00DD5934">
              <w:rPr>
                <w:rFonts w:ascii="Arial" w:hAnsi="Arial" w:cs="Arial"/>
                <w:b/>
                <w:bCs/>
                <w:color w:val="000000"/>
                <w:sz w:val="24"/>
                <w:szCs w:val="24"/>
              </w:rPr>
              <w:t xml:space="preserve">Mr. Ravi (if bailee/holder) </w:t>
            </w:r>
          </w:p>
        </w:tc>
      </w:tr>
      <w:tr w:rsidR="00DD5934" w:rsidRPr="00DD5934" w:rsidTr="00F244F6">
        <w:trPr>
          <w:trHeight w:val="110"/>
        </w:trPr>
        <w:tc>
          <w:tcPr>
            <w:tcW w:w="2709" w:type="dxa"/>
          </w:tcPr>
          <w:p w:rsidR="00DD5934" w:rsidRPr="00DD5934" w:rsidRDefault="00DD5934" w:rsidP="00DD5934">
            <w:pPr>
              <w:autoSpaceDE w:val="0"/>
              <w:autoSpaceDN w:val="0"/>
              <w:adjustRightInd w:val="0"/>
              <w:spacing w:after="0" w:line="240" w:lineRule="auto"/>
              <w:rPr>
                <w:rFonts w:ascii="Arial" w:hAnsi="Arial" w:cs="Arial"/>
                <w:color w:val="000000"/>
                <w:sz w:val="24"/>
                <w:szCs w:val="24"/>
              </w:rPr>
            </w:pPr>
            <w:r w:rsidRPr="00DD5934">
              <w:rPr>
                <w:rFonts w:ascii="Arial" w:hAnsi="Arial" w:cs="Arial"/>
                <w:b/>
                <w:bCs/>
                <w:color w:val="000000"/>
                <w:sz w:val="24"/>
                <w:szCs w:val="24"/>
              </w:rPr>
              <w:t xml:space="preserve">Void Title </w:t>
            </w:r>
          </w:p>
        </w:tc>
        <w:tc>
          <w:tcPr>
            <w:tcW w:w="2709" w:type="dxa"/>
          </w:tcPr>
          <w:p w:rsidR="00DD5934" w:rsidRPr="00DD5934" w:rsidRDefault="00DD5934" w:rsidP="00DD5934">
            <w:pPr>
              <w:autoSpaceDE w:val="0"/>
              <w:autoSpaceDN w:val="0"/>
              <w:adjustRightInd w:val="0"/>
              <w:spacing w:after="0" w:line="240" w:lineRule="auto"/>
              <w:rPr>
                <w:rFonts w:ascii="Arial" w:hAnsi="Arial" w:cs="Arial"/>
                <w:color w:val="000000"/>
                <w:sz w:val="24"/>
                <w:szCs w:val="24"/>
              </w:rPr>
            </w:pPr>
            <w:r w:rsidRPr="00DD5934">
              <w:rPr>
                <w:rFonts w:ascii="Arial" w:hAnsi="Arial" w:cs="Arial"/>
                <w:b/>
                <w:bCs/>
                <w:color w:val="000000"/>
                <w:sz w:val="24"/>
                <w:szCs w:val="24"/>
              </w:rPr>
              <w:t xml:space="preserve">Validity of Ownership Claims </w:t>
            </w:r>
          </w:p>
        </w:tc>
        <w:tc>
          <w:tcPr>
            <w:tcW w:w="2709" w:type="dxa"/>
          </w:tcPr>
          <w:p w:rsidR="00DD5934" w:rsidRPr="00DD5934" w:rsidRDefault="00DD5934" w:rsidP="00DD5934">
            <w:pPr>
              <w:autoSpaceDE w:val="0"/>
              <w:autoSpaceDN w:val="0"/>
              <w:adjustRightInd w:val="0"/>
              <w:spacing w:after="0" w:line="240" w:lineRule="auto"/>
              <w:rPr>
                <w:rFonts w:ascii="Arial" w:hAnsi="Arial" w:cs="Arial"/>
                <w:color w:val="000000"/>
                <w:sz w:val="24"/>
                <w:szCs w:val="24"/>
              </w:rPr>
            </w:pPr>
            <w:r w:rsidRPr="00DD5934">
              <w:rPr>
                <w:rFonts w:ascii="Arial" w:hAnsi="Arial" w:cs="Arial"/>
                <w:b/>
                <w:bCs/>
                <w:color w:val="000000"/>
                <w:sz w:val="24"/>
                <w:szCs w:val="24"/>
              </w:rPr>
              <w:t xml:space="preserve">Mr. Ravi (if acquired via theft or fraud) </w:t>
            </w:r>
          </w:p>
        </w:tc>
      </w:tr>
    </w:tbl>
    <w:p w:rsidR="00DD5934" w:rsidRPr="00F244F6" w:rsidRDefault="00DD5934" w:rsidP="00DD5934">
      <w:pPr>
        <w:pStyle w:val="Default"/>
        <w:rPr>
          <w:rFonts w:ascii="Arial" w:hAnsi="Arial" w:cs="Arial"/>
        </w:rPr>
      </w:pPr>
    </w:p>
    <w:p w:rsidR="00F244F6" w:rsidRPr="00F244F6" w:rsidRDefault="00F244F6" w:rsidP="00DD5934">
      <w:pPr>
        <w:pStyle w:val="Default"/>
        <w:rPr>
          <w:rFonts w:ascii="Arial" w:hAnsi="Arial" w:cs="Arial"/>
        </w:rPr>
      </w:pPr>
    </w:p>
    <w:p w:rsidR="00F244F6" w:rsidRPr="00F244F6" w:rsidRDefault="00F244F6" w:rsidP="00DD5934">
      <w:pPr>
        <w:pStyle w:val="Default"/>
        <w:rPr>
          <w:rFonts w:ascii="Arial" w:hAnsi="Arial" w:cs="Arial"/>
        </w:rPr>
      </w:pPr>
    </w:p>
    <w:p w:rsidR="00F244F6" w:rsidRDefault="00F244F6" w:rsidP="00DD5934">
      <w:pPr>
        <w:pStyle w:val="Default"/>
        <w:rPr>
          <w:rFonts w:ascii="Arial" w:hAnsi="Arial" w:cs="Arial"/>
        </w:rPr>
      </w:pPr>
    </w:p>
    <w:p w:rsidR="00F244F6" w:rsidRDefault="00F244F6" w:rsidP="00DD5934">
      <w:pPr>
        <w:pStyle w:val="Default"/>
        <w:rPr>
          <w:rFonts w:ascii="Arial" w:hAnsi="Arial" w:cs="Arial"/>
        </w:rPr>
      </w:pPr>
    </w:p>
    <w:p w:rsidR="00F244F6" w:rsidRDefault="00F244F6" w:rsidP="00DD5934">
      <w:pPr>
        <w:pStyle w:val="Default"/>
        <w:rPr>
          <w:rFonts w:ascii="Arial" w:hAnsi="Arial" w:cs="Arial"/>
        </w:rPr>
      </w:pPr>
    </w:p>
    <w:p w:rsidR="00F244F6" w:rsidRDefault="00F244F6" w:rsidP="00DD5934">
      <w:pPr>
        <w:pStyle w:val="Default"/>
        <w:rPr>
          <w:rFonts w:ascii="Arial" w:hAnsi="Arial" w:cs="Arial"/>
        </w:rPr>
      </w:pPr>
    </w:p>
    <w:p w:rsidR="00F244F6" w:rsidRDefault="00F244F6" w:rsidP="00DD5934">
      <w:pPr>
        <w:pStyle w:val="Default"/>
        <w:rPr>
          <w:rFonts w:ascii="Arial" w:hAnsi="Arial" w:cs="Arial"/>
        </w:rPr>
      </w:pPr>
    </w:p>
    <w:p w:rsidR="00F244F6" w:rsidRDefault="00F244F6" w:rsidP="00DD5934">
      <w:pPr>
        <w:pStyle w:val="Default"/>
        <w:rPr>
          <w:rFonts w:ascii="Arial" w:hAnsi="Arial" w:cs="Arial"/>
        </w:rPr>
      </w:pPr>
    </w:p>
    <w:p w:rsidR="00F244F6" w:rsidRPr="00F244F6" w:rsidRDefault="00F244F6" w:rsidP="00F244F6">
      <w:pPr>
        <w:pStyle w:val="Default"/>
        <w:jc w:val="both"/>
        <w:rPr>
          <w:rFonts w:ascii="Arial" w:hAnsi="Arial" w:cs="Arial"/>
        </w:rPr>
      </w:pPr>
      <w:r w:rsidRPr="00F244F6">
        <w:rPr>
          <w:rFonts w:ascii="Arial" w:hAnsi="Arial" w:cs="Arial"/>
          <w:b/>
          <w:bCs/>
        </w:rPr>
        <w:t xml:space="preserve">09. Mrs. Shruti </w:t>
      </w:r>
      <w:proofErr w:type="spellStart"/>
      <w:r w:rsidRPr="00F244F6">
        <w:rPr>
          <w:rFonts w:ascii="Arial" w:hAnsi="Arial" w:cs="Arial"/>
          <w:b/>
          <w:bCs/>
        </w:rPr>
        <w:t>registeres</w:t>
      </w:r>
      <w:proofErr w:type="spellEnd"/>
      <w:r w:rsidRPr="00F244F6">
        <w:rPr>
          <w:rFonts w:ascii="Arial" w:hAnsi="Arial" w:cs="Arial"/>
          <w:b/>
          <w:bCs/>
        </w:rPr>
        <w:t xml:space="preserve"> a copyright novel written by her. she sells the film production rights based on the novel to Mr. Santosh. </w:t>
      </w:r>
    </w:p>
    <w:p w:rsidR="00F244F6" w:rsidRPr="00F244F6" w:rsidRDefault="00F244F6" w:rsidP="00F244F6">
      <w:pPr>
        <w:pStyle w:val="Default"/>
        <w:jc w:val="both"/>
        <w:rPr>
          <w:rFonts w:ascii="Arial" w:hAnsi="Arial" w:cs="Arial"/>
          <w:b/>
          <w:bCs/>
        </w:rPr>
      </w:pPr>
      <w:proofErr w:type="spellStart"/>
      <w:r w:rsidRPr="00F244F6">
        <w:rPr>
          <w:rFonts w:ascii="Arial" w:hAnsi="Arial" w:cs="Arial"/>
        </w:rPr>
        <w:t>i</w:t>
      </w:r>
      <w:proofErr w:type="spellEnd"/>
      <w:r w:rsidRPr="00F244F6">
        <w:rPr>
          <w:rFonts w:ascii="Arial" w:hAnsi="Arial" w:cs="Arial"/>
        </w:rPr>
        <w:t xml:space="preserve">) Explain the kind of property that Mrs. Shruti possess in the novel and can be transfer a </w:t>
      </w:r>
      <w:r w:rsidRPr="00F244F6">
        <w:rPr>
          <w:rFonts w:ascii="Arial" w:hAnsi="Arial" w:cs="Arial"/>
          <w:b/>
          <w:bCs/>
        </w:rPr>
        <w:t xml:space="preserve">part of the same to the </w:t>
      </w:r>
      <w:proofErr w:type="spellStart"/>
      <w:r w:rsidRPr="00F244F6">
        <w:rPr>
          <w:rFonts w:ascii="Arial" w:hAnsi="Arial" w:cs="Arial"/>
          <w:b/>
          <w:bCs/>
        </w:rPr>
        <w:t>Mr</w:t>
      </w:r>
      <w:proofErr w:type="spellEnd"/>
      <w:r w:rsidRPr="00F244F6">
        <w:rPr>
          <w:rFonts w:ascii="Arial" w:hAnsi="Arial" w:cs="Arial"/>
          <w:b/>
          <w:bCs/>
        </w:rPr>
        <w:t xml:space="preserve"> Santosh . ii) Define property ? Describe two other kinds of property. Answer with sections in Jurisprudence</w:t>
      </w:r>
    </w:p>
    <w:p w:rsidR="00F244F6" w:rsidRPr="00F244F6" w:rsidRDefault="00F244F6" w:rsidP="00F244F6">
      <w:pPr>
        <w:pStyle w:val="Default"/>
        <w:jc w:val="both"/>
        <w:rPr>
          <w:rFonts w:ascii="Arial" w:hAnsi="Arial" w:cs="Arial"/>
        </w:rPr>
      </w:pPr>
    </w:p>
    <w:p w:rsidR="00F244F6" w:rsidRPr="00F244F6" w:rsidRDefault="00F244F6" w:rsidP="00F244F6">
      <w:pPr>
        <w:pStyle w:val="Default"/>
        <w:jc w:val="both"/>
        <w:rPr>
          <w:rFonts w:ascii="Arial" w:hAnsi="Arial" w:cs="Arial"/>
        </w:rPr>
      </w:pPr>
      <w:r w:rsidRPr="00F244F6">
        <w:rPr>
          <w:rFonts w:ascii="Arial" w:hAnsi="Arial" w:cs="Arial"/>
          <w:b/>
          <w:bCs/>
        </w:rPr>
        <w:t xml:space="preserve">Answer :- </w:t>
      </w:r>
      <w:proofErr w:type="spellStart"/>
      <w:r w:rsidRPr="00F244F6">
        <w:rPr>
          <w:rFonts w:ascii="Arial" w:hAnsi="Arial" w:cs="Arial"/>
          <w:b/>
          <w:bCs/>
        </w:rPr>
        <w:t>i</w:t>
      </w:r>
      <w:proofErr w:type="spellEnd"/>
      <w:r w:rsidRPr="00F244F6">
        <w:rPr>
          <w:rFonts w:ascii="Arial" w:hAnsi="Arial" w:cs="Arial"/>
          <w:b/>
          <w:bCs/>
        </w:rPr>
        <w:t xml:space="preserve">) Nature of Property Mrs. Shruti Possesses and Its Transferability </w:t>
      </w:r>
    </w:p>
    <w:p w:rsidR="00F244F6" w:rsidRPr="00F244F6" w:rsidRDefault="00F244F6" w:rsidP="00F244F6">
      <w:pPr>
        <w:pStyle w:val="Default"/>
        <w:jc w:val="both"/>
        <w:rPr>
          <w:rFonts w:ascii="Arial" w:hAnsi="Arial" w:cs="Arial"/>
        </w:rPr>
      </w:pPr>
      <w:r w:rsidRPr="00F244F6">
        <w:rPr>
          <w:rFonts w:ascii="Arial" w:hAnsi="Arial" w:cs="Arial"/>
          <w:b/>
          <w:bCs/>
        </w:rPr>
        <w:t xml:space="preserve">1. Kind of Property: Intellectual Property (Copyright) Mrs. Shruti possesses a copyright, which is a form of intellectual property. According to jurisprudence, this type of property is incorporeal or intangible in nature. </w:t>
      </w:r>
    </w:p>
    <w:p w:rsidR="00F244F6" w:rsidRPr="00F244F6" w:rsidRDefault="00F244F6" w:rsidP="003F2202">
      <w:pPr>
        <w:pStyle w:val="Default"/>
        <w:numPr>
          <w:ilvl w:val="0"/>
          <w:numId w:val="70"/>
        </w:numPr>
        <w:spacing w:after="198"/>
        <w:ind w:left="720" w:hanging="360"/>
        <w:jc w:val="both"/>
        <w:rPr>
          <w:rFonts w:ascii="Arial" w:hAnsi="Arial" w:cs="Arial"/>
        </w:rPr>
      </w:pPr>
      <w:r w:rsidRPr="00F244F6">
        <w:rPr>
          <w:rFonts w:ascii="Arial" w:hAnsi="Arial" w:cs="Arial"/>
          <w:b/>
          <w:bCs/>
        </w:rPr>
        <w:t xml:space="preserve">Copyright arises automatically when an original literary work is created, but it is registered for better enforcement. </w:t>
      </w:r>
    </w:p>
    <w:p w:rsidR="00F244F6" w:rsidRPr="00F244F6" w:rsidRDefault="00F244F6" w:rsidP="003F2202">
      <w:pPr>
        <w:pStyle w:val="Default"/>
        <w:numPr>
          <w:ilvl w:val="1"/>
          <w:numId w:val="70"/>
        </w:numPr>
        <w:spacing w:after="198"/>
        <w:ind w:left="1440" w:hanging="360"/>
        <w:jc w:val="both"/>
        <w:rPr>
          <w:rFonts w:ascii="Arial" w:hAnsi="Arial" w:cs="Arial"/>
        </w:rPr>
      </w:pPr>
      <w:r w:rsidRPr="00F244F6">
        <w:rPr>
          <w:rFonts w:ascii="Arial" w:hAnsi="Arial" w:cs="Arial"/>
          <w:b/>
          <w:bCs/>
        </w:rPr>
        <w:t xml:space="preserve">It includes a bundle of rights, such as: </w:t>
      </w:r>
      <w:r w:rsidRPr="00F244F6">
        <w:rPr>
          <w:rFonts w:ascii="Arial" w:hAnsi="Arial" w:cs="Arial"/>
        </w:rPr>
        <w:t xml:space="preserve">Right to reproduce the work </w:t>
      </w:r>
    </w:p>
    <w:p w:rsidR="00F244F6" w:rsidRPr="00F244F6" w:rsidRDefault="00F244F6" w:rsidP="003F2202">
      <w:pPr>
        <w:pStyle w:val="Default"/>
        <w:numPr>
          <w:ilvl w:val="1"/>
          <w:numId w:val="70"/>
        </w:numPr>
        <w:spacing w:after="198"/>
        <w:ind w:left="1440" w:hanging="360"/>
        <w:jc w:val="both"/>
        <w:rPr>
          <w:rFonts w:ascii="Arial" w:hAnsi="Arial" w:cs="Arial"/>
        </w:rPr>
      </w:pPr>
      <w:r w:rsidRPr="00F244F6">
        <w:rPr>
          <w:rFonts w:ascii="Arial" w:hAnsi="Arial" w:cs="Arial"/>
        </w:rPr>
        <w:t xml:space="preserve">Right to issue copies </w:t>
      </w:r>
    </w:p>
    <w:p w:rsidR="00F244F6" w:rsidRPr="00F244F6" w:rsidRDefault="00F244F6" w:rsidP="003F2202">
      <w:pPr>
        <w:pStyle w:val="Default"/>
        <w:numPr>
          <w:ilvl w:val="1"/>
          <w:numId w:val="70"/>
        </w:numPr>
        <w:spacing w:after="198"/>
        <w:ind w:left="1440" w:hanging="360"/>
        <w:jc w:val="both"/>
        <w:rPr>
          <w:rFonts w:ascii="Arial" w:hAnsi="Arial" w:cs="Arial"/>
        </w:rPr>
      </w:pPr>
      <w:r w:rsidRPr="00F244F6">
        <w:rPr>
          <w:rFonts w:ascii="Arial" w:hAnsi="Arial" w:cs="Arial"/>
        </w:rPr>
        <w:t xml:space="preserve">Right to perform the work publicly </w:t>
      </w:r>
    </w:p>
    <w:p w:rsidR="00F244F6" w:rsidRPr="00F244F6" w:rsidRDefault="00F244F6" w:rsidP="003F2202">
      <w:pPr>
        <w:pStyle w:val="Default"/>
        <w:numPr>
          <w:ilvl w:val="1"/>
          <w:numId w:val="70"/>
        </w:numPr>
        <w:ind w:left="1440" w:hanging="360"/>
        <w:jc w:val="both"/>
        <w:rPr>
          <w:rFonts w:ascii="Arial" w:hAnsi="Arial" w:cs="Arial"/>
        </w:rPr>
      </w:pPr>
      <w:r w:rsidRPr="00F244F6">
        <w:rPr>
          <w:rFonts w:ascii="Arial" w:hAnsi="Arial" w:cs="Arial"/>
        </w:rPr>
        <w:t xml:space="preserve">Right to make adaptations or cinematographic films, etc. </w:t>
      </w:r>
    </w:p>
    <w:p w:rsidR="00F244F6" w:rsidRPr="00F244F6" w:rsidRDefault="00F244F6" w:rsidP="003F2202">
      <w:pPr>
        <w:pStyle w:val="Default"/>
        <w:numPr>
          <w:ilvl w:val="1"/>
          <w:numId w:val="70"/>
        </w:numPr>
        <w:ind w:left="1440" w:hanging="360"/>
        <w:jc w:val="both"/>
        <w:rPr>
          <w:rFonts w:ascii="Arial" w:hAnsi="Arial" w:cs="Arial"/>
        </w:rPr>
      </w:pPr>
    </w:p>
    <w:p w:rsidR="00F244F6" w:rsidRPr="00F244F6" w:rsidRDefault="00F244F6" w:rsidP="00F244F6">
      <w:pPr>
        <w:pStyle w:val="Default"/>
        <w:jc w:val="both"/>
        <w:rPr>
          <w:rFonts w:ascii="Arial" w:hAnsi="Arial" w:cs="Arial"/>
        </w:rPr>
      </w:pPr>
    </w:p>
    <w:p w:rsidR="00F244F6" w:rsidRPr="00F244F6" w:rsidRDefault="00F244F6" w:rsidP="00F244F6">
      <w:pPr>
        <w:pStyle w:val="Default"/>
        <w:jc w:val="both"/>
        <w:rPr>
          <w:rFonts w:ascii="Arial" w:hAnsi="Arial" w:cs="Arial"/>
        </w:rPr>
      </w:pPr>
      <w:r w:rsidRPr="00F244F6">
        <w:rPr>
          <w:rFonts w:ascii="Arial" w:hAnsi="Arial" w:cs="Arial"/>
          <w:b/>
          <w:bCs/>
        </w:rPr>
        <w:t xml:space="preserve">2. Transferability of Rights (Partial Transfer) As per jurisprudence and copyright law, these rights can be transferred wholly or partially. </w:t>
      </w:r>
    </w:p>
    <w:p w:rsidR="00F244F6" w:rsidRPr="00F244F6" w:rsidRDefault="00F244F6" w:rsidP="003F2202">
      <w:pPr>
        <w:pStyle w:val="Default"/>
        <w:numPr>
          <w:ilvl w:val="0"/>
          <w:numId w:val="71"/>
        </w:numPr>
        <w:spacing w:after="200"/>
        <w:ind w:left="720" w:hanging="360"/>
        <w:jc w:val="both"/>
        <w:rPr>
          <w:rFonts w:ascii="Arial" w:hAnsi="Arial" w:cs="Arial"/>
        </w:rPr>
      </w:pPr>
      <w:r w:rsidRPr="00F244F6">
        <w:rPr>
          <w:rFonts w:ascii="Arial" w:hAnsi="Arial" w:cs="Arial"/>
          <w:b/>
          <w:bCs/>
        </w:rPr>
        <w:t xml:space="preserve">Mrs. Shruti has the proprietary right (ownership) in her novel under the broader concept of </w:t>
      </w:r>
      <w:r w:rsidRPr="00F244F6">
        <w:rPr>
          <w:rFonts w:ascii="Arial" w:hAnsi="Arial" w:cs="Arial"/>
          <w:b/>
          <w:bCs/>
          <w:i/>
          <w:iCs/>
        </w:rPr>
        <w:t>intellectual property</w:t>
      </w:r>
      <w:r w:rsidRPr="00F244F6">
        <w:rPr>
          <w:rFonts w:ascii="Arial" w:hAnsi="Arial" w:cs="Arial"/>
          <w:b/>
          <w:bCs/>
        </w:rPr>
        <w:t xml:space="preserve">. </w:t>
      </w:r>
    </w:p>
    <w:p w:rsidR="00F244F6" w:rsidRPr="00F244F6" w:rsidRDefault="00F244F6" w:rsidP="003F2202">
      <w:pPr>
        <w:pStyle w:val="Default"/>
        <w:numPr>
          <w:ilvl w:val="0"/>
          <w:numId w:val="71"/>
        </w:numPr>
        <w:ind w:left="720" w:hanging="360"/>
        <w:jc w:val="both"/>
        <w:rPr>
          <w:rFonts w:ascii="Arial" w:hAnsi="Arial" w:cs="Arial"/>
        </w:rPr>
      </w:pPr>
      <w:r w:rsidRPr="00F244F6">
        <w:rPr>
          <w:rFonts w:ascii="Arial" w:hAnsi="Arial" w:cs="Arial"/>
          <w:b/>
          <w:bCs/>
        </w:rPr>
        <w:t xml:space="preserve">She sells the film production rights to Mr. Santosh, which means she has transferred only a part of her bundle of rights, retaining the others. </w:t>
      </w:r>
    </w:p>
    <w:p w:rsidR="00F244F6" w:rsidRPr="00F244F6" w:rsidRDefault="00F244F6" w:rsidP="00F244F6">
      <w:pPr>
        <w:pStyle w:val="Default"/>
        <w:jc w:val="both"/>
        <w:rPr>
          <w:rFonts w:ascii="Arial" w:hAnsi="Arial" w:cs="Arial"/>
        </w:rPr>
      </w:pPr>
    </w:p>
    <w:p w:rsidR="00F244F6" w:rsidRPr="00F244F6" w:rsidRDefault="00F244F6" w:rsidP="00F244F6">
      <w:pPr>
        <w:pStyle w:val="Default"/>
        <w:jc w:val="both"/>
        <w:rPr>
          <w:rFonts w:ascii="Arial" w:hAnsi="Arial" w:cs="Arial"/>
          <w:b/>
          <w:bCs/>
        </w:rPr>
      </w:pPr>
      <w:r w:rsidRPr="00F244F6">
        <w:rPr>
          <w:rFonts w:ascii="Arial" w:hAnsi="Arial" w:cs="Arial"/>
          <w:b/>
          <w:bCs/>
        </w:rPr>
        <w:t>🡺 This is consistent with the principle of divisibility of rights under property law in jurisprudence:</w:t>
      </w:r>
    </w:p>
    <w:p w:rsidR="00F244F6" w:rsidRPr="00F244F6" w:rsidRDefault="00F244F6" w:rsidP="00F244F6">
      <w:pPr>
        <w:pStyle w:val="Default"/>
        <w:jc w:val="both"/>
        <w:rPr>
          <w:rFonts w:ascii="Arial" w:hAnsi="Arial" w:cs="Arial"/>
        </w:rPr>
      </w:pPr>
      <w:r w:rsidRPr="00F244F6">
        <w:rPr>
          <w:rFonts w:ascii="Arial" w:hAnsi="Arial" w:cs="Arial"/>
          <w:b/>
          <w:bCs/>
        </w:rPr>
        <w:t xml:space="preserve">"Property is not a single right, but a bundle of rights that can be divided and transferred separately." — </w:t>
      </w:r>
      <w:r w:rsidRPr="00F244F6">
        <w:rPr>
          <w:rFonts w:ascii="Arial" w:hAnsi="Arial" w:cs="Arial"/>
          <w:b/>
          <w:bCs/>
          <w:i/>
          <w:iCs/>
        </w:rPr>
        <w:t xml:space="preserve">Jurisprudential view (Salmond, Austin) </w:t>
      </w:r>
    </w:p>
    <w:p w:rsidR="00F244F6" w:rsidRPr="00F244F6" w:rsidRDefault="00F244F6" w:rsidP="003F2202">
      <w:pPr>
        <w:pStyle w:val="Default"/>
        <w:numPr>
          <w:ilvl w:val="0"/>
          <w:numId w:val="72"/>
        </w:numPr>
        <w:spacing w:after="198"/>
        <w:ind w:left="720" w:hanging="360"/>
        <w:jc w:val="both"/>
        <w:rPr>
          <w:rFonts w:ascii="Arial" w:hAnsi="Arial" w:cs="Arial"/>
        </w:rPr>
      </w:pPr>
      <w:r w:rsidRPr="00F244F6">
        <w:rPr>
          <w:rFonts w:ascii="Arial" w:hAnsi="Arial" w:cs="Arial"/>
          <w:b/>
          <w:bCs/>
        </w:rPr>
        <w:t xml:space="preserve">In Indian law, Section 18 of the Copyright Act, 1957 allows the assignment of copyright, in whole or in part, and Section 19 prescribes the mode of such assignment. </w:t>
      </w:r>
    </w:p>
    <w:p w:rsidR="00F244F6" w:rsidRPr="00F244F6" w:rsidRDefault="00F244F6" w:rsidP="003F2202">
      <w:pPr>
        <w:pStyle w:val="Default"/>
        <w:numPr>
          <w:ilvl w:val="0"/>
          <w:numId w:val="72"/>
        </w:numPr>
        <w:ind w:left="720" w:hanging="360"/>
        <w:jc w:val="both"/>
        <w:rPr>
          <w:rFonts w:ascii="Arial" w:hAnsi="Arial" w:cs="Arial"/>
        </w:rPr>
      </w:pPr>
      <w:r w:rsidRPr="00F244F6">
        <w:rPr>
          <w:rFonts w:ascii="Arial" w:hAnsi="Arial" w:cs="Arial"/>
          <w:b/>
          <w:bCs/>
        </w:rPr>
        <w:t xml:space="preserve">Thus, this is an example of transfer of a limited right, where ownership remains but specific exploitation rights (like film production) are transferred. </w:t>
      </w:r>
    </w:p>
    <w:p w:rsidR="00F244F6" w:rsidRPr="00F244F6" w:rsidRDefault="00F244F6" w:rsidP="00F244F6">
      <w:pPr>
        <w:pStyle w:val="Default"/>
        <w:jc w:val="both"/>
        <w:rPr>
          <w:rFonts w:ascii="Arial" w:hAnsi="Arial" w:cs="Arial"/>
        </w:rPr>
      </w:pPr>
    </w:p>
    <w:p w:rsidR="00F244F6" w:rsidRPr="00F244F6" w:rsidRDefault="00F244F6" w:rsidP="00F244F6">
      <w:pPr>
        <w:pStyle w:val="Default"/>
        <w:jc w:val="both"/>
        <w:rPr>
          <w:rFonts w:ascii="Arial" w:hAnsi="Arial" w:cs="Arial"/>
        </w:rPr>
      </w:pPr>
      <w:r w:rsidRPr="00F244F6">
        <w:rPr>
          <w:rFonts w:ascii="Arial" w:hAnsi="Arial" w:cs="Arial"/>
          <w:b/>
          <w:bCs/>
        </w:rPr>
        <w:t xml:space="preserve">ii) Definition of Property and Other Kinds Definition of Property :- In jurisprudence, property refers to the legal rights of a person with respect to a thing. It is not the thing itself but the bundle of rights over the thing. </w:t>
      </w:r>
    </w:p>
    <w:p w:rsidR="00F244F6" w:rsidRPr="00F244F6" w:rsidRDefault="00F244F6" w:rsidP="00F244F6">
      <w:pPr>
        <w:pStyle w:val="Default"/>
        <w:jc w:val="both"/>
        <w:rPr>
          <w:rFonts w:ascii="Arial" w:hAnsi="Arial" w:cs="Arial"/>
        </w:rPr>
      </w:pPr>
      <w:r w:rsidRPr="00F244F6">
        <w:rPr>
          <w:rFonts w:ascii="Arial" w:hAnsi="Arial" w:cs="Arial"/>
          <w:b/>
          <w:bCs/>
        </w:rPr>
        <w:t xml:space="preserve">"Property is a bundle of rights which the owner exercises over a determinate thing or object." — </w:t>
      </w:r>
      <w:r w:rsidRPr="00F244F6">
        <w:rPr>
          <w:rFonts w:ascii="Arial" w:hAnsi="Arial" w:cs="Arial"/>
          <w:b/>
          <w:bCs/>
          <w:i/>
          <w:iCs/>
        </w:rPr>
        <w:t xml:space="preserve">Hibbert, Salmond on Jurisprudence </w:t>
      </w:r>
    </w:p>
    <w:p w:rsidR="00F244F6" w:rsidRPr="00F244F6" w:rsidRDefault="00F244F6" w:rsidP="00F244F6">
      <w:pPr>
        <w:pStyle w:val="Default"/>
        <w:jc w:val="both"/>
        <w:rPr>
          <w:rFonts w:ascii="Arial" w:hAnsi="Arial" w:cs="Arial"/>
        </w:rPr>
      </w:pPr>
      <w:r w:rsidRPr="00F244F6">
        <w:rPr>
          <w:rFonts w:ascii="Arial" w:hAnsi="Arial" w:cs="Arial"/>
          <w:b/>
          <w:bCs/>
        </w:rPr>
        <w:lastRenderedPageBreak/>
        <w:t xml:space="preserve">It includes: </w:t>
      </w:r>
    </w:p>
    <w:p w:rsidR="00F244F6" w:rsidRPr="00F244F6" w:rsidRDefault="00F244F6" w:rsidP="003F2202">
      <w:pPr>
        <w:pStyle w:val="Default"/>
        <w:numPr>
          <w:ilvl w:val="0"/>
          <w:numId w:val="73"/>
        </w:numPr>
        <w:spacing w:after="200"/>
        <w:ind w:left="720" w:hanging="360"/>
        <w:jc w:val="both"/>
        <w:rPr>
          <w:rFonts w:ascii="Arial" w:hAnsi="Arial" w:cs="Arial"/>
        </w:rPr>
      </w:pPr>
      <w:r w:rsidRPr="00F244F6">
        <w:rPr>
          <w:rFonts w:ascii="Arial" w:hAnsi="Arial" w:cs="Arial"/>
        </w:rPr>
        <w:t xml:space="preserve">Right to possess </w:t>
      </w:r>
    </w:p>
    <w:p w:rsidR="00F244F6" w:rsidRPr="00F244F6" w:rsidRDefault="00F244F6" w:rsidP="003F2202">
      <w:pPr>
        <w:pStyle w:val="Default"/>
        <w:numPr>
          <w:ilvl w:val="0"/>
          <w:numId w:val="73"/>
        </w:numPr>
        <w:spacing w:after="200"/>
        <w:ind w:left="720" w:hanging="360"/>
        <w:jc w:val="both"/>
        <w:rPr>
          <w:rFonts w:ascii="Arial" w:hAnsi="Arial" w:cs="Arial"/>
        </w:rPr>
      </w:pPr>
      <w:r w:rsidRPr="00F244F6">
        <w:rPr>
          <w:rFonts w:ascii="Arial" w:hAnsi="Arial" w:cs="Arial"/>
        </w:rPr>
        <w:t xml:space="preserve">Right to use and enjoy </w:t>
      </w:r>
    </w:p>
    <w:p w:rsidR="00F244F6" w:rsidRPr="00F244F6" w:rsidRDefault="00F244F6" w:rsidP="003F2202">
      <w:pPr>
        <w:pStyle w:val="Default"/>
        <w:numPr>
          <w:ilvl w:val="0"/>
          <w:numId w:val="73"/>
        </w:numPr>
        <w:spacing w:after="200"/>
        <w:ind w:left="720" w:hanging="360"/>
        <w:jc w:val="both"/>
        <w:rPr>
          <w:rFonts w:ascii="Arial" w:hAnsi="Arial" w:cs="Arial"/>
        </w:rPr>
      </w:pPr>
      <w:r w:rsidRPr="00F244F6">
        <w:rPr>
          <w:rFonts w:ascii="Arial" w:hAnsi="Arial" w:cs="Arial"/>
        </w:rPr>
        <w:t xml:space="preserve">Right to exclude others </w:t>
      </w:r>
    </w:p>
    <w:p w:rsidR="00F244F6" w:rsidRPr="00F244F6" w:rsidRDefault="00F244F6" w:rsidP="003F2202">
      <w:pPr>
        <w:pStyle w:val="Default"/>
        <w:numPr>
          <w:ilvl w:val="0"/>
          <w:numId w:val="73"/>
        </w:numPr>
        <w:ind w:left="720" w:hanging="360"/>
        <w:jc w:val="both"/>
        <w:rPr>
          <w:rFonts w:ascii="Arial" w:hAnsi="Arial" w:cs="Arial"/>
        </w:rPr>
      </w:pPr>
      <w:r w:rsidRPr="00F244F6">
        <w:rPr>
          <w:rFonts w:ascii="Arial" w:hAnsi="Arial" w:cs="Arial"/>
        </w:rPr>
        <w:t xml:space="preserve">Right to dispose of </w:t>
      </w:r>
    </w:p>
    <w:p w:rsidR="00F244F6" w:rsidRPr="00F244F6" w:rsidRDefault="00F244F6" w:rsidP="00F244F6">
      <w:pPr>
        <w:pStyle w:val="Default"/>
        <w:jc w:val="both"/>
        <w:rPr>
          <w:rFonts w:ascii="Arial" w:hAnsi="Arial" w:cs="Arial"/>
        </w:rPr>
      </w:pPr>
    </w:p>
    <w:p w:rsidR="00F244F6" w:rsidRPr="00F244F6" w:rsidRDefault="00F244F6" w:rsidP="00F244F6">
      <w:pPr>
        <w:pStyle w:val="Default"/>
        <w:jc w:val="both"/>
        <w:rPr>
          <w:rFonts w:ascii="Arial" w:hAnsi="Arial" w:cs="Arial"/>
          <w:b/>
          <w:bCs/>
        </w:rPr>
      </w:pPr>
      <w:r w:rsidRPr="00F244F6">
        <w:rPr>
          <w:rFonts w:ascii="Arial" w:hAnsi="Arial" w:cs="Arial"/>
          <w:b/>
          <w:bCs/>
        </w:rPr>
        <w:t>Two Other Kinds of Property (Besides Intellectual Property)</w:t>
      </w:r>
    </w:p>
    <w:p w:rsidR="00F244F6" w:rsidRPr="00F244F6" w:rsidRDefault="00F244F6" w:rsidP="00F244F6">
      <w:pPr>
        <w:pStyle w:val="Default"/>
        <w:jc w:val="both"/>
        <w:rPr>
          <w:rFonts w:ascii="Arial" w:hAnsi="Arial" w:cs="Arial"/>
        </w:rPr>
      </w:pPr>
      <w:r w:rsidRPr="00F244F6">
        <w:rPr>
          <w:rFonts w:ascii="Arial" w:hAnsi="Arial" w:cs="Arial"/>
          <w:b/>
          <w:bCs/>
        </w:rPr>
        <w:t xml:space="preserve">1. Corporeal and Incorporeal Property </w:t>
      </w:r>
    </w:p>
    <w:p w:rsidR="00F244F6" w:rsidRPr="00F244F6" w:rsidRDefault="00F244F6" w:rsidP="003F2202">
      <w:pPr>
        <w:pStyle w:val="Default"/>
        <w:numPr>
          <w:ilvl w:val="0"/>
          <w:numId w:val="74"/>
        </w:numPr>
        <w:spacing w:after="200"/>
        <w:ind w:left="720" w:hanging="360"/>
        <w:jc w:val="both"/>
        <w:rPr>
          <w:rFonts w:ascii="Arial" w:hAnsi="Arial" w:cs="Arial"/>
        </w:rPr>
      </w:pPr>
      <w:r w:rsidRPr="00F244F6">
        <w:rPr>
          <w:rFonts w:ascii="Arial" w:hAnsi="Arial" w:cs="Arial"/>
          <w:b/>
          <w:bCs/>
        </w:rPr>
        <w:t xml:space="preserve">Corporeal Property – Tangible property that can be seen and touched. Examples: Land, house, car, etc. </w:t>
      </w:r>
    </w:p>
    <w:p w:rsidR="00F244F6" w:rsidRPr="00F244F6" w:rsidRDefault="00F244F6" w:rsidP="003F2202">
      <w:pPr>
        <w:pStyle w:val="Default"/>
        <w:numPr>
          <w:ilvl w:val="0"/>
          <w:numId w:val="74"/>
        </w:numPr>
        <w:ind w:left="720" w:hanging="360"/>
        <w:jc w:val="both"/>
        <w:rPr>
          <w:rFonts w:ascii="Arial" w:hAnsi="Arial" w:cs="Arial"/>
        </w:rPr>
      </w:pPr>
      <w:r w:rsidRPr="00F244F6">
        <w:rPr>
          <w:rFonts w:ascii="Arial" w:hAnsi="Arial" w:cs="Arial"/>
          <w:b/>
          <w:bCs/>
        </w:rPr>
        <w:t xml:space="preserve">Incorporeal Property – Intangible rights over things. Examples: Copyrights, patents, easements, goodwill. </w:t>
      </w:r>
    </w:p>
    <w:p w:rsidR="00F244F6" w:rsidRPr="00F244F6" w:rsidRDefault="00F244F6" w:rsidP="00F244F6">
      <w:pPr>
        <w:pStyle w:val="Default"/>
        <w:jc w:val="both"/>
        <w:rPr>
          <w:rFonts w:ascii="Arial" w:hAnsi="Arial" w:cs="Arial"/>
        </w:rPr>
      </w:pPr>
    </w:p>
    <w:p w:rsidR="00F244F6" w:rsidRPr="00F244F6" w:rsidRDefault="00F244F6" w:rsidP="00F244F6">
      <w:pPr>
        <w:pStyle w:val="Default"/>
        <w:jc w:val="both"/>
        <w:rPr>
          <w:rFonts w:ascii="Arial" w:hAnsi="Arial" w:cs="Arial"/>
        </w:rPr>
      </w:pPr>
      <w:r w:rsidRPr="00F244F6">
        <w:rPr>
          <w:rFonts w:ascii="Arial" w:hAnsi="Arial" w:cs="Arial"/>
          <w:b/>
          <w:bCs/>
        </w:rPr>
        <w:t xml:space="preserve">🡺 In jurisprudence, corporeal property falls under material objects, whereas incorporeal property falls under legal rights. </w:t>
      </w:r>
    </w:p>
    <w:p w:rsidR="00F244F6" w:rsidRPr="00F244F6" w:rsidRDefault="00F244F6" w:rsidP="00F244F6">
      <w:pPr>
        <w:pStyle w:val="Default"/>
        <w:jc w:val="both"/>
        <w:rPr>
          <w:rFonts w:ascii="Arial" w:hAnsi="Arial" w:cs="Arial"/>
        </w:rPr>
      </w:pPr>
      <w:r w:rsidRPr="00F244F6">
        <w:rPr>
          <w:rFonts w:ascii="Arial" w:hAnsi="Arial" w:cs="Arial"/>
          <w:b/>
          <w:bCs/>
        </w:rPr>
        <w:t xml:space="preserve">2. Real and Personal Property </w:t>
      </w:r>
    </w:p>
    <w:p w:rsidR="00F244F6" w:rsidRPr="00F244F6" w:rsidRDefault="00F244F6" w:rsidP="003F2202">
      <w:pPr>
        <w:pStyle w:val="Default"/>
        <w:numPr>
          <w:ilvl w:val="0"/>
          <w:numId w:val="75"/>
        </w:numPr>
        <w:spacing w:after="198"/>
        <w:jc w:val="both"/>
        <w:rPr>
          <w:rFonts w:ascii="Arial" w:hAnsi="Arial" w:cs="Arial"/>
        </w:rPr>
      </w:pPr>
      <w:r w:rsidRPr="00F244F6">
        <w:rPr>
          <w:rFonts w:ascii="Arial" w:hAnsi="Arial" w:cs="Arial"/>
          <w:b/>
          <w:bCs/>
        </w:rPr>
        <w:t xml:space="preserve">Real Property – Refers to immovable property like land and buildings. </w:t>
      </w:r>
    </w:p>
    <w:p w:rsidR="00F244F6" w:rsidRPr="00F244F6" w:rsidRDefault="00F244F6" w:rsidP="00F244F6">
      <w:pPr>
        <w:pStyle w:val="Default"/>
        <w:jc w:val="both"/>
        <w:rPr>
          <w:rFonts w:ascii="Arial" w:hAnsi="Arial" w:cs="Arial"/>
          <w:b/>
          <w:bCs/>
        </w:rPr>
      </w:pPr>
      <w:r w:rsidRPr="00F244F6">
        <w:rPr>
          <w:rFonts w:ascii="Arial" w:hAnsi="Arial" w:cs="Arial"/>
          <w:b/>
          <w:bCs/>
        </w:rPr>
        <w:t>Personal Property – Refers to movable property like vehicles, furniture, and intellectual property. Conclusion:</w:t>
      </w:r>
    </w:p>
    <w:p w:rsidR="00F244F6" w:rsidRPr="00F244F6" w:rsidRDefault="00F244F6" w:rsidP="003F2202">
      <w:pPr>
        <w:pStyle w:val="Default"/>
        <w:numPr>
          <w:ilvl w:val="0"/>
          <w:numId w:val="76"/>
        </w:numPr>
        <w:spacing w:after="198"/>
        <w:jc w:val="both"/>
        <w:rPr>
          <w:rFonts w:ascii="Arial" w:hAnsi="Arial" w:cs="Arial"/>
        </w:rPr>
      </w:pPr>
      <w:r w:rsidRPr="00F244F6">
        <w:rPr>
          <w:rFonts w:ascii="Arial" w:hAnsi="Arial" w:cs="Arial"/>
          <w:b/>
          <w:bCs/>
        </w:rPr>
        <w:t xml:space="preserve">Mrs. Shruti’s novel represents intellectual property, an incorporeal form of property. </w:t>
      </w:r>
    </w:p>
    <w:p w:rsidR="00F244F6" w:rsidRPr="00F244F6" w:rsidRDefault="00F244F6" w:rsidP="003F2202">
      <w:pPr>
        <w:pStyle w:val="Default"/>
        <w:numPr>
          <w:ilvl w:val="0"/>
          <w:numId w:val="76"/>
        </w:numPr>
        <w:spacing w:after="198"/>
        <w:jc w:val="both"/>
        <w:rPr>
          <w:rFonts w:ascii="Arial" w:hAnsi="Arial" w:cs="Arial"/>
        </w:rPr>
      </w:pPr>
      <w:r w:rsidRPr="00F244F6">
        <w:rPr>
          <w:rFonts w:ascii="Arial" w:hAnsi="Arial" w:cs="Arial"/>
          <w:b/>
          <w:bCs/>
        </w:rPr>
        <w:t xml:space="preserve">She can legally transfer part of her rights, such as film adaptation, while retaining others. </w:t>
      </w:r>
    </w:p>
    <w:p w:rsidR="00F244F6" w:rsidRPr="00F244F6" w:rsidRDefault="00F244F6" w:rsidP="003F2202">
      <w:pPr>
        <w:pStyle w:val="Default"/>
        <w:numPr>
          <w:ilvl w:val="0"/>
          <w:numId w:val="76"/>
        </w:numPr>
        <w:jc w:val="both"/>
        <w:rPr>
          <w:rFonts w:ascii="Arial" w:hAnsi="Arial" w:cs="Arial"/>
        </w:rPr>
      </w:pPr>
      <w:r w:rsidRPr="00F244F6">
        <w:rPr>
          <w:rFonts w:ascii="Arial" w:hAnsi="Arial" w:cs="Arial"/>
          <w:b/>
          <w:bCs/>
        </w:rPr>
        <w:t xml:space="preserve">Jurisprudence supports such divisible </w:t>
      </w:r>
      <w:proofErr w:type="spellStart"/>
      <w:r w:rsidRPr="00F244F6">
        <w:rPr>
          <w:rFonts w:ascii="Arial" w:hAnsi="Arial" w:cs="Arial"/>
          <w:b/>
          <w:bCs/>
        </w:rPr>
        <w:t>prprietary</w:t>
      </w:r>
      <w:proofErr w:type="spellEnd"/>
      <w:r w:rsidRPr="00F244F6">
        <w:rPr>
          <w:rFonts w:ascii="Arial" w:hAnsi="Arial" w:cs="Arial"/>
          <w:b/>
          <w:bCs/>
        </w:rPr>
        <w:t xml:space="preserve"> interests, and property includes not just tangible things but also rights enforceable by law. </w:t>
      </w:r>
    </w:p>
    <w:p w:rsidR="00F244F6" w:rsidRDefault="00F244F6" w:rsidP="00F244F6">
      <w:pPr>
        <w:pStyle w:val="Default"/>
        <w:rPr>
          <w:sz w:val="22"/>
          <w:szCs w:val="22"/>
        </w:rPr>
      </w:pPr>
    </w:p>
    <w:p w:rsidR="00F244F6" w:rsidRDefault="00F244F6" w:rsidP="00F244F6">
      <w:pPr>
        <w:pStyle w:val="Default"/>
        <w:rPr>
          <w:sz w:val="22"/>
          <w:szCs w:val="22"/>
        </w:rPr>
      </w:pPr>
    </w:p>
    <w:p w:rsidR="00F244F6" w:rsidRDefault="00F244F6" w:rsidP="00F244F6">
      <w:pPr>
        <w:pStyle w:val="Default"/>
        <w:rPr>
          <w:sz w:val="22"/>
          <w:szCs w:val="22"/>
        </w:rPr>
      </w:pPr>
    </w:p>
    <w:p w:rsidR="00F244F6" w:rsidRDefault="00F244F6" w:rsidP="00F244F6">
      <w:pPr>
        <w:pStyle w:val="Default"/>
        <w:rPr>
          <w:sz w:val="22"/>
          <w:szCs w:val="22"/>
        </w:rPr>
      </w:pPr>
    </w:p>
    <w:p w:rsidR="00F244F6" w:rsidRDefault="00F244F6" w:rsidP="00F244F6">
      <w:pPr>
        <w:pStyle w:val="Default"/>
        <w:rPr>
          <w:sz w:val="22"/>
          <w:szCs w:val="22"/>
        </w:rPr>
      </w:pPr>
    </w:p>
    <w:p w:rsidR="00F244F6" w:rsidRDefault="00F244F6" w:rsidP="00F244F6">
      <w:pPr>
        <w:pStyle w:val="Default"/>
        <w:rPr>
          <w:sz w:val="22"/>
          <w:szCs w:val="22"/>
        </w:rPr>
      </w:pPr>
    </w:p>
    <w:p w:rsidR="00F244F6" w:rsidRDefault="00F244F6" w:rsidP="00F244F6">
      <w:pPr>
        <w:pStyle w:val="Default"/>
        <w:rPr>
          <w:sz w:val="22"/>
          <w:szCs w:val="22"/>
        </w:rPr>
      </w:pPr>
    </w:p>
    <w:p w:rsidR="00F244F6" w:rsidRDefault="00F244F6" w:rsidP="00F244F6">
      <w:pPr>
        <w:pStyle w:val="Default"/>
        <w:rPr>
          <w:sz w:val="22"/>
          <w:szCs w:val="22"/>
        </w:rPr>
      </w:pPr>
    </w:p>
    <w:p w:rsidR="00F244F6" w:rsidRDefault="00F244F6" w:rsidP="00F244F6">
      <w:pPr>
        <w:pStyle w:val="Default"/>
        <w:rPr>
          <w:sz w:val="22"/>
          <w:szCs w:val="22"/>
        </w:rPr>
      </w:pPr>
    </w:p>
    <w:p w:rsidR="00F244F6" w:rsidRDefault="00F244F6" w:rsidP="00F244F6">
      <w:pPr>
        <w:pStyle w:val="Default"/>
        <w:rPr>
          <w:sz w:val="22"/>
          <w:szCs w:val="22"/>
        </w:rPr>
      </w:pPr>
    </w:p>
    <w:p w:rsidR="00F244F6" w:rsidRDefault="00F244F6" w:rsidP="00F244F6">
      <w:pPr>
        <w:pStyle w:val="Default"/>
        <w:rPr>
          <w:sz w:val="22"/>
          <w:szCs w:val="22"/>
        </w:rPr>
      </w:pPr>
    </w:p>
    <w:p w:rsidR="00F244F6" w:rsidRDefault="00F244F6" w:rsidP="00F244F6">
      <w:pPr>
        <w:pStyle w:val="Default"/>
        <w:rPr>
          <w:sz w:val="22"/>
          <w:szCs w:val="22"/>
        </w:rPr>
      </w:pPr>
    </w:p>
    <w:p w:rsidR="00F244F6" w:rsidRDefault="00F244F6" w:rsidP="00F244F6">
      <w:pPr>
        <w:pStyle w:val="Default"/>
        <w:rPr>
          <w:sz w:val="22"/>
          <w:szCs w:val="22"/>
        </w:rPr>
      </w:pPr>
    </w:p>
    <w:p w:rsidR="00F244F6" w:rsidRDefault="00F244F6" w:rsidP="00F244F6">
      <w:pPr>
        <w:pStyle w:val="Default"/>
        <w:rPr>
          <w:sz w:val="22"/>
          <w:szCs w:val="22"/>
        </w:rPr>
      </w:pPr>
    </w:p>
    <w:p w:rsidR="00F244F6" w:rsidRDefault="00F244F6" w:rsidP="00F244F6">
      <w:pPr>
        <w:pStyle w:val="Default"/>
        <w:rPr>
          <w:sz w:val="22"/>
          <w:szCs w:val="22"/>
        </w:rPr>
      </w:pPr>
    </w:p>
    <w:p w:rsidR="00F244F6" w:rsidRDefault="00F244F6" w:rsidP="00F244F6">
      <w:pPr>
        <w:pStyle w:val="Default"/>
        <w:rPr>
          <w:sz w:val="22"/>
          <w:szCs w:val="22"/>
        </w:rPr>
      </w:pPr>
    </w:p>
    <w:p w:rsidR="00F244F6" w:rsidRPr="00F244F6" w:rsidRDefault="00F244F6" w:rsidP="00F244F6">
      <w:pPr>
        <w:pStyle w:val="Default"/>
        <w:jc w:val="both"/>
        <w:rPr>
          <w:rFonts w:ascii="Arial" w:hAnsi="Arial" w:cs="Arial"/>
        </w:rPr>
      </w:pPr>
      <w:r w:rsidRPr="00F244F6">
        <w:rPr>
          <w:rFonts w:ascii="Arial" w:hAnsi="Arial" w:cs="Arial"/>
          <w:b/>
          <w:bCs/>
        </w:rPr>
        <w:lastRenderedPageBreak/>
        <w:t>10. Mr. Santosh lives in Singapore and has ownership over property X in India .</w:t>
      </w:r>
      <w:proofErr w:type="spellStart"/>
      <w:r w:rsidRPr="00F244F6">
        <w:rPr>
          <w:rFonts w:ascii="Arial" w:hAnsi="Arial" w:cs="Arial"/>
          <w:b/>
          <w:bCs/>
        </w:rPr>
        <w:t>Mr</w:t>
      </w:r>
      <w:proofErr w:type="spellEnd"/>
      <w:r w:rsidRPr="00F244F6">
        <w:rPr>
          <w:rFonts w:ascii="Arial" w:hAnsi="Arial" w:cs="Arial"/>
          <w:b/>
          <w:bCs/>
        </w:rPr>
        <w:t xml:space="preserve"> Sangram is appointed by Mr. Santosh as the caretaker of the property </w:t>
      </w:r>
    </w:p>
    <w:p w:rsidR="00F244F6" w:rsidRPr="00F244F6" w:rsidRDefault="00F244F6" w:rsidP="00F244F6">
      <w:pPr>
        <w:pStyle w:val="Default"/>
        <w:jc w:val="both"/>
        <w:rPr>
          <w:rFonts w:ascii="Arial" w:hAnsi="Arial" w:cs="Arial"/>
        </w:rPr>
      </w:pPr>
      <w:r w:rsidRPr="00F244F6">
        <w:rPr>
          <w:rFonts w:ascii="Arial" w:hAnsi="Arial" w:cs="Arial"/>
        </w:rPr>
        <w:t xml:space="preserve">. </w:t>
      </w:r>
      <w:proofErr w:type="spellStart"/>
      <w:r w:rsidRPr="00F244F6">
        <w:rPr>
          <w:rFonts w:ascii="Arial" w:hAnsi="Arial" w:cs="Arial"/>
        </w:rPr>
        <w:t>i</w:t>
      </w:r>
      <w:proofErr w:type="spellEnd"/>
      <w:r w:rsidRPr="00F244F6">
        <w:rPr>
          <w:rFonts w:ascii="Arial" w:hAnsi="Arial" w:cs="Arial"/>
        </w:rPr>
        <w:t xml:space="preserve">)Discuss the nature of possession that </w:t>
      </w:r>
      <w:proofErr w:type="spellStart"/>
      <w:r w:rsidRPr="00F244F6">
        <w:rPr>
          <w:rFonts w:ascii="Arial" w:hAnsi="Arial" w:cs="Arial"/>
        </w:rPr>
        <w:t>Mr</w:t>
      </w:r>
      <w:proofErr w:type="spellEnd"/>
      <w:r w:rsidRPr="00F244F6">
        <w:rPr>
          <w:rFonts w:ascii="Arial" w:hAnsi="Arial" w:cs="Arial"/>
        </w:rPr>
        <w:t xml:space="preserve"> Santosh and </w:t>
      </w:r>
      <w:proofErr w:type="spellStart"/>
      <w:r w:rsidRPr="00F244F6">
        <w:rPr>
          <w:rFonts w:ascii="Arial" w:hAnsi="Arial" w:cs="Arial"/>
        </w:rPr>
        <w:t>Mr</w:t>
      </w:r>
      <w:proofErr w:type="spellEnd"/>
      <w:r w:rsidRPr="00F244F6">
        <w:rPr>
          <w:rFonts w:ascii="Arial" w:hAnsi="Arial" w:cs="Arial"/>
        </w:rPr>
        <w:t xml:space="preserve"> Sangram have over property X respectively . ii)Explain the essential elements of Possession.</w:t>
      </w:r>
    </w:p>
    <w:p w:rsidR="00F244F6" w:rsidRPr="00F244F6" w:rsidRDefault="00F244F6" w:rsidP="00F244F6">
      <w:pPr>
        <w:pStyle w:val="Default"/>
        <w:jc w:val="both"/>
        <w:rPr>
          <w:rFonts w:ascii="Arial" w:hAnsi="Arial" w:cs="Arial"/>
        </w:rPr>
      </w:pPr>
    </w:p>
    <w:p w:rsidR="00F244F6" w:rsidRPr="00F244F6" w:rsidRDefault="00F244F6" w:rsidP="00F244F6">
      <w:pPr>
        <w:pStyle w:val="Default"/>
        <w:jc w:val="both"/>
        <w:rPr>
          <w:rFonts w:ascii="Arial" w:hAnsi="Arial" w:cs="Arial"/>
        </w:rPr>
      </w:pPr>
    </w:p>
    <w:p w:rsidR="00F244F6" w:rsidRPr="00F244F6" w:rsidRDefault="00F244F6" w:rsidP="00F244F6">
      <w:pPr>
        <w:pStyle w:val="Default"/>
        <w:jc w:val="both"/>
        <w:rPr>
          <w:rFonts w:ascii="Arial" w:hAnsi="Arial" w:cs="Arial"/>
        </w:rPr>
      </w:pPr>
      <w:r w:rsidRPr="00F244F6">
        <w:rPr>
          <w:rFonts w:ascii="Arial" w:hAnsi="Arial" w:cs="Arial"/>
        </w:rPr>
        <w:t>Answer</w:t>
      </w:r>
    </w:p>
    <w:p w:rsidR="00F244F6" w:rsidRPr="00F244F6" w:rsidRDefault="00F244F6" w:rsidP="00F244F6">
      <w:pPr>
        <w:pStyle w:val="Default"/>
        <w:jc w:val="both"/>
        <w:rPr>
          <w:rFonts w:ascii="Arial" w:hAnsi="Arial" w:cs="Arial"/>
        </w:rPr>
      </w:pPr>
      <w:proofErr w:type="spellStart"/>
      <w:r w:rsidRPr="00F244F6">
        <w:rPr>
          <w:rFonts w:ascii="Arial" w:hAnsi="Arial" w:cs="Arial"/>
        </w:rPr>
        <w:t>i</w:t>
      </w:r>
      <w:proofErr w:type="spellEnd"/>
      <w:r w:rsidRPr="00F244F6">
        <w:rPr>
          <w:rFonts w:ascii="Arial" w:hAnsi="Arial" w:cs="Arial"/>
        </w:rPr>
        <w:t xml:space="preserve">) Nature of Possession of Mr. Santosh and Mr. Sangram over Property X </w:t>
      </w:r>
    </w:p>
    <w:p w:rsidR="00F244F6" w:rsidRPr="00F244F6" w:rsidRDefault="00F244F6" w:rsidP="00F244F6">
      <w:pPr>
        <w:pStyle w:val="Default"/>
        <w:jc w:val="both"/>
        <w:rPr>
          <w:rFonts w:ascii="Arial" w:hAnsi="Arial" w:cs="Arial"/>
        </w:rPr>
      </w:pPr>
      <w:r w:rsidRPr="00F244F6">
        <w:rPr>
          <w:rFonts w:ascii="Arial" w:hAnsi="Arial" w:cs="Arial"/>
          <w:b/>
          <w:bCs/>
        </w:rPr>
        <w:t xml:space="preserve">1. Mr. Santosh – Possessor in Law (Legal Possession / Constructive Possession) </w:t>
      </w:r>
    </w:p>
    <w:p w:rsidR="00F244F6" w:rsidRPr="00F244F6" w:rsidRDefault="00F244F6" w:rsidP="003F2202">
      <w:pPr>
        <w:pStyle w:val="Default"/>
        <w:numPr>
          <w:ilvl w:val="0"/>
          <w:numId w:val="77"/>
        </w:numPr>
        <w:spacing w:after="207"/>
        <w:ind w:left="720" w:hanging="360"/>
        <w:jc w:val="both"/>
        <w:rPr>
          <w:rFonts w:ascii="Arial" w:hAnsi="Arial" w:cs="Arial"/>
        </w:rPr>
      </w:pPr>
      <w:r w:rsidRPr="00F244F6">
        <w:rPr>
          <w:rFonts w:ascii="Arial" w:hAnsi="Arial" w:cs="Arial"/>
        </w:rPr>
        <w:t xml:space="preserve">Although </w:t>
      </w:r>
      <w:r w:rsidRPr="00F244F6">
        <w:rPr>
          <w:rFonts w:ascii="Arial" w:hAnsi="Arial" w:cs="Arial"/>
          <w:b/>
          <w:bCs/>
        </w:rPr>
        <w:t>Mr. Santosh lives in Singapore</w:t>
      </w:r>
      <w:r w:rsidRPr="00F244F6">
        <w:rPr>
          <w:rFonts w:ascii="Arial" w:hAnsi="Arial" w:cs="Arial"/>
        </w:rPr>
        <w:t xml:space="preserve">, he is the </w:t>
      </w:r>
      <w:r w:rsidRPr="00F244F6">
        <w:rPr>
          <w:rFonts w:ascii="Arial" w:hAnsi="Arial" w:cs="Arial"/>
          <w:b/>
          <w:bCs/>
        </w:rPr>
        <w:t xml:space="preserve">legal owner </w:t>
      </w:r>
      <w:r w:rsidRPr="00F244F6">
        <w:rPr>
          <w:rFonts w:ascii="Arial" w:hAnsi="Arial" w:cs="Arial"/>
        </w:rPr>
        <w:t xml:space="preserve">of Property X in India. </w:t>
      </w:r>
    </w:p>
    <w:p w:rsidR="00F244F6" w:rsidRPr="00F244F6" w:rsidRDefault="00F244F6" w:rsidP="003F2202">
      <w:pPr>
        <w:pStyle w:val="Default"/>
        <w:numPr>
          <w:ilvl w:val="0"/>
          <w:numId w:val="77"/>
        </w:numPr>
        <w:ind w:left="720" w:hanging="360"/>
        <w:jc w:val="both"/>
        <w:rPr>
          <w:rFonts w:ascii="Arial" w:hAnsi="Arial" w:cs="Arial"/>
        </w:rPr>
      </w:pPr>
      <w:r w:rsidRPr="00F244F6">
        <w:rPr>
          <w:rFonts w:ascii="Arial" w:hAnsi="Arial" w:cs="Arial"/>
        </w:rPr>
        <w:t xml:space="preserve">In jurisprudence, ownership </w:t>
      </w:r>
      <w:r w:rsidRPr="00F244F6">
        <w:rPr>
          <w:rFonts w:ascii="Arial" w:hAnsi="Arial" w:cs="Arial"/>
          <w:b/>
          <w:bCs/>
        </w:rPr>
        <w:t>includes the right to possess</w:t>
      </w:r>
      <w:r w:rsidRPr="00F244F6">
        <w:rPr>
          <w:rFonts w:ascii="Arial" w:hAnsi="Arial" w:cs="Arial"/>
        </w:rPr>
        <w:t xml:space="preserve">, even if the owner is not in physical occupation. </w:t>
      </w:r>
    </w:p>
    <w:p w:rsidR="00F244F6" w:rsidRPr="00F244F6" w:rsidRDefault="00F244F6" w:rsidP="00F244F6">
      <w:pPr>
        <w:pStyle w:val="Default"/>
        <w:jc w:val="both"/>
        <w:rPr>
          <w:rFonts w:ascii="Arial" w:hAnsi="Arial" w:cs="Arial"/>
        </w:rPr>
      </w:pPr>
    </w:p>
    <w:p w:rsidR="00F244F6" w:rsidRPr="00F244F6" w:rsidRDefault="00F244F6" w:rsidP="00F244F6">
      <w:pPr>
        <w:pStyle w:val="Default"/>
        <w:jc w:val="both"/>
        <w:rPr>
          <w:rFonts w:ascii="Arial" w:hAnsi="Arial" w:cs="Arial"/>
        </w:rPr>
      </w:pPr>
      <w:r w:rsidRPr="00F244F6">
        <w:rPr>
          <w:rFonts w:ascii="Arial" w:hAnsi="Arial" w:cs="Arial"/>
        </w:rPr>
        <w:t xml:space="preserve">🡺 Mr. Santosh has what is called </w:t>
      </w:r>
      <w:r w:rsidRPr="00F244F6">
        <w:rPr>
          <w:rFonts w:ascii="Arial" w:hAnsi="Arial" w:cs="Arial"/>
          <w:b/>
          <w:bCs/>
        </w:rPr>
        <w:t xml:space="preserve">“constructive possession” </w:t>
      </w:r>
      <w:r w:rsidRPr="00F244F6">
        <w:rPr>
          <w:rFonts w:ascii="Arial" w:hAnsi="Arial" w:cs="Arial"/>
        </w:rPr>
        <w:t xml:space="preserve">or </w:t>
      </w:r>
      <w:r w:rsidRPr="00F244F6">
        <w:rPr>
          <w:rFonts w:ascii="Arial" w:hAnsi="Arial" w:cs="Arial"/>
          <w:b/>
          <w:bCs/>
        </w:rPr>
        <w:t xml:space="preserve">“possession in law.” </w:t>
      </w:r>
    </w:p>
    <w:p w:rsidR="00F244F6" w:rsidRPr="00F244F6" w:rsidRDefault="00F244F6" w:rsidP="00F244F6">
      <w:pPr>
        <w:pStyle w:val="Default"/>
        <w:jc w:val="both"/>
        <w:rPr>
          <w:rFonts w:ascii="Arial" w:hAnsi="Arial" w:cs="Arial"/>
        </w:rPr>
      </w:pPr>
      <w:r w:rsidRPr="00F244F6">
        <w:rPr>
          <w:rFonts w:ascii="Arial" w:hAnsi="Arial" w:cs="Arial"/>
          <w:b/>
          <w:bCs/>
        </w:rPr>
        <w:t xml:space="preserve">Salmond </w:t>
      </w:r>
      <w:r w:rsidRPr="00F244F6">
        <w:rPr>
          <w:rFonts w:ascii="Arial" w:hAnsi="Arial" w:cs="Arial"/>
        </w:rPr>
        <w:t xml:space="preserve">describes </w:t>
      </w:r>
      <w:r w:rsidRPr="00F244F6">
        <w:rPr>
          <w:rFonts w:ascii="Arial" w:hAnsi="Arial" w:cs="Arial"/>
          <w:b/>
          <w:bCs/>
        </w:rPr>
        <w:t xml:space="preserve">legal possession </w:t>
      </w:r>
      <w:r w:rsidRPr="00F244F6">
        <w:rPr>
          <w:rFonts w:ascii="Arial" w:hAnsi="Arial" w:cs="Arial"/>
        </w:rPr>
        <w:t xml:space="preserve">as: "Possession which is protected by law even without actual physical control, if the intention to possess is maintained." </w:t>
      </w:r>
    </w:p>
    <w:p w:rsidR="00F244F6" w:rsidRPr="00F244F6" w:rsidRDefault="00F244F6" w:rsidP="00F244F6">
      <w:pPr>
        <w:pStyle w:val="Default"/>
        <w:jc w:val="both"/>
        <w:rPr>
          <w:rFonts w:ascii="Arial" w:hAnsi="Arial" w:cs="Arial"/>
        </w:rPr>
      </w:pPr>
      <w:r w:rsidRPr="00F244F6">
        <w:rPr>
          <w:rFonts w:ascii="Arial" w:hAnsi="Arial" w:cs="Arial"/>
        </w:rPr>
        <w:t xml:space="preserve">This is based on: </w:t>
      </w:r>
    </w:p>
    <w:p w:rsidR="00F244F6" w:rsidRPr="00F244F6" w:rsidRDefault="00F244F6" w:rsidP="003F2202">
      <w:pPr>
        <w:pStyle w:val="Default"/>
        <w:numPr>
          <w:ilvl w:val="0"/>
          <w:numId w:val="78"/>
        </w:numPr>
        <w:spacing w:after="205"/>
        <w:jc w:val="both"/>
        <w:rPr>
          <w:rFonts w:ascii="Arial" w:hAnsi="Arial" w:cs="Arial"/>
        </w:rPr>
      </w:pPr>
      <w:r w:rsidRPr="00F244F6">
        <w:rPr>
          <w:rFonts w:ascii="Arial" w:hAnsi="Arial" w:cs="Arial"/>
          <w:b/>
          <w:bCs/>
        </w:rPr>
        <w:t xml:space="preserve">Intention to control </w:t>
      </w:r>
      <w:r w:rsidRPr="00F244F6">
        <w:rPr>
          <w:rFonts w:ascii="Arial" w:hAnsi="Arial" w:cs="Arial"/>
        </w:rPr>
        <w:t xml:space="preserve">the property </w:t>
      </w:r>
    </w:p>
    <w:p w:rsidR="00F244F6" w:rsidRPr="00F244F6" w:rsidRDefault="00F244F6" w:rsidP="003F2202">
      <w:pPr>
        <w:pStyle w:val="Default"/>
        <w:numPr>
          <w:ilvl w:val="0"/>
          <w:numId w:val="78"/>
        </w:numPr>
        <w:spacing w:after="205"/>
        <w:jc w:val="both"/>
        <w:rPr>
          <w:rFonts w:ascii="Arial" w:hAnsi="Arial" w:cs="Arial"/>
        </w:rPr>
      </w:pPr>
      <w:r w:rsidRPr="00F244F6">
        <w:rPr>
          <w:rFonts w:ascii="Arial" w:hAnsi="Arial" w:cs="Arial"/>
        </w:rPr>
        <w:t xml:space="preserve">Right to exclude others </w:t>
      </w:r>
    </w:p>
    <w:p w:rsidR="00F244F6" w:rsidRPr="00F244F6" w:rsidRDefault="00F244F6" w:rsidP="003F2202">
      <w:pPr>
        <w:pStyle w:val="Default"/>
        <w:numPr>
          <w:ilvl w:val="0"/>
          <w:numId w:val="78"/>
        </w:numPr>
        <w:jc w:val="both"/>
        <w:rPr>
          <w:rFonts w:ascii="Arial" w:hAnsi="Arial" w:cs="Arial"/>
        </w:rPr>
      </w:pPr>
      <w:r w:rsidRPr="00F244F6">
        <w:rPr>
          <w:rFonts w:ascii="Arial" w:hAnsi="Arial" w:cs="Arial"/>
        </w:rPr>
        <w:t xml:space="preserve">Delegating actual control to an agent or caretaker </w:t>
      </w:r>
    </w:p>
    <w:p w:rsidR="00F244F6" w:rsidRPr="00F244F6" w:rsidRDefault="00F244F6" w:rsidP="00F244F6">
      <w:pPr>
        <w:pStyle w:val="Default"/>
        <w:jc w:val="both"/>
        <w:rPr>
          <w:rFonts w:ascii="Arial" w:hAnsi="Arial" w:cs="Arial"/>
        </w:rPr>
      </w:pPr>
      <w:r w:rsidRPr="00F244F6">
        <w:rPr>
          <w:rFonts w:ascii="Arial" w:hAnsi="Arial" w:cs="Arial"/>
        </w:rPr>
        <w:t xml:space="preserve">Thus, Mr. Santosh retains </w:t>
      </w:r>
      <w:r w:rsidRPr="00F244F6">
        <w:rPr>
          <w:rFonts w:ascii="Arial" w:hAnsi="Arial" w:cs="Arial"/>
          <w:b/>
          <w:bCs/>
        </w:rPr>
        <w:t>de jure possession</w:t>
      </w:r>
      <w:r w:rsidRPr="00F244F6">
        <w:rPr>
          <w:rFonts w:ascii="Arial" w:hAnsi="Arial" w:cs="Arial"/>
        </w:rPr>
        <w:t xml:space="preserve">, even though he is not in </w:t>
      </w:r>
      <w:r w:rsidRPr="00F244F6">
        <w:rPr>
          <w:rFonts w:ascii="Arial" w:hAnsi="Arial" w:cs="Arial"/>
          <w:b/>
          <w:bCs/>
        </w:rPr>
        <w:t xml:space="preserve">de facto (physical) </w:t>
      </w:r>
      <w:r w:rsidRPr="00F244F6">
        <w:rPr>
          <w:rFonts w:ascii="Arial" w:hAnsi="Arial" w:cs="Arial"/>
        </w:rPr>
        <w:t>possession.</w:t>
      </w:r>
    </w:p>
    <w:p w:rsidR="00F244F6" w:rsidRPr="00F244F6" w:rsidRDefault="00F244F6" w:rsidP="00F244F6">
      <w:pPr>
        <w:pStyle w:val="Default"/>
        <w:jc w:val="both"/>
        <w:rPr>
          <w:rFonts w:ascii="Arial" w:hAnsi="Arial" w:cs="Arial"/>
        </w:rPr>
      </w:pPr>
    </w:p>
    <w:p w:rsidR="00F244F6" w:rsidRPr="00F244F6" w:rsidRDefault="00F244F6" w:rsidP="00F244F6">
      <w:pPr>
        <w:pStyle w:val="Default"/>
        <w:jc w:val="both"/>
        <w:rPr>
          <w:rFonts w:ascii="Arial" w:hAnsi="Arial" w:cs="Arial"/>
        </w:rPr>
      </w:pPr>
      <w:r w:rsidRPr="00F244F6">
        <w:rPr>
          <w:rFonts w:ascii="Arial" w:hAnsi="Arial" w:cs="Arial"/>
          <w:b/>
          <w:bCs/>
        </w:rPr>
        <w:t xml:space="preserve">2. Mr. Sangram – Possessor in Fact (Custody / Physical Possession) </w:t>
      </w:r>
    </w:p>
    <w:p w:rsidR="00F244F6" w:rsidRPr="00F244F6" w:rsidRDefault="00F244F6" w:rsidP="003F2202">
      <w:pPr>
        <w:pStyle w:val="Default"/>
        <w:numPr>
          <w:ilvl w:val="0"/>
          <w:numId w:val="79"/>
        </w:numPr>
        <w:spacing w:after="205"/>
        <w:ind w:left="720" w:hanging="360"/>
        <w:jc w:val="both"/>
        <w:rPr>
          <w:rFonts w:ascii="Arial" w:hAnsi="Arial" w:cs="Arial"/>
        </w:rPr>
      </w:pPr>
      <w:r w:rsidRPr="00F244F6">
        <w:rPr>
          <w:rFonts w:ascii="Arial" w:hAnsi="Arial" w:cs="Arial"/>
        </w:rPr>
        <w:t xml:space="preserve">Mr. Sangram is </w:t>
      </w:r>
      <w:r w:rsidRPr="00F244F6">
        <w:rPr>
          <w:rFonts w:ascii="Arial" w:hAnsi="Arial" w:cs="Arial"/>
          <w:b/>
          <w:bCs/>
        </w:rPr>
        <w:t>not the owner</w:t>
      </w:r>
      <w:r w:rsidRPr="00F244F6">
        <w:rPr>
          <w:rFonts w:ascii="Arial" w:hAnsi="Arial" w:cs="Arial"/>
        </w:rPr>
        <w:t xml:space="preserve">, but he </w:t>
      </w:r>
      <w:r w:rsidRPr="00F244F6">
        <w:rPr>
          <w:rFonts w:ascii="Arial" w:hAnsi="Arial" w:cs="Arial"/>
          <w:b/>
          <w:bCs/>
        </w:rPr>
        <w:t xml:space="preserve">physically controls </w:t>
      </w:r>
      <w:r w:rsidRPr="00F244F6">
        <w:rPr>
          <w:rFonts w:ascii="Arial" w:hAnsi="Arial" w:cs="Arial"/>
        </w:rPr>
        <w:t xml:space="preserve">the property on behalf of Mr. Santosh. </w:t>
      </w:r>
    </w:p>
    <w:p w:rsidR="00F244F6" w:rsidRPr="00F244F6" w:rsidRDefault="00F244F6" w:rsidP="003F2202">
      <w:pPr>
        <w:pStyle w:val="Default"/>
        <w:numPr>
          <w:ilvl w:val="0"/>
          <w:numId w:val="79"/>
        </w:numPr>
        <w:ind w:left="720" w:hanging="360"/>
        <w:jc w:val="both"/>
        <w:rPr>
          <w:rFonts w:ascii="Arial" w:hAnsi="Arial" w:cs="Arial"/>
        </w:rPr>
      </w:pPr>
      <w:r w:rsidRPr="00F244F6">
        <w:rPr>
          <w:rFonts w:ascii="Arial" w:hAnsi="Arial" w:cs="Arial"/>
        </w:rPr>
        <w:t xml:space="preserve">He is merely a </w:t>
      </w:r>
      <w:r w:rsidRPr="00F244F6">
        <w:rPr>
          <w:rFonts w:ascii="Arial" w:hAnsi="Arial" w:cs="Arial"/>
          <w:b/>
          <w:bCs/>
        </w:rPr>
        <w:t>caretaker or agent</w:t>
      </w:r>
      <w:r w:rsidRPr="00F244F6">
        <w:rPr>
          <w:rFonts w:ascii="Arial" w:hAnsi="Arial" w:cs="Arial"/>
        </w:rPr>
        <w:t xml:space="preserve">, which means he has </w:t>
      </w:r>
      <w:r w:rsidRPr="00F244F6">
        <w:rPr>
          <w:rFonts w:ascii="Arial" w:hAnsi="Arial" w:cs="Arial"/>
          <w:b/>
          <w:bCs/>
        </w:rPr>
        <w:t xml:space="preserve">factual possession (detention) </w:t>
      </w:r>
      <w:r w:rsidRPr="00F244F6">
        <w:rPr>
          <w:rFonts w:ascii="Arial" w:hAnsi="Arial" w:cs="Arial"/>
        </w:rPr>
        <w:t xml:space="preserve">but not legal possession. </w:t>
      </w:r>
    </w:p>
    <w:p w:rsidR="00F244F6" w:rsidRPr="00F244F6" w:rsidRDefault="00F244F6" w:rsidP="00F244F6">
      <w:pPr>
        <w:pStyle w:val="Default"/>
        <w:jc w:val="both"/>
        <w:rPr>
          <w:rFonts w:ascii="Arial" w:hAnsi="Arial" w:cs="Arial"/>
        </w:rPr>
      </w:pPr>
    </w:p>
    <w:p w:rsidR="00F244F6" w:rsidRPr="00F244F6" w:rsidRDefault="00F244F6" w:rsidP="00F244F6">
      <w:pPr>
        <w:pStyle w:val="Default"/>
        <w:jc w:val="both"/>
        <w:rPr>
          <w:rFonts w:ascii="Arial" w:hAnsi="Arial" w:cs="Arial"/>
        </w:rPr>
      </w:pPr>
      <w:r w:rsidRPr="00F244F6">
        <w:rPr>
          <w:rFonts w:ascii="Arial" w:hAnsi="Arial" w:cs="Arial"/>
        </w:rPr>
        <w:t xml:space="preserve">🡺 In jurisprudence, this is called </w:t>
      </w:r>
      <w:r w:rsidRPr="00F244F6">
        <w:rPr>
          <w:rFonts w:ascii="Arial" w:hAnsi="Arial" w:cs="Arial"/>
          <w:b/>
          <w:bCs/>
        </w:rPr>
        <w:t>“custody” or “detention”</w:t>
      </w:r>
      <w:r w:rsidRPr="00F244F6">
        <w:rPr>
          <w:rFonts w:ascii="Arial" w:hAnsi="Arial" w:cs="Arial"/>
        </w:rPr>
        <w:t xml:space="preserve">, a form of </w:t>
      </w:r>
      <w:r w:rsidRPr="00F244F6">
        <w:rPr>
          <w:rFonts w:ascii="Arial" w:hAnsi="Arial" w:cs="Arial"/>
          <w:b/>
          <w:bCs/>
        </w:rPr>
        <w:t xml:space="preserve">possession in fact </w:t>
      </w:r>
      <w:r w:rsidRPr="00F244F6">
        <w:rPr>
          <w:rFonts w:ascii="Arial" w:hAnsi="Arial" w:cs="Arial"/>
        </w:rPr>
        <w:t xml:space="preserve">(without animus domini – i.e., without the intention to own). </w:t>
      </w:r>
    </w:p>
    <w:p w:rsidR="00F244F6" w:rsidRPr="00F244F6" w:rsidRDefault="00F244F6" w:rsidP="00F244F6">
      <w:pPr>
        <w:pStyle w:val="Default"/>
        <w:jc w:val="both"/>
        <w:rPr>
          <w:rFonts w:ascii="Arial" w:hAnsi="Arial" w:cs="Arial"/>
        </w:rPr>
      </w:pPr>
      <w:r w:rsidRPr="00F244F6">
        <w:rPr>
          <w:rFonts w:ascii="Arial" w:hAnsi="Arial" w:cs="Arial"/>
        </w:rPr>
        <w:t xml:space="preserve">As per </w:t>
      </w:r>
      <w:r w:rsidRPr="00F244F6">
        <w:rPr>
          <w:rFonts w:ascii="Arial" w:hAnsi="Arial" w:cs="Arial"/>
          <w:b/>
          <w:bCs/>
        </w:rPr>
        <w:t>Savigny’s theory</w:t>
      </w:r>
      <w:r w:rsidRPr="00F244F6">
        <w:rPr>
          <w:rFonts w:ascii="Arial" w:hAnsi="Arial" w:cs="Arial"/>
        </w:rPr>
        <w:t xml:space="preserve">, </w:t>
      </w:r>
      <w:r w:rsidRPr="00F244F6">
        <w:rPr>
          <w:rFonts w:ascii="Arial" w:hAnsi="Arial" w:cs="Arial"/>
          <w:b/>
          <w:bCs/>
        </w:rPr>
        <w:t xml:space="preserve">possession consists of: </w:t>
      </w:r>
    </w:p>
    <w:p w:rsidR="00F244F6" w:rsidRPr="00F244F6" w:rsidRDefault="00F244F6" w:rsidP="003F2202">
      <w:pPr>
        <w:pStyle w:val="Default"/>
        <w:numPr>
          <w:ilvl w:val="0"/>
          <w:numId w:val="80"/>
        </w:numPr>
        <w:spacing w:after="205"/>
        <w:jc w:val="both"/>
        <w:rPr>
          <w:rFonts w:ascii="Arial" w:hAnsi="Arial" w:cs="Arial"/>
        </w:rPr>
      </w:pPr>
      <w:r w:rsidRPr="00F244F6">
        <w:rPr>
          <w:rFonts w:ascii="Arial" w:hAnsi="Arial" w:cs="Arial"/>
          <w:b/>
          <w:bCs/>
        </w:rPr>
        <w:t xml:space="preserve">Corpus </w:t>
      </w:r>
      <w:proofErr w:type="spellStart"/>
      <w:r w:rsidRPr="00F244F6">
        <w:rPr>
          <w:rFonts w:ascii="Arial" w:hAnsi="Arial" w:cs="Arial"/>
          <w:b/>
          <w:bCs/>
        </w:rPr>
        <w:t>Possessionis</w:t>
      </w:r>
      <w:proofErr w:type="spellEnd"/>
      <w:r w:rsidRPr="00F244F6">
        <w:rPr>
          <w:rFonts w:ascii="Arial" w:hAnsi="Arial" w:cs="Arial"/>
          <w:b/>
          <w:bCs/>
        </w:rPr>
        <w:t xml:space="preserve"> </w:t>
      </w:r>
      <w:r w:rsidRPr="00F244F6">
        <w:rPr>
          <w:rFonts w:ascii="Arial" w:hAnsi="Arial" w:cs="Arial"/>
        </w:rPr>
        <w:t xml:space="preserve">– Physical control </w:t>
      </w:r>
    </w:p>
    <w:p w:rsidR="00F244F6" w:rsidRPr="00F244F6" w:rsidRDefault="00F244F6" w:rsidP="003F2202">
      <w:pPr>
        <w:pStyle w:val="Default"/>
        <w:numPr>
          <w:ilvl w:val="0"/>
          <w:numId w:val="80"/>
        </w:numPr>
        <w:jc w:val="both"/>
        <w:rPr>
          <w:rFonts w:ascii="Arial" w:hAnsi="Arial" w:cs="Arial"/>
        </w:rPr>
      </w:pPr>
      <w:r w:rsidRPr="00F244F6">
        <w:rPr>
          <w:rFonts w:ascii="Arial" w:hAnsi="Arial" w:cs="Arial"/>
          <w:b/>
          <w:bCs/>
        </w:rPr>
        <w:t xml:space="preserve">Animus </w:t>
      </w:r>
      <w:proofErr w:type="spellStart"/>
      <w:r w:rsidRPr="00F244F6">
        <w:rPr>
          <w:rFonts w:ascii="Arial" w:hAnsi="Arial" w:cs="Arial"/>
          <w:b/>
          <w:bCs/>
        </w:rPr>
        <w:t>Possidendi</w:t>
      </w:r>
      <w:proofErr w:type="spellEnd"/>
      <w:r w:rsidRPr="00F244F6">
        <w:rPr>
          <w:rFonts w:ascii="Arial" w:hAnsi="Arial" w:cs="Arial"/>
          <w:b/>
          <w:bCs/>
        </w:rPr>
        <w:t xml:space="preserve"> </w:t>
      </w:r>
      <w:r w:rsidRPr="00F244F6">
        <w:rPr>
          <w:rFonts w:ascii="Arial" w:hAnsi="Arial" w:cs="Arial"/>
        </w:rPr>
        <w:t xml:space="preserve">– Intention to hold as owner </w:t>
      </w:r>
    </w:p>
    <w:p w:rsidR="00F244F6" w:rsidRPr="00F244F6" w:rsidRDefault="00F244F6" w:rsidP="00F244F6">
      <w:pPr>
        <w:pStyle w:val="Default"/>
        <w:jc w:val="both"/>
        <w:rPr>
          <w:rFonts w:ascii="Arial" w:hAnsi="Arial" w:cs="Arial"/>
        </w:rPr>
      </w:pPr>
    </w:p>
    <w:p w:rsidR="00F244F6" w:rsidRPr="00F244F6" w:rsidRDefault="00F244F6" w:rsidP="00F244F6">
      <w:pPr>
        <w:pStyle w:val="Default"/>
        <w:jc w:val="both"/>
        <w:rPr>
          <w:rFonts w:ascii="Arial" w:hAnsi="Arial" w:cs="Arial"/>
        </w:rPr>
      </w:pPr>
      <w:r w:rsidRPr="00F244F6">
        <w:rPr>
          <w:rFonts w:ascii="Arial" w:hAnsi="Arial" w:cs="Arial"/>
        </w:rPr>
        <w:t xml:space="preserve">Mr. Sangram has </w:t>
      </w:r>
      <w:r w:rsidRPr="00F244F6">
        <w:rPr>
          <w:rFonts w:ascii="Arial" w:hAnsi="Arial" w:cs="Arial"/>
          <w:b/>
          <w:bCs/>
        </w:rPr>
        <w:t xml:space="preserve">corpus </w:t>
      </w:r>
      <w:r w:rsidRPr="00F244F6">
        <w:rPr>
          <w:rFonts w:ascii="Arial" w:hAnsi="Arial" w:cs="Arial"/>
        </w:rPr>
        <w:t xml:space="preserve">but not </w:t>
      </w:r>
      <w:r w:rsidRPr="00F244F6">
        <w:rPr>
          <w:rFonts w:ascii="Arial" w:hAnsi="Arial" w:cs="Arial"/>
          <w:b/>
          <w:bCs/>
        </w:rPr>
        <w:t>animus</w:t>
      </w:r>
      <w:r w:rsidRPr="00F244F6">
        <w:rPr>
          <w:rFonts w:ascii="Arial" w:hAnsi="Arial" w:cs="Arial"/>
        </w:rPr>
        <w:t xml:space="preserve">. Therefore, he is a </w:t>
      </w:r>
      <w:r w:rsidRPr="00F244F6">
        <w:rPr>
          <w:rFonts w:ascii="Arial" w:hAnsi="Arial" w:cs="Arial"/>
          <w:b/>
          <w:bCs/>
        </w:rPr>
        <w:t>detainer or custodian</w:t>
      </w:r>
      <w:r w:rsidRPr="00F244F6">
        <w:rPr>
          <w:rFonts w:ascii="Arial" w:hAnsi="Arial" w:cs="Arial"/>
        </w:rPr>
        <w:t>, not a full possessor in law.</w:t>
      </w:r>
    </w:p>
    <w:p w:rsidR="00F244F6" w:rsidRPr="00F244F6" w:rsidRDefault="00F244F6" w:rsidP="00F244F6">
      <w:pPr>
        <w:pStyle w:val="Default"/>
        <w:jc w:val="both"/>
        <w:rPr>
          <w:rFonts w:ascii="Arial" w:hAnsi="Arial" w:cs="Arial"/>
        </w:rPr>
      </w:pPr>
      <w:r w:rsidRPr="00F244F6">
        <w:rPr>
          <w:rFonts w:ascii="Arial" w:hAnsi="Arial" w:cs="Arial"/>
          <w:b/>
          <w:bCs/>
        </w:rPr>
        <w:t xml:space="preserve">ii) Essential Elements of Possession (As per Jurisprudence) </w:t>
      </w:r>
    </w:p>
    <w:p w:rsidR="00F244F6" w:rsidRPr="00F244F6" w:rsidRDefault="00F244F6" w:rsidP="00F244F6">
      <w:pPr>
        <w:pStyle w:val="Default"/>
        <w:jc w:val="both"/>
        <w:rPr>
          <w:rFonts w:ascii="Arial" w:hAnsi="Arial" w:cs="Arial"/>
        </w:rPr>
      </w:pPr>
      <w:r w:rsidRPr="00F244F6">
        <w:rPr>
          <w:rFonts w:ascii="Arial" w:hAnsi="Arial" w:cs="Arial"/>
        </w:rPr>
        <w:t xml:space="preserve">Possession in jurisprudence is </w:t>
      </w:r>
      <w:r w:rsidRPr="00F244F6">
        <w:rPr>
          <w:rFonts w:ascii="Arial" w:hAnsi="Arial" w:cs="Arial"/>
          <w:b/>
          <w:bCs/>
        </w:rPr>
        <w:t>a combination of physical control and mental intent</w:t>
      </w:r>
      <w:r w:rsidRPr="00F244F6">
        <w:rPr>
          <w:rFonts w:ascii="Arial" w:hAnsi="Arial" w:cs="Arial"/>
        </w:rPr>
        <w:t xml:space="preserve">. </w:t>
      </w:r>
    </w:p>
    <w:p w:rsidR="00F244F6" w:rsidRPr="00F244F6" w:rsidRDefault="00F244F6" w:rsidP="00F244F6">
      <w:pPr>
        <w:pStyle w:val="Default"/>
        <w:jc w:val="both"/>
        <w:rPr>
          <w:rFonts w:ascii="Arial" w:hAnsi="Arial" w:cs="Arial"/>
        </w:rPr>
      </w:pPr>
      <w:r w:rsidRPr="00F244F6">
        <w:rPr>
          <w:rFonts w:ascii="Arial" w:hAnsi="Arial" w:cs="Arial"/>
        </w:rPr>
        <w:t xml:space="preserve">According to </w:t>
      </w:r>
      <w:r w:rsidRPr="00F244F6">
        <w:rPr>
          <w:rFonts w:ascii="Arial" w:hAnsi="Arial" w:cs="Arial"/>
          <w:b/>
          <w:bCs/>
        </w:rPr>
        <w:t xml:space="preserve">Savigny </w:t>
      </w:r>
      <w:r w:rsidRPr="00F244F6">
        <w:rPr>
          <w:rFonts w:ascii="Arial" w:hAnsi="Arial" w:cs="Arial"/>
        </w:rPr>
        <w:t xml:space="preserve">and </w:t>
      </w:r>
      <w:r w:rsidRPr="00F244F6">
        <w:rPr>
          <w:rFonts w:ascii="Arial" w:hAnsi="Arial" w:cs="Arial"/>
          <w:b/>
          <w:bCs/>
        </w:rPr>
        <w:t>Salmond</w:t>
      </w:r>
      <w:r w:rsidRPr="00F244F6">
        <w:rPr>
          <w:rFonts w:ascii="Arial" w:hAnsi="Arial" w:cs="Arial"/>
        </w:rPr>
        <w:t xml:space="preserve">, the </w:t>
      </w:r>
      <w:r w:rsidRPr="00F244F6">
        <w:rPr>
          <w:rFonts w:ascii="Arial" w:hAnsi="Arial" w:cs="Arial"/>
          <w:b/>
          <w:bCs/>
        </w:rPr>
        <w:t xml:space="preserve">two essential elements </w:t>
      </w:r>
      <w:r w:rsidRPr="00F244F6">
        <w:rPr>
          <w:rFonts w:ascii="Arial" w:hAnsi="Arial" w:cs="Arial"/>
        </w:rPr>
        <w:t xml:space="preserve">of possession are: </w:t>
      </w:r>
    </w:p>
    <w:p w:rsidR="00F244F6" w:rsidRPr="00F244F6" w:rsidRDefault="00F244F6" w:rsidP="00F244F6">
      <w:pPr>
        <w:pStyle w:val="Default"/>
        <w:jc w:val="both"/>
        <w:rPr>
          <w:rFonts w:ascii="Arial" w:hAnsi="Arial" w:cs="Arial"/>
        </w:rPr>
      </w:pPr>
      <w:r w:rsidRPr="00F244F6">
        <w:rPr>
          <w:rFonts w:ascii="Arial" w:hAnsi="Arial" w:cs="Arial"/>
          <w:b/>
          <w:bCs/>
        </w:rPr>
        <w:t xml:space="preserve">1. Corpus </w:t>
      </w:r>
      <w:proofErr w:type="spellStart"/>
      <w:r w:rsidRPr="00F244F6">
        <w:rPr>
          <w:rFonts w:ascii="Arial" w:hAnsi="Arial" w:cs="Arial"/>
          <w:b/>
          <w:bCs/>
        </w:rPr>
        <w:t>Possessionis</w:t>
      </w:r>
      <w:proofErr w:type="spellEnd"/>
      <w:r w:rsidRPr="00F244F6">
        <w:rPr>
          <w:rFonts w:ascii="Arial" w:hAnsi="Arial" w:cs="Arial"/>
          <w:b/>
          <w:bCs/>
        </w:rPr>
        <w:t xml:space="preserve"> (Physical Control) </w:t>
      </w:r>
    </w:p>
    <w:p w:rsidR="00F244F6" w:rsidRPr="00F244F6" w:rsidRDefault="00F244F6" w:rsidP="003F2202">
      <w:pPr>
        <w:pStyle w:val="Default"/>
        <w:numPr>
          <w:ilvl w:val="0"/>
          <w:numId w:val="81"/>
        </w:numPr>
        <w:spacing w:after="205"/>
        <w:ind w:left="720" w:hanging="360"/>
        <w:jc w:val="both"/>
        <w:rPr>
          <w:rFonts w:ascii="Arial" w:hAnsi="Arial" w:cs="Arial"/>
        </w:rPr>
      </w:pPr>
      <w:r w:rsidRPr="00F244F6">
        <w:rPr>
          <w:rFonts w:ascii="Arial" w:hAnsi="Arial" w:cs="Arial"/>
        </w:rPr>
        <w:t xml:space="preserve">The factual element of possession. </w:t>
      </w:r>
    </w:p>
    <w:p w:rsidR="00F244F6" w:rsidRPr="00F244F6" w:rsidRDefault="00F244F6" w:rsidP="003F2202">
      <w:pPr>
        <w:pStyle w:val="Default"/>
        <w:numPr>
          <w:ilvl w:val="0"/>
          <w:numId w:val="81"/>
        </w:numPr>
        <w:spacing w:after="205"/>
        <w:ind w:left="720" w:hanging="360"/>
        <w:jc w:val="both"/>
        <w:rPr>
          <w:rFonts w:ascii="Arial" w:hAnsi="Arial" w:cs="Arial"/>
        </w:rPr>
      </w:pPr>
      <w:r w:rsidRPr="00F244F6">
        <w:rPr>
          <w:rFonts w:ascii="Arial" w:hAnsi="Arial" w:cs="Arial"/>
        </w:rPr>
        <w:lastRenderedPageBreak/>
        <w:t xml:space="preserve">It means actual </w:t>
      </w:r>
      <w:r w:rsidRPr="00F244F6">
        <w:rPr>
          <w:rFonts w:ascii="Arial" w:hAnsi="Arial" w:cs="Arial"/>
          <w:b/>
          <w:bCs/>
        </w:rPr>
        <w:t>physical control over a thing or object</w:t>
      </w:r>
      <w:r w:rsidRPr="00F244F6">
        <w:rPr>
          <w:rFonts w:ascii="Arial" w:hAnsi="Arial" w:cs="Arial"/>
        </w:rPr>
        <w:t xml:space="preserve">. </w:t>
      </w:r>
    </w:p>
    <w:p w:rsidR="00F244F6" w:rsidRPr="00F244F6" w:rsidRDefault="00F244F6" w:rsidP="003F2202">
      <w:pPr>
        <w:pStyle w:val="Default"/>
        <w:numPr>
          <w:ilvl w:val="0"/>
          <w:numId w:val="81"/>
        </w:numPr>
        <w:ind w:left="720" w:hanging="360"/>
        <w:jc w:val="both"/>
        <w:rPr>
          <w:rFonts w:ascii="Arial" w:hAnsi="Arial" w:cs="Arial"/>
        </w:rPr>
      </w:pPr>
      <w:r w:rsidRPr="00F244F6">
        <w:rPr>
          <w:rFonts w:ascii="Arial" w:hAnsi="Arial" w:cs="Arial"/>
        </w:rPr>
        <w:t xml:space="preserve">It includes the </w:t>
      </w:r>
      <w:r w:rsidRPr="00F244F6">
        <w:rPr>
          <w:rFonts w:ascii="Arial" w:hAnsi="Arial" w:cs="Arial"/>
          <w:b/>
          <w:bCs/>
        </w:rPr>
        <w:t>power to use</w:t>
      </w:r>
      <w:r w:rsidRPr="00F244F6">
        <w:rPr>
          <w:rFonts w:ascii="Arial" w:hAnsi="Arial" w:cs="Arial"/>
        </w:rPr>
        <w:t xml:space="preserve">, </w:t>
      </w:r>
      <w:r w:rsidRPr="00F244F6">
        <w:rPr>
          <w:rFonts w:ascii="Arial" w:hAnsi="Arial" w:cs="Arial"/>
          <w:b/>
          <w:bCs/>
        </w:rPr>
        <w:t>access</w:t>
      </w:r>
      <w:r w:rsidRPr="00F244F6">
        <w:rPr>
          <w:rFonts w:ascii="Arial" w:hAnsi="Arial" w:cs="Arial"/>
        </w:rPr>
        <w:t xml:space="preserve">, or </w:t>
      </w:r>
      <w:r w:rsidRPr="00F244F6">
        <w:rPr>
          <w:rFonts w:ascii="Arial" w:hAnsi="Arial" w:cs="Arial"/>
          <w:b/>
          <w:bCs/>
        </w:rPr>
        <w:t xml:space="preserve">exclude others </w:t>
      </w:r>
      <w:r w:rsidRPr="00F244F6">
        <w:rPr>
          <w:rFonts w:ascii="Arial" w:hAnsi="Arial" w:cs="Arial"/>
        </w:rPr>
        <w:t xml:space="preserve">from the object. </w:t>
      </w:r>
    </w:p>
    <w:p w:rsidR="00F244F6" w:rsidRPr="00F244F6" w:rsidRDefault="00F244F6" w:rsidP="00F244F6">
      <w:pPr>
        <w:pStyle w:val="Default"/>
        <w:jc w:val="both"/>
        <w:rPr>
          <w:rFonts w:ascii="Arial" w:hAnsi="Arial" w:cs="Arial"/>
        </w:rPr>
      </w:pPr>
    </w:p>
    <w:p w:rsidR="00F244F6" w:rsidRPr="00F244F6" w:rsidRDefault="00F244F6" w:rsidP="00F244F6">
      <w:pPr>
        <w:pStyle w:val="Default"/>
        <w:jc w:val="both"/>
        <w:rPr>
          <w:rFonts w:ascii="Arial" w:hAnsi="Arial" w:cs="Arial"/>
        </w:rPr>
      </w:pPr>
      <w:r w:rsidRPr="00F244F6">
        <w:rPr>
          <w:rFonts w:ascii="Arial" w:hAnsi="Arial" w:cs="Arial"/>
        </w:rPr>
        <w:t xml:space="preserve">🡺 In our case: </w:t>
      </w:r>
    </w:p>
    <w:p w:rsidR="00F244F6" w:rsidRPr="00F244F6" w:rsidRDefault="00F244F6" w:rsidP="003F2202">
      <w:pPr>
        <w:pStyle w:val="Default"/>
        <w:numPr>
          <w:ilvl w:val="0"/>
          <w:numId w:val="82"/>
        </w:numPr>
        <w:spacing w:after="205"/>
        <w:jc w:val="both"/>
        <w:rPr>
          <w:rFonts w:ascii="Arial" w:hAnsi="Arial" w:cs="Arial"/>
        </w:rPr>
      </w:pPr>
      <w:r w:rsidRPr="00F244F6">
        <w:rPr>
          <w:rFonts w:ascii="Arial" w:hAnsi="Arial" w:cs="Arial"/>
          <w:b/>
          <w:bCs/>
        </w:rPr>
        <w:t xml:space="preserve">Mr. Sangram </w:t>
      </w:r>
      <w:r w:rsidRPr="00F244F6">
        <w:rPr>
          <w:rFonts w:ascii="Arial" w:hAnsi="Arial" w:cs="Arial"/>
        </w:rPr>
        <w:t xml:space="preserve">has corpus because he physically occupies and controls the property. </w:t>
      </w:r>
    </w:p>
    <w:p w:rsidR="00F244F6" w:rsidRPr="00F244F6" w:rsidRDefault="00F244F6" w:rsidP="003F2202">
      <w:pPr>
        <w:pStyle w:val="Default"/>
        <w:numPr>
          <w:ilvl w:val="0"/>
          <w:numId w:val="82"/>
        </w:numPr>
        <w:jc w:val="both"/>
        <w:rPr>
          <w:rFonts w:ascii="Arial" w:hAnsi="Arial" w:cs="Arial"/>
        </w:rPr>
      </w:pPr>
      <w:r w:rsidRPr="00F244F6">
        <w:rPr>
          <w:rFonts w:ascii="Arial" w:hAnsi="Arial" w:cs="Arial"/>
          <w:b/>
          <w:bCs/>
        </w:rPr>
        <w:t xml:space="preserve">Mr. Santosh </w:t>
      </w:r>
      <w:r w:rsidRPr="00F244F6">
        <w:rPr>
          <w:rFonts w:ascii="Arial" w:hAnsi="Arial" w:cs="Arial"/>
        </w:rPr>
        <w:t xml:space="preserve">does not have corpus, as he is not present on the property. </w:t>
      </w:r>
    </w:p>
    <w:p w:rsidR="00F244F6" w:rsidRPr="00F244F6" w:rsidRDefault="00F244F6" w:rsidP="00F244F6">
      <w:pPr>
        <w:pStyle w:val="Default"/>
        <w:jc w:val="both"/>
        <w:rPr>
          <w:rFonts w:ascii="Arial" w:hAnsi="Arial" w:cs="Arial"/>
        </w:rPr>
      </w:pPr>
    </w:p>
    <w:p w:rsidR="00F244F6" w:rsidRPr="00F244F6" w:rsidRDefault="00F244F6" w:rsidP="00F244F6">
      <w:pPr>
        <w:pStyle w:val="Default"/>
        <w:jc w:val="both"/>
        <w:rPr>
          <w:rFonts w:ascii="Arial" w:hAnsi="Arial" w:cs="Arial"/>
        </w:rPr>
      </w:pPr>
      <w:r w:rsidRPr="00F244F6">
        <w:rPr>
          <w:rFonts w:ascii="Arial" w:hAnsi="Arial" w:cs="Arial"/>
          <w:b/>
          <w:bCs/>
        </w:rPr>
        <w:t xml:space="preserve">2. Animus </w:t>
      </w:r>
      <w:proofErr w:type="spellStart"/>
      <w:r w:rsidRPr="00F244F6">
        <w:rPr>
          <w:rFonts w:ascii="Arial" w:hAnsi="Arial" w:cs="Arial"/>
          <w:b/>
          <w:bCs/>
        </w:rPr>
        <w:t>Possidendi</w:t>
      </w:r>
      <w:proofErr w:type="spellEnd"/>
      <w:r w:rsidRPr="00F244F6">
        <w:rPr>
          <w:rFonts w:ascii="Arial" w:hAnsi="Arial" w:cs="Arial"/>
          <w:b/>
          <w:bCs/>
        </w:rPr>
        <w:t xml:space="preserve"> (Intention to Possess) </w:t>
      </w:r>
    </w:p>
    <w:p w:rsidR="00F244F6" w:rsidRPr="00F244F6" w:rsidRDefault="00F244F6" w:rsidP="003F2202">
      <w:pPr>
        <w:pStyle w:val="Default"/>
        <w:numPr>
          <w:ilvl w:val="0"/>
          <w:numId w:val="83"/>
        </w:numPr>
        <w:spacing w:after="205"/>
        <w:jc w:val="both"/>
        <w:rPr>
          <w:rFonts w:ascii="Arial" w:hAnsi="Arial" w:cs="Arial"/>
        </w:rPr>
      </w:pPr>
      <w:r w:rsidRPr="00F244F6">
        <w:rPr>
          <w:rFonts w:ascii="Arial" w:hAnsi="Arial" w:cs="Arial"/>
        </w:rPr>
        <w:t xml:space="preserve">The mental element of possession. </w:t>
      </w:r>
    </w:p>
    <w:p w:rsidR="00F244F6" w:rsidRPr="00F244F6" w:rsidRDefault="00F244F6" w:rsidP="003F2202">
      <w:pPr>
        <w:pStyle w:val="Default"/>
        <w:numPr>
          <w:ilvl w:val="0"/>
          <w:numId w:val="83"/>
        </w:numPr>
        <w:spacing w:after="205"/>
        <w:jc w:val="both"/>
        <w:rPr>
          <w:rFonts w:ascii="Arial" w:hAnsi="Arial" w:cs="Arial"/>
        </w:rPr>
      </w:pPr>
      <w:r w:rsidRPr="00F244F6">
        <w:rPr>
          <w:rFonts w:ascii="Arial" w:hAnsi="Arial" w:cs="Arial"/>
        </w:rPr>
        <w:t xml:space="preserve">It means the </w:t>
      </w:r>
      <w:r w:rsidRPr="00F244F6">
        <w:rPr>
          <w:rFonts w:ascii="Arial" w:hAnsi="Arial" w:cs="Arial"/>
          <w:b/>
          <w:bCs/>
        </w:rPr>
        <w:t>intention to hold the object as one’s own</w:t>
      </w:r>
      <w:r w:rsidRPr="00F244F6">
        <w:rPr>
          <w:rFonts w:ascii="Arial" w:hAnsi="Arial" w:cs="Arial"/>
        </w:rPr>
        <w:t xml:space="preserve">, and to exclude others. </w:t>
      </w:r>
    </w:p>
    <w:p w:rsidR="00F244F6" w:rsidRPr="00F244F6" w:rsidRDefault="00F244F6" w:rsidP="003F2202">
      <w:pPr>
        <w:pStyle w:val="Default"/>
        <w:numPr>
          <w:ilvl w:val="0"/>
          <w:numId w:val="83"/>
        </w:numPr>
        <w:jc w:val="both"/>
        <w:rPr>
          <w:rFonts w:ascii="Arial" w:hAnsi="Arial" w:cs="Arial"/>
        </w:rPr>
      </w:pPr>
      <w:r w:rsidRPr="00F244F6">
        <w:rPr>
          <w:rFonts w:ascii="Arial" w:hAnsi="Arial" w:cs="Arial"/>
        </w:rPr>
        <w:t xml:space="preserve">This includes </w:t>
      </w:r>
      <w:r w:rsidRPr="00F244F6">
        <w:rPr>
          <w:rFonts w:ascii="Arial" w:hAnsi="Arial" w:cs="Arial"/>
          <w:b/>
          <w:bCs/>
        </w:rPr>
        <w:t xml:space="preserve">the right to possess </w:t>
      </w:r>
      <w:r w:rsidRPr="00F244F6">
        <w:rPr>
          <w:rFonts w:ascii="Arial" w:hAnsi="Arial" w:cs="Arial"/>
        </w:rPr>
        <w:t xml:space="preserve">and </w:t>
      </w:r>
      <w:r w:rsidRPr="00F244F6">
        <w:rPr>
          <w:rFonts w:ascii="Arial" w:hAnsi="Arial" w:cs="Arial"/>
          <w:b/>
          <w:bCs/>
        </w:rPr>
        <w:t>the willingness to assert it legally</w:t>
      </w:r>
      <w:r w:rsidRPr="00F244F6">
        <w:rPr>
          <w:rFonts w:ascii="Arial" w:hAnsi="Arial" w:cs="Arial"/>
        </w:rPr>
        <w:t xml:space="preserve">. </w:t>
      </w:r>
    </w:p>
    <w:p w:rsidR="00F244F6" w:rsidRPr="00F244F6" w:rsidRDefault="00F244F6" w:rsidP="00F244F6">
      <w:pPr>
        <w:pStyle w:val="Default"/>
        <w:jc w:val="both"/>
        <w:rPr>
          <w:rFonts w:ascii="Arial" w:hAnsi="Arial" w:cs="Arial"/>
        </w:rPr>
      </w:pPr>
    </w:p>
    <w:p w:rsidR="00F244F6" w:rsidRPr="00F244F6" w:rsidRDefault="00F244F6" w:rsidP="00F244F6">
      <w:pPr>
        <w:pStyle w:val="Default"/>
        <w:jc w:val="both"/>
        <w:rPr>
          <w:rFonts w:ascii="Arial" w:hAnsi="Arial" w:cs="Arial"/>
        </w:rPr>
      </w:pPr>
      <w:r w:rsidRPr="00F244F6">
        <w:rPr>
          <w:rFonts w:ascii="Arial" w:hAnsi="Arial" w:cs="Arial"/>
        </w:rPr>
        <w:t xml:space="preserve">🡺 In this case: </w:t>
      </w:r>
    </w:p>
    <w:p w:rsidR="00F244F6" w:rsidRPr="00F244F6" w:rsidRDefault="00F244F6" w:rsidP="003F2202">
      <w:pPr>
        <w:pStyle w:val="Default"/>
        <w:numPr>
          <w:ilvl w:val="0"/>
          <w:numId w:val="84"/>
        </w:numPr>
        <w:spacing w:after="207"/>
        <w:jc w:val="both"/>
        <w:rPr>
          <w:rFonts w:ascii="Arial" w:hAnsi="Arial" w:cs="Arial"/>
        </w:rPr>
      </w:pPr>
      <w:r w:rsidRPr="00F244F6">
        <w:rPr>
          <w:rFonts w:ascii="Arial" w:hAnsi="Arial" w:cs="Arial"/>
          <w:b/>
          <w:bCs/>
        </w:rPr>
        <w:t xml:space="preserve">Mr. Santosh </w:t>
      </w:r>
      <w:r w:rsidRPr="00F244F6">
        <w:rPr>
          <w:rFonts w:ascii="Arial" w:hAnsi="Arial" w:cs="Arial"/>
        </w:rPr>
        <w:t xml:space="preserve">has animus, as he intends to possess and control the property through his caretaker. </w:t>
      </w:r>
    </w:p>
    <w:p w:rsidR="00F244F6" w:rsidRPr="00F244F6" w:rsidRDefault="00F244F6" w:rsidP="003F2202">
      <w:pPr>
        <w:pStyle w:val="Default"/>
        <w:numPr>
          <w:ilvl w:val="0"/>
          <w:numId w:val="84"/>
        </w:numPr>
        <w:jc w:val="both"/>
        <w:rPr>
          <w:rFonts w:ascii="Arial" w:hAnsi="Arial" w:cs="Arial"/>
        </w:rPr>
      </w:pPr>
      <w:r w:rsidRPr="00F244F6">
        <w:rPr>
          <w:rFonts w:ascii="Arial" w:hAnsi="Arial" w:cs="Arial"/>
          <w:b/>
          <w:bCs/>
        </w:rPr>
        <w:t xml:space="preserve">Mr. Sangram </w:t>
      </w:r>
      <w:r w:rsidRPr="00F244F6">
        <w:rPr>
          <w:rFonts w:ascii="Arial" w:hAnsi="Arial" w:cs="Arial"/>
        </w:rPr>
        <w:t xml:space="preserve">lacks animus; he does not hold the property as his own but on behalf of the owner. </w:t>
      </w:r>
    </w:p>
    <w:p w:rsidR="00F244F6" w:rsidRPr="00F244F6" w:rsidRDefault="00F244F6" w:rsidP="00F244F6">
      <w:pPr>
        <w:pStyle w:val="Default"/>
        <w:jc w:val="both"/>
        <w:rPr>
          <w:rFonts w:ascii="Arial" w:hAnsi="Arial" w:cs="Arial"/>
        </w:rPr>
      </w:pPr>
    </w:p>
    <w:p w:rsidR="00F244F6" w:rsidRPr="00F244F6" w:rsidRDefault="00F244F6" w:rsidP="00F244F6">
      <w:pPr>
        <w:pStyle w:val="Default"/>
        <w:jc w:val="both"/>
        <w:rPr>
          <w:rFonts w:ascii="Arial" w:hAnsi="Arial" w:cs="Arial"/>
        </w:rPr>
      </w:pPr>
      <w:r w:rsidRPr="00F244F6">
        <w:rPr>
          <w:rFonts w:ascii="Arial" w:hAnsi="Arial" w:cs="Arial"/>
        </w:rPr>
        <w:t xml:space="preserve">There is </w:t>
      </w:r>
      <w:r w:rsidRPr="00F244F6">
        <w:rPr>
          <w:rFonts w:ascii="Arial" w:hAnsi="Arial" w:cs="Arial"/>
          <w:b/>
          <w:bCs/>
        </w:rPr>
        <w:t xml:space="preserve">no codified statute </w:t>
      </w:r>
      <w:r w:rsidRPr="00F244F6">
        <w:rPr>
          <w:rFonts w:ascii="Arial" w:hAnsi="Arial" w:cs="Arial"/>
        </w:rPr>
        <w:t xml:space="preserve">on "possession" in Indian law under one act, but: </w:t>
      </w:r>
    </w:p>
    <w:p w:rsidR="00F244F6" w:rsidRPr="00F244F6" w:rsidRDefault="00F244F6" w:rsidP="003F2202">
      <w:pPr>
        <w:pStyle w:val="Default"/>
        <w:numPr>
          <w:ilvl w:val="0"/>
          <w:numId w:val="85"/>
        </w:numPr>
        <w:jc w:val="both"/>
        <w:rPr>
          <w:rFonts w:ascii="Arial" w:hAnsi="Arial" w:cs="Arial"/>
        </w:rPr>
      </w:pPr>
      <w:r w:rsidRPr="00F244F6">
        <w:rPr>
          <w:rFonts w:ascii="Arial" w:hAnsi="Arial" w:cs="Arial"/>
          <w:b/>
          <w:bCs/>
        </w:rPr>
        <w:t xml:space="preserve">Indian Evidence Act, Section 110 </w:t>
      </w:r>
      <w:r w:rsidRPr="00F244F6">
        <w:rPr>
          <w:rFonts w:ascii="Arial" w:hAnsi="Arial" w:cs="Arial"/>
        </w:rPr>
        <w:t xml:space="preserve">presumes that the </w:t>
      </w:r>
      <w:r w:rsidRPr="00F244F6">
        <w:rPr>
          <w:rFonts w:ascii="Arial" w:hAnsi="Arial" w:cs="Arial"/>
          <w:b/>
          <w:bCs/>
        </w:rPr>
        <w:t xml:space="preserve">possessor is the owner </w:t>
      </w:r>
      <w:r w:rsidRPr="00F244F6">
        <w:rPr>
          <w:rFonts w:ascii="Arial" w:hAnsi="Arial" w:cs="Arial"/>
        </w:rPr>
        <w:t xml:space="preserve">unless proven otherwise. </w:t>
      </w:r>
    </w:p>
    <w:p w:rsidR="00F244F6" w:rsidRPr="00F244F6" w:rsidRDefault="00F244F6" w:rsidP="00F244F6">
      <w:pPr>
        <w:pStyle w:val="Default"/>
        <w:jc w:val="both"/>
        <w:rPr>
          <w:rFonts w:ascii="Arial" w:hAnsi="Arial" w:cs="Arial"/>
        </w:rPr>
      </w:pPr>
    </w:p>
    <w:p w:rsidR="00F244F6" w:rsidRPr="00F244F6" w:rsidRDefault="00F244F6" w:rsidP="00F244F6">
      <w:pPr>
        <w:pStyle w:val="Default"/>
        <w:jc w:val="both"/>
        <w:rPr>
          <w:rFonts w:ascii="Arial" w:hAnsi="Arial" w:cs="Arial"/>
        </w:rPr>
      </w:pPr>
      <w:r w:rsidRPr="00F244F6">
        <w:rPr>
          <w:rFonts w:ascii="Arial" w:hAnsi="Arial" w:cs="Arial"/>
          <w:b/>
          <w:bCs/>
        </w:rPr>
        <w:t xml:space="preserve">Conclusion </w:t>
      </w:r>
    </w:p>
    <w:p w:rsidR="00F244F6" w:rsidRPr="00F244F6" w:rsidRDefault="00F244F6" w:rsidP="003F2202">
      <w:pPr>
        <w:pStyle w:val="Default"/>
        <w:numPr>
          <w:ilvl w:val="0"/>
          <w:numId w:val="86"/>
        </w:numPr>
        <w:spacing w:after="207"/>
        <w:jc w:val="both"/>
        <w:rPr>
          <w:rFonts w:ascii="Arial" w:hAnsi="Arial" w:cs="Arial"/>
        </w:rPr>
      </w:pPr>
      <w:r w:rsidRPr="00F244F6">
        <w:rPr>
          <w:rFonts w:ascii="Arial" w:hAnsi="Arial" w:cs="Arial"/>
          <w:b/>
          <w:bCs/>
        </w:rPr>
        <w:t>Mr. Santosh</w:t>
      </w:r>
      <w:r w:rsidRPr="00F244F6">
        <w:rPr>
          <w:rFonts w:ascii="Arial" w:hAnsi="Arial" w:cs="Arial"/>
        </w:rPr>
        <w:t xml:space="preserve">, despite residing abroad, is the </w:t>
      </w:r>
      <w:r w:rsidRPr="00F244F6">
        <w:rPr>
          <w:rFonts w:ascii="Arial" w:hAnsi="Arial" w:cs="Arial"/>
          <w:b/>
          <w:bCs/>
        </w:rPr>
        <w:t xml:space="preserve">legal possessor </w:t>
      </w:r>
      <w:r w:rsidRPr="00F244F6">
        <w:rPr>
          <w:rFonts w:ascii="Arial" w:hAnsi="Arial" w:cs="Arial"/>
        </w:rPr>
        <w:t xml:space="preserve">of the property due to his ownership and intention to control it. </w:t>
      </w:r>
    </w:p>
    <w:p w:rsidR="00F244F6" w:rsidRPr="00F244F6" w:rsidRDefault="00F244F6" w:rsidP="003F2202">
      <w:pPr>
        <w:pStyle w:val="Default"/>
        <w:numPr>
          <w:ilvl w:val="0"/>
          <w:numId w:val="86"/>
        </w:numPr>
        <w:spacing w:after="207"/>
        <w:jc w:val="both"/>
        <w:rPr>
          <w:rFonts w:ascii="Arial" w:hAnsi="Arial" w:cs="Arial"/>
        </w:rPr>
      </w:pPr>
      <w:r w:rsidRPr="00F244F6">
        <w:rPr>
          <w:rFonts w:ascii="Arial" w:hAnsi="Arial" w:cs="Arial"/>
          <w:b/>
          <w:bCs/>
        </w:rPr>
        <w:t>Mr. Sangram</w:t>
      </w:r>
      <w:r w:rsidRPr="00F244F6">
        <w:rPr>
          <w:rFonts w:ascii="Arial" w:hAnsi="Arial" w:cs="Arial"/>
        </w:rPr>
        <w:t xml:space="preserve">, being appointed caretaker, has </w:t>
      </w:r>
      <w:r w:rsidRPr="00F244F6">
        <w:rPr>
          <w:rFonts w:ascii="Arial" w:hAnsi="Arial" w:cs="Arial"/>
          <w:b/>
          <w:bCs/>
        </w:rPr>
        <w:t xml:space="preserve">physical possession </w:t>
      </w:r>
      <w:r w:rsidRPr="00F244F6">
        <w:rPr>
          <w:rFonts w:ascii="Arial" w:hAnsi="Arial" w:cs="Arial"/>
        </w:rPr>
        <w:t xml:space="preserve">but </w:t>
      </w:r>
      <w:r w:rsidRPr="00F244F6">
        <w:rPr>
          <w:rFonts w:ascii="Arial" w:hAnsi="Arial" w:cs="Arial"/>
          <w:b/>
          <w:bCs/>
        </w:rPr>
        <w:t>not legal possession</w:t>
      </w:r>
      <w:r w:rsidRPr="00F244F6">
        <w:rPr>
          <w:rFonts w:ascii="Arial" w:hAnsi="Arial" w:cs="Arial"/>
        </w:rPr>
        <w:t xml:space="preserve">. </w:t>
      </w:r>
    </w:p>
    <w:p w:rsidR="00F244F6" w:rsidRDefault="00F244F6" w:rsidP="003F2202">
      <w:pPr>
        <w:pStyle w:val="Default"/>
        <w:numPr>
          <w:ilvl w:val="0"/>
          <w:numId w:val="86"/>
        </w:numPr>
        <w:jc w:val="both"/>
        <w:rPr>
          <w:rFonts w:ascii="Arial" w:hAnsi="Arial" w:cs="Arial"/>
        </w:rPr>
      </w:pPr>
      <w:r w:rsidRPr="00F244F6">
        <w:rPr>
          <w:rFonts w:ascii="Arial" w:hAnsi="Arial" w:cs="Arial"/>
        </w:rPr>
        <w:t xml:space="preserve">Jurisprudence distinguishes between </w:t>
      </w:r>
      <w:r w:rsidRPr="00F244F6">
        <w:rPr>
          <w:rFonts w:ascii="Arial" w:hAnsi="Arial" w:cs="Arial"/>
          <w:b/>
          <w:bCs/>
        </w:rPr>
        <w:t xml:space="preserve">actual control (corpus) </w:t>
      </w:r>
      <w:r w:rsidRPr="00F244F6">
        <w:rPr>
          <w:rFonts w:ascii="Arial" w:hAnsi="Arial" w:cs="Arial"/>
        </w:rPr>
        <w:t xml:space="preserve">and </w:t>
      </w:r>
      <w:r w:rsidRPr="00F244F6">
        <w:rPr>
          <w:rFonts w:ascii="Arial" w:hAnsi="Arial" w:cs="Arial"/>
          <w:b/>
          <w:bCs/>
        </w:rPr>
        <w:t>intention to possess (animus)</w:t>
      </w:r>
      <w:r w:rsidRPr="00F244F6">
        <w:rPr>
          <w:rFonts w:ascii="Arial" w:hAnsi="Arial" w:cs="Arial"/>
        </w:rPr>
        <w:t>—both essential to define true possession.</w:t>
      </w:r>
    </w:p>
    <w:p w:rsidR="003F0D88" w:rsidRDefault="003F0D88" w:rsidP="003F0D88">
      <w:pPr>
        <w:pStyle w:val="Default"/>
        <w:jc w:val="both"/>
        <w:rPr>
          <w:rFonts w:ascii="Arial" w:hAnsi="Arial" w:cs="Arial"/>
        </w:rPr>
      </w:pPr>
    </w:p>
    <w:p w:rsidR="003F0D88" w:rsidRDefault="003F0D88" w:rsidP="003F0D88">
      <w:pPr>
        <w:pStyle w:val="Default"/>
        <w:jc w:val="both"/>
        <w:rPr>
          <w:rFonts w:ascii="Arial" w:hAnsi="Arial" w:cs="Arial"/>
        </w:rPr>
      </w:pPr>
    </w:p>
    <w:p w:rsidR="003F0D88" w:rsidRDefault="003F0D88" w:rsidP="003F0D88">
      <w:pPr>
        <w:pStyle w:val="Default"/>
        <w:jc w:val="both"/>
        <w:rPr>
          <w:rFonts w:ascii="Arial" w:hAnsi="Arial" w:cs="Arial"/>
        </w:rPr>
      </w:pPr>
    </w:p>
    <w:p w:rsidR="003F0D88" w:rsidRDefault="003F0D88" w:rsidP="003F0D88">
      <w:pPr>
        <w:pStyle w:val="Default"/>
        <w:jc w:val="both"/>
        <w:rPr>
          <w:rFonts w:ascii="Arial" w:hAnsi="Arial" w:cs="Arial"/>
        </w:rPr>
      </w:pPr>
    </w:p>
    <w:p w:rsidR="003F0D88" w:rsidRDefault="003F0D88" w:rsidP="003F0D88">
      <w:pPr>
        <w:pStyle w:val="Default"/>
        <w:jc w:val="both"/>
        <w:rPr>
          <w:rFonts w:ascii="Arial" w:hAnsi="Arial" w:cs="Arial"/>
        </w:rPr>
      </w:pPr>
    </w:p>
    <w:p w:rsidR="003F0D88" w:rsidRDefault="003F0D88" w:rsidP="003F0D88">
      <w:pPr>
        <w:pStyle w:val="Default"/>
        <w:jc w:val="both"/>
        <w:rPr>
          <w:rFonts w:ascii="Arial" w:hAnsi="Arial" w:cs="Arial"/>
        </w:rPr>
      </w:pPr>
    </w:p>
    <w:p w:rsidR="003F0D88" w:rsidRDefault="003F0D88" w:rsidP="003F0D88">
      <w:pPr>
        <w:pStyle w:val="Default"/>
        <w:jc w:val="both"/>
        <w:rPr>
          <w:rFonts w:ascii="Arial" w:hAnsi="Arial" w:cs="Arial"/>
        </w:rPr>
      </w:pPr>
    </w:p>
    <w:p w:rsidR="003F0D88" w:rsidRDefault="003F0D88" w:rsidP="003F0D88">
      <w:pPr>
        <w:pStyle w:val="Default"/>
        <w:jc w:val="both"/>
        <w:rPr>
          <w:rFonts w:ascii="Arial" w:hAnsi="Arial" w:cs="Arial"/>
        </w:rPr>
      </w:pPr>
    </w:p>
    <w:p w:rsidR="003F0D88" w:rsidRDefault="003F0D88" w:rsidP="003F0D88">
      <w:pPr>
        <w:pStyle w:val="Default"/>
        <w:jc w:val="both"/>
        <w:rPr>
          <w:rFonts w:ascii="Arial" w:hAnsi="Arial" w:cs="Arial"/>
        </w:rPr>
      </w:pPr>
    </w:p>
    <w:p w:rsidR="003F0D88" w:rsidRDefault="003F0D88" w:rsidP="003F0D88">
      <w:pPr>
        <w:pStyle w:val="Default"/>
        <w:jc w:val="both"/>
        <w:rPr>
          <w:rFonts w:ascii="Arial" w:hAnsi="Arial" w:cs="Arial"/>
        </w:rPr>
      </w:pPr>
    </w:p>
    <w:p w:rsidR="003F0D88" w:rsidRDefault="003F0D88" w:rsidP="003F0D88">
      <w:pPr>
        <w:pStyle w:val="Default"/>
        <w:jc w:val="both"/>
        <w:rPr>
          <w:rFonts w:ascii="Arial" w:hAnsi="Arial" w:cs="Arial"/>
        </w:rPr>
      </w:pPr>
    </w:p>
    <w:p w:rsidR="003F0D88" w:rsidRPr="003F0D88" w:rsidRDefault="003F0D88" w:rsidP="003F2202">
      <w:pPr>
        <w:pStyle w:val="Default"/>
        <w:jc w:val="both"/>
        <w:rPr>
          <w:rFonts w:ascii="Arial" w:hAnsi="Arial" w:cs="Arial"/>
          <w:b/>
          <w:bCs/>
        </w:rPr>
      </w:pPr>
      <w:r w:rsidRPr="003F0D88">
        <w:rPr>
          <w:rFonts w:ascii="Arial" w:hAnsi="Arial" w:cs="Arial"/>
          <w:b/>
          <w:bCs/>
        </w:rPr>
        <w:lastRenderedPageBreak/>
        <w:t>Q.4) Answer in detail any four</w:t>
      </w:r>
    </w:p>
    <w:p w:rsidR="003F0D88" w:rsidRPr="003F0D88" w:rsidRDefault="003F0D88" w:rsidP="003F2202">
      <w:pPr>
        <w:pStyle w:val="Default"/>
        <w:jc w:val="both"/>
        <w:rPr>
          <w:rFonts w:ascii="Arial" w:hAnsi="Arial" w:cs="Arial"/>
        </w:rPr>
      </w:pPr>
    </w:p>
    <w:p w:rsidR="007B1656" w:rsidRDefault="007B1656" w:rsidP="003F2202">
      <w:pPr>
        <w:autoSpaceDE w:val="0"/>
        <w:autoSpaceDN w:val="0"/>
        <w:adjustRightInd w:val="0"/>
        <w:spacing w:after="75" w:line="240" w:lineRule="auto"/>
        <w:jc w:val="both"/>
        <w:rPr>
          <w:rFonts w:ascii="Arial" w:hAnsi="Arial" w:cs="Arial"/>
          <w:color w:val="000000"/>
          <w:sz w:val="24"/>
          <w:szCs w:val="24"/>
        </w:rPr>
      </w:pPr>
    </w:p>
    <w:p w:rsidR="003F0D88" w:rsidRPr="007B1656" w:rsidRDefault="007B1656" w:rsidP="003F2202">
      <w:pPr>
        <w:autoSpaceDE w:val="0"/>
        <w:autoSpaceDN w:val="0"/>
        <w:adjustRightInd w:val="0"/>
        <w:spacing w:after="75" w:line="240" w:lineRule="auto"/>
        <w:jc w:val="both"/>
        <w:rPr>
          <w:rFonts w:ascii="Arial" w:hAnsi="Arial" w:cs="Arial"/>
          <w:b/>
          <w:bCs/>
          <w:color w:val="000000"/>
          <w:sz w:val="24"/>
          <w:szCs w:val="24"/>
        </w:rPr>
      </w:pPr>
      <w:r>
        <w:rPr>
          <w:rFonts w:ascii="Arial" w:hAnsi="Arial" w:cs="Arial"/>
          <w:b/>
          <w:bCs/>
          <w:color w:val="000000"/>
          <w:sz w:val="24"/>
          <w:szCs w:val="24"/>
        </w:rPr>
        <w:t xml:space="preserve">Q.1) </w:t>
      </w:r>
      <w:r w:rsidR="003F0D88" w:rsidRPr="007B1656">
        <w:rPr>
          <w:rFonts w:ascii="Arial" w:hAnsi="Arial" w:cs="Arial"/>
          <w:b/>
          <w:bCs/>
          <w:color w:val="000000"/>
          <w:sz w:val="24"/>
          <w:szCs w:val="24"/>
        </w:rPr>
        <w:t>Critically examine the Sociological school of jurisprudence. Highlight the contribution made by Roscoe Pound.</w:t>
      </w:r>
    </w:p>
    <w:p w:rsidR="003F2202" w:rsidRPr="007B1656" w:rsidRDefault="00FF463B" w:rsidP="003F2202">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b/>
          <w:bCs/>
          <w:sz w:val="24"/>
          <w:szCs w:val="24"/>
        </w:rPr>
        <w:t>S</w:t>
      </w:r>
      <w:r w:rsidR="003F2202" w:rsidRPr="007B1656">
        <w:rPr>
          <w:rFonts w:ascii="Arial" w:eastAsia="Times New Roman" w:hAnsi="Arial" w:cs="Arial"/>
          <w:b/>
          <w:bCs/>
          <w:sz w:val="24"/>
          <w:szCs w:val="24"/>
        </w:rPr>
        <w:t>ociological School of Jurisprudence – Critical Examination</w:t>
      </w:r>
    </w:p>
    <w:p w:rsidR="003F2202" w:rsidRPr="007B1656" w:rsidRDefault="003F2202" w:rsidP="003F2202">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 xml:space="preserve">The Sociological School of Jurisprudence views law as a </w:t>
      </w:r>
      <w:r w:rsidRPr="007B1656">
        <w:rPr>
          <w:rFonts w:ascii="Arial" w:eastAsia="Times New Roman" w:hAnsi="Arial" w:cs="Arial"/>
          <w:b/>
          <w:bCs/>
          <w:sz w:val="24"/>
          <w:szCs w:val="24"/>
        </w:rPr>
        <w:t>social institution</w:t>
      </w:r>
      <w:r w:rsidRPr="007B1656">
        <w:rPr>
          <w:rFonts w:ascii="Arial" w:eastAsia="Times New Roman" w:hAnsi="Arial" w:cs="Arial"/>
          <w:sz w:val="24"/>
          <w:szCs w:val="24"/>
        </w:rPr>
        <w:t xml:space="preserve"> that must be understood in relation to society, social needs, and social realities. Unlike analytical or positivist theories that focus on formal rules, this school emphasizes the </w:t>
      </w:r>
      <w:r w:rsidRPr="007B1656">
        <w:rPr>
          <w:rFonts w:ascii="Arial" w:eastAsia="Times New Roman" w:hAnsi="Arial" w:cs="Arial"/>
          <w:b/>
          <w:bCs/>
          <w:sz w:val="24"/>
          <w:szCs w:val="24"/>
        </w:rPr>
        <w:t>functional role of law</w:t>
      </w:r>
      <w:r w:rsidRPr="007B1656">
        <w:rPr>
          <w:rFonts w:ascii="Arial" w:eastAsia="Times New Roman" w:hAnsi="Arial" w:cs="Arial"/>
          <w:sz w:val="24"/>
          <w:szCs w:val="24"/>
        </w:rPr>
        <w:t>—how law operates, affects behavior, and helps maintain social order. It treats law as a dynamic instrument for balancing competing interests and promoting social welfare.</w:t>
      </w:r>
    </w:p>
    <w:p w:rsidR="003F2202" w:rsidRPr="007B1656" w:rsidRDefault="003F2202" w:rsidP="003F2202">
      <w:pPr>
        <w:spacing w:before="100" w:beforeAutospacing="1" w:after="100" w:afterAutospacing="1" w:line="240" w:lineRule="auto"/>
        <w:jc w:val="both"/>
        <w:outlineLvl w:val="2"/>
        <w:rPr>
          <w:rFonts w:ascii="Arial" w:eastAsia="Times New Roman" w:hAnsi="Arial" w:cs="Arial"/>
          <w:b/>
          <w:bCs/>
          <w:sz w:val="24"/>
          <w:szCs w:val="24"/>
        </w:rPr>
      </w:pPr>
      <w:r w:rsidRPr="007B1656">
        <w:rPr>
          <w:rFonts w:ascii="Arial" w:eastAsia="Times New Roman" w:hAnsi="Arial" w:cs="Arial"/>
          <w:b/>
          <w:bCs/>
          <w:sz w:val="24"/>
          <w:szCs w:val="24"/>
        </w:rPr>
        <w:t>Core Ideas of the Sociological School</w:t>
      </w:r>
    </w:p>
    <w:p w:rsidR="003F2202" w:rsidRPr="007B1656" w:rsidRDefault="003F2202" w:rsidP="003F2202">
      <w:pPr>
        <w:numPr>
          <w:ilvl w:val="0"/>
          <w:numId w:val="87"/>
        </w:numPr>
        <w:spacing w:before="100" w:beforeAutospacing="1" w:after="100" w:afterAutospacing="1" w:line="240" w:lineRule="auto"/>
        <w:rPr>
          <w:rFonts w:ascii="Arial" w:eastAsia="Times New Roman" w:hAnsi="Arial" w:cs="Arial"/>
          <w:sz w:val="24"/>
          <w:szCs w:val="24"/>
        </w:rPr>
      </w:pPr>
      <w:r w:rsidRPr="007B1656">
        <w:rPr>
          <w:rFonts w:ascii="Arial" w:eastAsia="Times New Roman" w:hAnsi="Arial" w:cs="Arial"/>
          <w:b/>
          <w:bCs/>
          <w:sz w:val="24"/>
          <w:szCs w:val="24"/>
        </w:rPr>
        <w:t>Law as a Social Phenomenon:</w:t>
      </w:r>
      <w:r w:rsidRPr="007B1656">
        <w:rPr>
          <w:rFonts w:ascii="Arial" w:eastAsia="Times New Roman" w:hAnsi="Arial" w:cs="Arial"/>
          <w:sz w:val="24"/>
          <w:szCs w:val="24"/>
        </w:rPr>
        <w:br/>
        <w:t>Law is shaped by social conditions and must respond to changing societal needs.</w:t>
      </w:r>
    </w:p>
    <w:p w:rsidR="003F2202" w:rsidRPr="007B1656" w:rsidRDefault="003F2202" w:rsidP="003F2202">
      <w:pPr>
        <w:numPr>
          <w:ilvl w:val="0"/>
          <w:numId w:val="87"/>
        </w:numPr>
        <w:spacing w:before="100" w:beforeAutospacing="1" w:after="100" w:afterAutospacing="1" w:line="240" w:lineRule="auto"/>
        <w:rPr>
          <w:rFonts w:ascii="Arial" w:eastAsia="Times New Roman" w:hAnsi="Arial" w:cs="Arial"/>
          <w:sz w:val="24"/>
          <w:szCs w:val="24"/>
        </w:rPr>
      </w:pPr>
      <w:r w:rsidRPr="007B1656">
        <w:rPr>
          <w:rFonts w:ascii="Arial" w:eastAsia="Times New Roman" w:hAnsi="Arial" w:cs="Arial"/>
          <w:b/>
          <w:bCs/>
          <w:sz w:val="24"/>
          <w:szCs w:val="24"/>
        </w:rPr>
        <w:t>Focus on Social Interests:</w:t>
      </w:r>
      <w:r w:rsidRPr="007B1656">
        <w:rPr>
          <w:rFonts w:ascii="Arial" w:eastAsia="Times New Roman" w:hAnsi="Arial" w:cs="Arial"/>
          <w:sz w:val="24"/>
          <w:szCs w:val="24"/>
        </w:rPr>
        <w:br/>
        <w:t>Legal rules should protect and balance individual, public, and social interests.</w:t>
      </w:r>
    </w:p>
    <w:p w:rsidR="003F2202" w:rsidRPr="007B1656" w:rsidRDefault="003F2202" w:rsidP="003F2202">
      <w:pPr>
        <w:numPr>
          <w:ilvl w:val="0"/>
          <w:numId w:val="87"/>
        </w:numPr>
        <w:spacing w:before="100" w:beforeAutospacing="1" w:after="100" w:afterAutospacing="1" w:line="240" w:lineRule="auto"/>
        <w:rPr>
          <w:rFonts w:ascii="Arial" w:eastAsia="Times New Roman" w:hAnsi="Arial" w:cs="Arial"/>
          <w:sz w:val="24"/>
          <w:szCs w:val="24"/>
        </w:rPr>
      </w:pPr>
      <w:r w:rsidRPr="007B1656">
        <w:rPr>
          <w:rFonts w:ascii="Arial" w:eastAsia="Times New Roman" w:hAnsi="Arial" w:cs="Arial"/>
          <w:b/>
          <w:bCs/>
          <w:sz w:val="24"/>
          <w:szCs w:val="24"/>
        </w:rPr>
        <w:t>Realist Orientation:</w:t>
      </w:r>
      <w:r w:rsidRPr="007B1656">
        <w:rPr>
          <w:rFonts w:ascii="Arial" w:eastAsia="Times New Roman" w:hAnsi="Arial" w:cs="Arial"/>
          <w:sz w:val="24"/>
          <w:szCs w:val="24"/>
        </w:rPr>
        <w:br/>
        <w:t>Greater importance is placed on how law works in practice rather than abstract doctrines.</w:t>
      </w:r>
    </w:p>
    <w:p w:rsidR="003F2202" w:rsidRPr="007B1656" w:rsidRDefault="003F2202" w:rsidP="003F2202">
      <w:pPr>
        <w:numPr>
          <w:ilvl w:val="0"/>
          <w:numId w:val="87"/>
        </w:numPr>
        <w:spacing w:before="100" w:beforeAutospacing="1" w:after="100" w:afterAutospacing="1" w:line="240" w:lineRule="auto"/>
        <w:rPr>
          <w:rFonts w:ascii="Arial" w:eastAsia="Times New Roman" w:hAnsi="Arial" w:cs="Arial"/>
          <w:sz w:val="24"/>
          <w:szCs w:val="24"/>
        </w:rPr>
      </w:pPr>
      <w:r w:rsidRPr="007B1656">
        <w:rPr>
          <w:rFonts w:ascii="Arial" w:eastAsia="Times New Roman" w:hAnsi="Arial" w:cs="Arial"/>
          <w:b/>
          <w:bCs/>
          <w:sz w:val="24"/>
          <w:szCs w:val="24"/>
        </w:rPr>
        <w:t>Law as a Tool of Social Control:</w:t>
      </w:r>
      <w:r w:rsidRPr="007B1656">
        <w:rPr>
          <w:rFonts w:ascii="Arial" w:eastAsia="Times New Roman" w:hAnsi="Arial" w:cs="Arial"/>
          <w:sz w:val="24"/>
          <w:szCs w:val="24"/>
        </w:rPr>
        <w:br/>
        <w:t>Law regulates human conduct to ensure social harmony and progress.</w:t>
      </w:r>
    </w:p>
    <w:p w:rsidR="003F2202" w:rsidRPr="007B1656" w:rsidRDefault="007B1656" w:rsidP="003F2202">
      <w:pPr>
        <w:spacing w:after="0" w:line="240" w:lineRule="auto"/>
        <w:jc w:val="both"/>
        <w:rPr>
          <w:rFonts w:ascii="Arial" w:eastAsia="Times New Roman" w:hAnsi="Arial" w:cs="Arial"/>
          <w:sz w:val="24"/>
          <w:szCs w:val="24"/>
        </w:rPr>
      </w:pPr>
      <w:r w:rsidRPr="007B1656">
        <w:rPr>
          <w:rFonts w:ascii="Arial" w:eastAsia="Times New Roman" w:hAnsi="Arial" w:cs="Arial"/>
          <w:sz w:val="24"/>
          <w:szCs w:val="24"/>
        </w:rPr>
        <w:pict>
          <v:rect id="_x0000_i1025" style="width:0;height:1.5pt" o:hralign="right" o:hrstd="t" o:hr="t" fillcolor="#a0a0a0" stroked="f"/>
        </w:pict>
      </w:r>
    </w:p>
    <w:p w:rsidR="003F2202" w:rsidRPr="007B1656" w:rsidRDefault="003F2202" w:rsidP="003F2202">
      <w:pPr>
        <w:spacing w:before="100" w:beforeAutospacing="1" w:after="100" w:afterAutospacing="1" w:line="240" w:lineRule="auto"/>
        <w:jc w:val="both"/>
        <w:outlineLvl w:val="2"/>
        <w:rPr>
          <w:rFonts w:ascii="Arial" w:eastAsia="Times New Roman" w:hAnsi="Arial" w:cs="Arial"/>
          <w:b/>
          <w:bCs/>
          <w:sz w:val="24"/>
          <w:szCs w:val="24"/>
        </w:rPr>
      </w:pPr>
      <w:r w:rsidRPr="007B1656">
        <w:rPr>
          <w:rFonts w:ascii="Arial" w:eastAsia="Times New Roman" w:hAnsi="Arial" w:cs="Arial"/>
          <w:b/>
          <w:bCs/>
          <w:sz w:val="24"/>
          <w:szCs w:val="24"/>
        </w:rPr>
        <w:t>Merits / Strengths</w:t>
      </w:r>
    </w:p>
    <w:p w:rsidR="003F2202" w:rsidRPr="007B1656" w:rsidRDefault="003F2202" w:rsidP="003F2202">
      <w:pPr>
        <w:numPr>
          <w:ilvl w:val="0"/>
          <w:numId w:val="88"/>
        </w:num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b/>
          <w:bCs/>
          <w:sz w:val="24"/>
          <w:szCs w:val="24"/>
        </w:rPr>
        <w:t>Practical Approach:</w:t>
      </w:r>
      <w:r w:rsidRPr="007B1656">
        <w:rPr>
          <w:rFonts w:ascii="Arial" w:eastAsia="Times New Roman" w:hAnsi="Arial" w:cs="Arial"/>
          <w:sz w:val="24"/>
          <w:szCs w:val="24"/>
        </w:rPr>
        <w:t xml:space="preserve"> Recognizes that law must address real social problems rather than remain purely theoretical.</w:t>
      </w:r>
    </w:p>
    <w:p w:rsidR="003F2202" w:rsidRPr="007B1656" w:rsidRDefault="003F2202" w:rsidP="003F2202">
      <w:pPr>
        <w:numPr>
          <w:ilvl w:val="0"/>
          <w:numId w:val="88"/>
        </w:num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b/>
          <w:bCs/>
          <w:sz w:val="24"/>
          <w:szCs w:val="24"/>
        </w:rPr>
        <w:t>Flexibility:</w:t>
      </w:r>
      <w:r w:rsidRPr="007B1656">
        <w:rPr>
          <w:rFonts w:ascii="Arial" w:eastAsia="Times New Roman" w:hAnsi="Arial" w:cs="Arial"/>
          <w:sz w:val="24"/>
          <w:szCs w:val="24"/>
        </w:rPr>
        <w:t xml:space="preserve"> Encourages adaptation of law to social change and evolving values.</w:t>
      </w:r>
    </w:p>
    <w:p w:rsidR="003F2202" w:rsidRPr="007B1656" w:rsidRDefault="003F2202" w:rsidP="003F2202">
      <w:pPr>
        <w:numPr>
          <w:ilvl w:val="0"/>
          <w:numId w:val="88"/>
        </w:num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b/>
          <w:bCs/>
          <w:sz w:val="24"/>
          <w:szCs w:val="24"/>
        </w:rPr>
        <w:t>Welfare Orientation:</w:t>
      </w:r>
      <w:r w:rsidRPr="007B1656">
        <w:rPr>
          <w:rFonts w:ascii="Arial" w:eastAsia="Times New Roman" w:hAnsi="Arial" w:cs="Arial"/>
          <w:sz w:val="24"/>
          <w:szCs w:val="24"/>
        </w:rPr>
        <w:t xml:space="preserve"> Promotes justice by considering social consequences of legal decisions.</w:t>
      </w:r>
    </w:p>
    <w:p w:rsidR="003F2202" w:rsidRPr="007B1656" w:rsidRDefault="003F2202" w:rsidP="003F2202">
      <w:pPr>
        <w:numPr>
          <w:ilvl w:val="0"/>
          <w:numId w:val="88"/>
        </w:num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b/>
          <w:bCs/>
          <w:sz w:val="24"/>
          <w:szCs w:val="24"/>
        </w:rPr>
        <w:t>Interdisciplinary Insight:</w:t>
      </w:r>
      <w:r w:rsidRPr="007B1656">
        <w:rPr>
          <w:rFonts w:ascii="Arial" w:eastAsia="Times New Roman" w:hAnsi="Arial" w:cs="Arial"/>
          <w:sz w:val="24"/>
          <w:szCs w:val="24"/>
        </w:rPr>
        <w:t xml:space="preserve"> Integrates sociology, economics, and psychology into legal analysis.</w:t>
      </w:r>
    </w:p>
    <w:p w:rsidR="003F2202" w:rsidRPr="007B1656" w:rsidRDefault="007B1656" w:rsidP="003F2202">
      <w:pPr>
        <w:spacing w:after="0" w:line="240" w:lineRule="auto"/>
        <w:jc w:val="both"/>
        <w:rPr>
          <w:rFonts w:ascii="Arial" w:eastAsia="Times New Roman" w:hAnsi="Arial" w:cs="Arial"/>
          <w:sz w:val="24"/>
          <w:szCs w:val="24"/>
        </w:rPr>
      </w:pPr>
      <w:r w:rsidRPr="007B1656">
        <w:rPr>
          <w:rFonts w:ascii="Arial" w:eastAsia="Times New Roman" w:hAnsi="Arial" w:cs="Arial"/>
          <w:sz w:val="24"/>
          <w:szCs w:val="24"/>
        </w:rPr>
        <w:pict>
          <v:rect id="_x0000_i1026" style="width:0;height:1.5pt" o:hralign="right" o:hrstd="t" o:hr="t" fillcolor="#a0a0a0" stroked="f"/>
        </w:pict>
      </w:r>
    </w:p>
    <w:p w:rsidR="003F2202" w:rsidRPr="007B1656" w:rsidRDefault="003F2202" w:rsidP="003F2202">
      <w:pPr>
        <w:spacing w:before="100" w:beforeAutospacing="1" w:after="100" w:afterAutospacing="1" w:line="240" w:lineRule="auto"/>
        <w:jc w:val="both"/>
        <w:outlineLvl w:val="2"/>
        <w:rPr>
          <w:rFonts w:ascii="Arial" w:eastAsia="Times New Roman" w:hAnsi="Arial" w:cs="Arial"/>
          <w:b/>
          <w:bCs/>
          <w:sz w:val="24"/>
          <w:szCs w:val="24"/>
        </w:rPr>
      </w:pPr>
      <w:r w:rsidRPr="007B1656">
        <w:rPr>
          <w:rFonts w:ascii="Arial" w:eastAsia="Times New Roman" w:hAnsi="Arial" w:cs="Arial"/>
          <w:b/>
          <w:bCs/>
          <w:sz w:val="24"/>
          <w:szCs w:val="24"/>
        </w:rPr>
        <w:t>Demerits / Criticisms</w:t>
      </w:r>
    </w:p>
    <w:p w:rsidR="003F2202" w:rsidRPr="007B1656" w:rsidRDefault="003F2202" w:rsidP="003F2202">
      <w:pPr>
        <w:numPr>
          <w:ilvl w:val="0"/>
          <w:numId w:val="89"/>
        </w:num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b/>
          <w:bCs/>
          <w:sz w:val="24"/>
          <w:szCs w:val="24"/>
        </w:rPr>
        <w:t>Lack of Precision:</w:t>
      </w:r>
      <w:r w:rsidRPr="007B1656">
        <w:rPr>
          <w:rFonts w:ascii="Arial" w:eastAsia="Times New Roman" w:hAnsi="Arial" w:cs="Arial"/>
          <w:sz w:val="24"/>
          <w:szCs w:val="24"/>
        </w:rPr>
        <w:t xml:space="preserve"> Critics argue it lacks a clear, consistent methodology compared to analytical jurisprudence.</w:t>
      </w:r>
    </w:p>
    <w:p w:rsidR="003F2202" w:rsidRPr="007B1656" w:rsidRDefault="003F2202" w:rsidP="003F2202">
      <w:pPr>
        <w:numPr>
          <w:ilvl w:val="0"/>
          <w:numId w:val="89"/>
        </w:num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b/>
          <w:bCs/>
          <w:sz w:val="24"/>
          <w:szCs w:val="24"/>
        </w:rPr>
        <w:lastRenderedPageBreak/>
        <w:t>Judicial Subjectivity:</w:t>
      </w:r>
      <w:r w:rsidRPr="007B1656">
        <w:rPr>
          <w:rFonts w:ascii="Arial" w:eastAsia="Times New Roman" w:hAnsi="Arial" w:cs="Arial"/>
          <w:sz w:val="24"/>
          <w:szCs w:val="24"/>
        </w:rPr>
        <w:t xml:space="preserve"> Heavy reliance on social considerations may lead to uncertainty and inconsistent decisions.</w:t>
      </w:r>
    </w:p>
    <w:p w:rsidR="003F2202" w:rsidRPr="007B1656" w:rsidRDefault="003F2202" w:rsidP="003F2202">
      <w:pPr>
        <w:numPr>
          <w:ilvl w:val="0"/>
          <w:numId w:val="89"/>
        </w:num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b/>
          <w:bCs/>
          <w:sz w:val="24"/>
          <w:szCs w:val="24"/>
        </w:rPr>
        <w:t>Risk of Overreach:</w:t>
      </w:r>
      <w:r w:rsidRPr="007B1656">
        <w:rPr>
          <w:rFonts w:ascii="Arial" w:eastAsia="Times New Roman" w:hAnsi="Arial" w:cs="Arial"/>
          <w:sz w:val="24"/>
          <w:szCs w:val="24"/>
        </w:rPr>
        <w:t xml:space="preserve"> Courts may assume legislative functions under the guise of social policy.</w:t>
      </w:r>
    </w:p>
    <w:p w:rsidR="003F2202" w:rsidRPr="007B1656" w:rsidRDefault="003F2202" w:rsidP="003F2202">
      <w:pPr>
        <w:numPr>
          <w:ilvl w:val="0"/>
          <w:numId w:val="89"/>
        </w:num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b/>
          <w:bCs/>
          <w:sz w:val="24"/>
          <w:szCs w:val="24"/>
        </w:rPr>
        <w:t>Vagueness of “Social Interests”:</w:t>
      </w:r>
      <w:r w:rsidRPr="007B1656">
        <w:rPr>
          <w:rFonts w:ascii="Arial" w:eastAsia="Times New Roman" w:hAnsi="Arial" w:cs="Arial"/>
          <w:sz w:val="24"/>
          <w:szCs w:val="24"/>
        </w:rPr>
        <w:t xml:space="preserve"> Determining and prioritizing social interests can be contentious.</w:t>
      </w:r>
    </w:p>
    <w:p w:rsidR="003F2202" w:rsidRPr="007B1656" w:rsidRDefault="007B1656" w:rsidP="003F2202">
      <w:pPr>
        <w:spacing w:after="0" w:line="240" w:lineRule="auto"/>
        <w:jc w:val="both"/>
        <w:rPr>
          <w:rFonts w:ascii="Arial" w:eastAsia="Times New Roman" w:hAnsi="Arial" w:cs="Arial"/>
          <w:sz w:val="24"/>
          <w:szCs w:val="24"/>
        </w:rPr>
      </w:pPr>
      <w:r w:rsidRPr="007B1656">
        <w:rPr>
          <w:rFonts w:ascii="Arial" w:eastAsia="Times New Roman" w:hAnsi="Arial" w:cs="Arial"/>
          <w:sz w:val="24"/>
          <w:szCs w:val="24"/>
        </w:rPr>
        <w:pict>
          <v:rect id="_x0000_i1027" style="width:0;height:1.5pt" o:hralign="right" o:hrstd="t" o:hr="t" fillcolor="#a0a0a0" stroked="f"/>
        </w:pict>
      </w:r>
    </w:p>
    <w:p w:rsidR="003F2202" w:rsidRPr="007B1656" w:rsidRDefault="003F2202" w:rsidP="003F2202">
      <w:pPr>
        <w:spacing w:before="100" w:beforeAutospacing="1" w:after="100" w:afterAutospacing="1" w:line="240" w:lineRule="auto"/>
        <w:jc w:val="both"/>
        <w:outlineLvl w:val="1"/>
        <w:rPr>
          <w:rFonts w:ascii="Arial" w:eastAsia="Times New Roman" w:hAnsi="Arial" w:cs="Arial"/>
          <w:b/>
          <w:bCs/>
          <w:sz w:val="24"/>
          <w:szCs w:val="24"/>
        </w:rPr>
      </w:pPr>
      <w:r w:rsidRPr="007B1656">
        <w:rPr>
          <w:rFonts w:ascii="Arial" w:eastAsia="Times New Roman" w:hAnsi="Arial" w:cs="Arial"/>
          <w:b/>
          <w:bCs/>
          <w:sz w:val="24"/>
          <w:szCs w:val="24"/>
        </w:rPr>
        <w:t>Contribution of Roscoe Pound</w:t>
      </w:r>
    </w:p>
    <w:p w:rsidR="003F2202" w:rsidRPr="007B1656" w:rsidRDefault="003F2202" w:rsidP="003F2202">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 xml:space="preserve">A central figure of the Sociological School, </w:t>
      </w:r>
      <w:r w:rsidRPr="007B1656">
        <w:rPr>
          <w:rFonts w:ascii="Arial" w:eastAsia="Times New Roman" w:hAnsi="Arial" w:cs="Arial"/>
          <w:b/>
          <w:bCs/>
          <w:sz w:val="24"/>
          <w:szCs w:val="24"/>
        </w:rPr>
        <w:t>Roscoe Pound</w:t>
      </w:r>
      <w:r w:rsidRPr="007B1656">
        <w:rPr>
          <w:rFonts w:ascii="Arial" w:eastAsia="Times New Roman" w:hAnsi="Arial" w:cs="Arial"/>
          <w:sz w:val="24"/>
          <w:szCs w:val="24"/>
        </w:rPr>
        <w:t xml:space="preserve"> significantly developed its theoretical and practical foundations. He rejected the idea of law as a rigid system of rules and proposed that law should function as a means of </w:t>
      </w:r>
      <w:r w:rsidRPr="007B1656">
        <w:rPr>
          <w:rFonts w:ascii="Arial" w:eastAsia="Times New Roman" w:hAnsi="Arial" w:cs="Arial"/>
          <w:b/>
          <w:bCs/>
          <w:sz w:val="24"/>
          <w:szCs w:val="24"/>
        </w:rPr>
        <w:t>“social engineering.”</w:t>
      </w:r>
    </w:p>
    <w:p w:rsidR="003F2202" w:rsidRPr="007B1656" w:rsidRDefault="003F2202" w:rsidP="003F2202">
      <w:pPr>
        <w:spacing w:before="100" w:beforeAutospacing="1" w:after="100" w:afterAutospacing="1" w:line="240" w:lineRule="auto"/>
        <w:jc w:val="both"/>
        <w:outlineLvl w:val="2"/>
        <w:rPr>
          <w:rFonts w:ascii="Arial" w:eastAsia="Times New Roman" w:hAnsi="Arial" w:cs="Arial"/>
          <w:b/>
          <w:bCs/>
          <w:sz w:val="24"/>
          <w:szCs w:val="24"/>
        </w:rPr>
      </w:pPr>
      <w:r w:rsidRPr="007B1656">
        <w:rPr>
          <w:rFonts w:ascii="Arial" w:eastAsia="Times New Roman" w:hAnsi="Arial" w:cs="Arial"/>
          <w:b/>
          <w:bCs/>
          <w:sz w:val="24"/>
          <w:szCs w:val="24"/>
        </w:rPr>
        <w:t>1. Theory of Social Engineering</w:t>
      </w:r>
    </w:p>
    <w:p w:rsidR="003F2202" w:rsidRPr="007B1656" w:rsidRDefault="003F2202" w:rsidP="003F2202">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 xml:space="preserve">Pound compared law to engineering, arguing that legal systems must </w:t>
      </w:r>
      <w:r w:rsidRPr="007B1656">
        <w:rPr>
          <w:rFonts w:ascii="Arial" w:eastAsia="Times New Roman" w:hAnsi="Arial" w:cs="Arial"/>
          <w:b/>
          <w:bCs/>
          <w:sz w:val="24"/>
          <w:szCs w:val="24"/>
        </w:rPr>
        <w:t>balance competing interests</w:t>
      </w:r>
      <w:r w:rsidRPr="007B1656">
        <w:rPr>
          <w:rFonts w:ascii="Arial" w:eastAsia="Times New Roman" w:hAnsi="Arial" w:cs="Arial"/>
          <w:sz w:val="24"/>
          <w:szCs w:val="24"/>
        </w:rPr>
        <w:t xml:space="preserve"> to minimize friction and maximize social welfare. Law should harmonize:</w:t>
      </w:r>
    </w:p>
    <w:p w:rsidR="003F2202" w:rsidRPr="007B1656" w:rsidRDefault="003F2202" w:rsidP="003F2202">
      <w:pPr>
        <w:numPr>
          <w:ilvl w:val="0"/>
          <w:numId w:val="90"/>
        </w:num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b/>
          <w:bCs/>
          <w:sz w:val="24"/>
          <w:szCs w:val="24"/>
        </w:rPr>
        <w:t>Individual Interests</w:t>
      </w:r>
      <w:r w:rsidRPr="007B1656">
        <w:rPr>
          <w:rFonts w:ascii="Arial" w:eastAsia="Times New Roman" w:hAnsi="Arial" w:cs="Arial"/>
          <w:sz w:val="24"/>
          <w:szCs w:val="24"/>
        </w:rPr>
        <w:t xml:space="preserve"> (e.g., personal security, freedom)</w:t>
      </w:r>
    </w:p>
    <w:p w:rsidR="003F2202" w:rsidRPr="007B1656" w:rsidRDefault="003F2202" w:rsidP="003F2202">
      <w:pPr>
        <w:numPr>
          <w:ilvl w:val="0"/>
          <w:numId w:val="90"/>
        </w:num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b/>
          <w:bCs/>
          <w:sz w:val="24"/>
          <w:szCs w:val="24"/>
        </w:rPr>
        <w:t>Public Interests</w:t>
      </w:r>
      <w:r w:rsidRPr="007B1656">
        <w:rPr>
          <w:rFonts w:ascii="Arial" w:eastAsia="Times New Roman" w:hAnsi="Arial" w:cs="Arial"/>
          <w:sz w:val="24"/>
          <w:szCs w:val="24"/>
        </w:rPr>
        <w:t xml:space="preserve"> (e.g., state security, administration)</w:t>
      </w:r>
    </w:p>
    <w:p w:rsidR="003F2202" w:rsidRPr="007B1656" w:rsidRDefault="003F2202" w:rsidP="003F2202">
      <w:pPr>
        <w:numPr>
          <w:ilvl w:val="0"/>
          <w:numId w:val="90"/>
        </w:num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b/>
          <w:bCs/>
          <w:sz w:val="24"/>
          <w:szCs w:val="24"/>
        </w:rPr>
        <w:t>Social Interests</w:t>
      </w:r>
      <w:r w:rsidRPr="007B1656">
        <w:rPr>
          <w:rFonts w:ascii="Arial" w:eastAsia="Times New Roman" w:hAnsi="Arial" w:cs="Arial"/>
          <w:sz w:val="24"/>
          <w:szCs w:val="24"/>
        </w:rPr>
        <w:t xml:space="preserve"> (e.g., social order, general welfare)</w:t>
      </w:r>
    </w:p>
    <w:p w:rsidR="003F2202" w:rsidRPr="007B1656" w:rsidRDefault="003F2202" w:rsidP="003F2202">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 xml:space="preserve">This approach shifted attention from strict legal formalism to </w:t>
      </w:r>
      <w:r w:rsidRPr="007B1656">
        <w:rPr>
          <w:rFonts w:ascii="Arial" w:eastAsia="Times New Roman" w:hAnsi="Arial" w:cs="Arial"/>
          <w:b/>
          <w:bCs/>
          <w:sz w:val="24"/>
          <w:szCs w:val="24"/>
        </w:rPr>
        <w:t>social consequences</w:t>
      </w:r>
      <w:r w:rsidRPr="007B1656">
        <w:rPr>
          <w:rFonts w:ascii="Arial" w:eastAsia="Times New Roman" w:hAnsi="Arial" w:cs="Arial"/>
          <w:sz w:val="24"/>
          <w:szCs w:val="24"/>
        </w:rPr>
        <w:t>.</w:t>
      </w:r>
    </w:p>
    <w:p w:rsidR="003F2202" w:rsidRPr="007B1656" w:rsidRDefault="003F2202" w:rsidP="003F2202">
      <w:pPr>
        <w:spacing w:before="100" w:beforeAutospacing="1" w:after="100" w:afterAutospacing="1" w:line="240" w:lineRule="auto"/>
        <w:jc w:val="both"/>
        <w:outlineLvl w:val="2"/>
        <w:rPr>
          <w:rFonts w:ascii="Arial" w:eastAsia="Times New Roman" w:hAnsi="Arial" w:cs="Arial"/>
          <w:b/>
          <w:bCs/>
          <w:sz w:val="24"/>
          <w:szCs w:val="24"/>
        </w:rPr>
      </w:pPr>
      <w:r w:rsidRPr="007B1656">
        <w:rPr>
          <w:rFonts w:ascii="Arial" w:eastAsia="Times New Roman" w:hAnsi="Arial" w:cs="Arial"/>
          <w:b/>
          <w:bCs/>
          <w:sz w:val="24"/>
          <w:szCs w:val="24"/>
        </w:rPr>
        <w:t>2. Classification of Interests</w:t>
      </w:r>
    </w:p>
    <w:p w:rsidR="003F2202" w:rsidRPr="007B1656" w:rsidRDefault="003F2202" w:rsidP="003F2202">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Pound systematically categorized interests to guide legislators and judges. This framework helped evaluate how laws affect society and provided a more structured sociological analysis.</w:t>
      </w:r>
    </w:p>
    <w:p w:rsidR="003F2202" w:rsidRPr="007B1656" w:rsidRDefault="003F2202" w:rsidP="003F2202">
      <w:pPr>
        <w:spacing w:before="100" w:beforeAutospacing="1" w:after="100" w:afterAutospacing="1" w:line="240" w:lineRule="auto"/>
        <w:jc w:val="both"/>
        <w:outlineLvl w:val="2"/>
        <w:rPr>
          <w:rFonts w:ascii="Arial" w:eastAsia="Times New Roman" w:hAnsi="Arial" w:cs="Arial"/>
          <w:b/>
          <w:bCs/>
          <w:sz w:val="24"/>
          <w:szCs w:val="24"/>
        </w:rPr>
      </w:pPr>
      <w:r w:rsidRPr="007B1656">
        <w:rPr>
          <w:rFonts w:ascii="Arial" w:eastAsia="Times New Roman" w:hAnsi="Arial" w:cs="Arial"/>
          <w:b/>
          <w:bCs/>
          <w:sz w:val="24"/>
          <w:szCs w:val="24"/>
        </w:rPr>
        <w:t>3. Law in Action vs. Law in Books</w:t>
      </w:r>
    </w:p>
    <w:p w:rsidR="003F2202" w:rsidRPr="007B1656" w:rsidRDefault="003F2202" w:rsidP="003F2202">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 xml:space="preserve">He highlighted the gap between written laws and their actual application, stressing that legal study must consider </w:t>
      </w:r>
      <w:r w:rsidRPr="007B1656">
        <w:rPr>
          <w:rFonts w:ascii="Arial" w:eastAsia="Times New Roman" w:hAnsi="Arial" w:cs="Arial"/>
          <w:b/>
          <w:bCs/>
          <w:sz w:val="24"/>
          <w:szCs w:val="24"/>
        </w:rPr>
        <w:t>real-world functioning</w:t>
      </w:r>
      <w:r w:rsidRPr="007B1656">
        <w:rPr>
          <w:rFonts w:ascii="Arial" w:eastAsia="Times New Roman" w:hAnsi="Arial" w:cs="Arial"/>
          <w:sz w:val="24"/>
          <w:szCs w:val="24"/>
        </w:rPr>
        <w:t xml:space="preserve"> of law.</w:t>
      </w:r>
    </w:p>
    <w:p w:rsidR="003F2202" w:rsidRPr="007B1656" w:rsidRDefault="003F2202" w:rsidP="003F2202">
      <w:pPr>
        <w:spacing w:before="100" w:beforeAutospacing="1" w:after="100" w:afterAutospacing="1" w:line="240" w:lineRule="auto"/>
        <w:jc w:val="both"/>
        <w:outlineLvl w:val="2"/>
        <w:rPr>
          <w:rFonts w:ascii="Arial" w:eastAsia="Times New Roman" w:hAnsi="Arial" w:cs="Arial"/>
          <w:b/>
          <w:bCs/>
          <w:sz w:val="24"/>
          <w:szCs w:val="24"/>
        </w:rPr>
      </w:pPr>
      <w:r w:rsidRPr="007B1656">
        <w:rPr>
          <w:rFonts w:ascii="Arial" w:eastAsia="Times New Roman" w:hAnsi="Arial" w:cs="Arial"/>
          <w:b/>
          <w:bCs/>
          <w:sz w:val="24"/>
          <w:szCs w:val="24"/>
        </w:rPr>
        <w:t>4. Functional View of Law</w:t>
      </w:r>
    </w:p>
    <w:p w:rsidR="003F2202" w:rsidRPr="007B1656" w:rsidRDefault="003F2202" w:rsidP="003F2202">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 xml:space="preserve">Pound emphasized that law is not an end in itself but a </w:t>
      </w:r>
      <w:r w:rsidRPr="007B1656">
        <w:rPr>
          <w:rFonts w:ascii="Arial" w:eastAsia="Times New Roman" w:hAnsi="Arial" w:cs="Arial"/>
          <w:b/>
          <w:bCs/>
          <w:sz w:val="24"/>
          <w:szCs w:val="24"/>
        </w:rPr>
        <w:t>means to achieve justice and social order</w:t>
      </w:r>
      <w:r w:rsidRPr="007B1656">
        <w:rPr>
          <w:rFonts w:ascii="Arial" w:eastAsia="Times New Roman" w:hAnsi="Arial" w:cs="Arial"/>
          <w:sz w:val="24"/>
          <w:szCs w:val="24"/>
        </w:rPr>
        <w:t>, encouraging progressive legal reforms.</w:t>
      </w:r>
    </w:p>
    <w:p w:rsidR="003F2202" w:rsidRPr="007B1656" w:rsidRDefault="007B1656" w:rsidP="003F2202">
      <w:pPr>
        <w:spacing w:after="0" w:line="240" w:lineRule="auto"/>
        <w:jc w:val="both"/>
        <w:rPr>
          <w:rFonts w:ascii="Arial" w:eastAsia="Times New Roman" w:hAnsi="Arial" w:cs="Arial"/>
          <w:sz w:val="24"/>
          <w:szCs w:val="24"/>
        </w:rPr>
      </w:pPr>
      <w:r w:rsidRPr="007B1656">
        <w:rPr>
          <w:rFonts w:ascii="Arial" w:eastAsia="Times New Roman" w:hAnsi="Arial" w:cs="Arial"/>
          <w:sz w:val="24"/>
          <w:szCs w:val="24"/>
        </w:rPr>
        <w:pict>
          <v:rect id="_x0000_i1028" style="width:0;height:1.5pt" o:hralign="right" o:hrstd="t" o:hr="t" fillcolor="#a0a0a0" stroked="f"/>
        </w:pict>
      </w:r>
    </w:p>
    <w:p w:rsidR="007B1656" w:rsidRDefault="007B1656" w:rsidP="003F2202">
      <w:pPr>
        <w:spacing w:before="100" w:beforeAutospacing="1" w:after="100" w:afterAutospacing="1" w:line="240" w:lineRule="auto"/>
        <w:jc w:val="both"/>
        <w:outlineLvl w:val="1"/>
        <w:rPr>
          <w:rFonts w:ascii="Arial" w:eastAsia="Times New Roman" w:hAnsi="Arial" w:cs="Arial"/>
          <w:b/>
          <w:bCs/>
          <w:sz w:val="24"/>
          <w:szCs w:val="24"/>
        </w:rPr>
      </w:pPr>
    </w:p>
    <w:p w:rsidR="003F2202" w:rsidRPr="007B1656" w:rsidRDefault="003F2202" w:rsidP="003F2202">
      <w:pPr>
        <w:spacing w:before="100" w:beforeAutospacing="1" w:after="100" w:afterAutospacing="1" w:line="240" w:lineRule="auto"/>
        <w:jc w:val="both"/>
        <w:outlineLvl w:val="1"/>
        <w:rPr>
          <w:rFonts w:ascii="Arial" w:eastAsia="Times New Roman" w:hAnsi="Arial" w:cs="Arial"/>
          <w:b/>
          <w:bCs/>
          <w:sz w:val="24"/>
          <w:szCs w:val="24"/>
        </w:rPr>
      </w:pPr>
      <w:r w:rsidRPr="007B1656">
        <w:rPr>
          <w:rFonts w:ascii="Arial" w:eastAsia="Times New Roman" w:hAnsi="Arial" w:cs="Arial"/>
          <w:b/>
          <w:bCs/>
          <w:sz w:val="24"/>
          <w:szCs w:val="24"/>
        </w:rPr>
        <w:lastRenderedPageBreak/>
        <w:t>Critical Assessment</w:t>
      </w:r>
    </w:p>
    <w:p w:rsidR="003F2202" w:rsidRPr="007B1656" w:rsidRDefault="003F2202" w:rsidP="003F2202">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The Sociological School broadened legal understanding by linking law with social realities, making jurisprudence more responsive and humane. However, its reliance on social policy and judicial discretion has raised concerns about certainty and separation of powers. Pound’s contributions remain influential, especially his concept of social engineering, which continues to guide legal interpretation and reform.</w:t>
      </w:r>
    </w:p>
    <w:p w:rsidR="00FF463B" w:rsidRPr="007B1656" w:rsidRDefault="00FF463B" w:rsidP="003F2202">
      <w:pPr>
        <w:spacing w:before="100" w:beforeAutospacing="1" w:after="100" w:afterAutospacing="1" w:line="240" w:lineRule="auto"/>
        <w:jc w:val="both"/>
        <w:rPr>
          <w:rFonts w:ascii="Arial" w:eastAsia="Times New Roman" w:hAnsi="Arial" w:cs="Arial"/>
          <w:sz w:val="24"/>
          <w:szCs w:val="24"/>
        </w:rPr>
      </w:pPr>
    </w:p>
    <w:p w:rsidR="00FF463B" w:rsidRPr="007B1656" w:rsidRDefault="00FF463B" w:rsidP="00FF463B">
      <w:pPr>
        <w:pStyle w:val="Heading2"/>
        <w:jc w:val="both"/>
        <w:rPr>
          <w:rFonts w:ascii="Arial" w:hAnsi="Arial" w:cs="Arial"/>
          <w:sz w:val="24"/>
          <w:szCs w:val="24"/>
        </w:rPr>
      </w:pPr>
      <w:r w:rsidRPr="007B1656">
        <w:rPr>
          <w:rStyle w:val="Strong"/>
          <w:rFonts w:ascii="Arial" w:hAnsi="Arial" w:cs="Arial"/>
          <w:b/>
          <w:bCs/>
          <w:sz w:val="24"/>
          <w:szCs w:val="24"/>
        </w:rPr>
        <w:t>Case Law Reflecting Sociological Approach</w:t>
      </w:r>
    </w:p>
    <w:p w:rsidR="00FF463B" w:rsidRPr="007B1656" w:rsidRDefault="00FF463B" w:rsidP="00FF463B">
      <w:pPr>
        <w:pStyle w:val="NormalWeb"/>
        <w:jc w:val="both"/>
        <w:rPr>
          <w:rFonts w:ascii="Arial" w:hAnsi="Arial" w:cs="Arial"/>
        </w:rPr>
      </w:pPr>
      <w:r w:rsidRPr="007B1656">
        <w:rPr>
          <w:rFonts w:ascii="Arial" w:hAnsi="Arial" w:cs="Arial"/>
        </w:rPr>
        <w:t>Though Pound was American, his ideas resonate globally, including Indian jurisprudence.</w:t>
      </w:r>
    </w:p>
    <w:p w:rsidR="00FF463B" w:rsidRPr="007B1656" w:rsidRDefault="00FF463B" w:rsidP="00FF463B">
      <w:pPr>
        <w:pStyle w:val="Heading3"/>
        <w:jc w:val="both"/>
        <w:rPr>
          <w:rFonts w:ascii="Arial" w:hAnsi="Arial" w:cs="Arial"/>
          <w:sz w:val="24"/>
          <w:szCs w:val="24"/>
        </w:rPr>
      </w:pPr>
      <w:r w:rsidRPr="007B1656">
        <w:rPr>
          <w:rStyle w:val="Strong"/>
          <w:rFonts w:ascii="Arial" w:hAnsi="Arial" w:cs="Arial"/>
          <w:b/>
          <w:bCs/>
          <w:sz w:val="24"/>
          <w:szCs w:val="24"/>
        </w:rPr>
        <w:t>1. Brown v. Board of Education (1954)</w:t>
      </w:r>
    </w:p>
    <w:p w:rsidR="00FF463B" w:rsidRPr="007B1656" w:rsidRDefault="00FF463B" w:rsidP="00FF463B">
      <w:pPr>
        <w:pStyle w:val="NormalWeb"/>
        <w:jc w:val="both"/>
        <w:rPr>
          <w:rFonts w:ascii="Arial" w:hAnsi="Arial" w:cs="Arial"/>
        </w:rPr>
      </w:pPr>
      <w:r w:rsidRPr="007B1656">
        <w:rPr>
          <w:rFonts w:ascii="Arial" w:hAnsi="Arial" w:cs="Arial"/>
        </w:rPr>
        <w:t xml:space="preserve">The U.S. Supreme Court rejected racial segregation in schools by focusing on </w:t>
      </w:r>
      <w:r w:rsidRPr="007B1656">
        <w:rPr>
          <w:rStyle w:val="Strong"/>
          <w:rFonts w:ascii="Arial" w:hAnsi="Arial" w:cs="Arial"/>
        </w:rPr>
        <w:t>social effects and realities</w:t>
      </w:r>
      <w:r w:rsidRPr="007B1656">
        <w:rPr>
          <w:rFonts w:ascii="Arial" w:hAnsi="Arial" w:cs="Arial"/>
        </w:rPr>
        <w:t>, not just precedent. This reflects Pound’s anti-formalist approach.</w:t>
      </w:r>
    </w:p>
    <w:p w:rsidR="00FF463B" w:rsidRPr="007B1656" w:rsidRDefault="00FF463B" w:rsidP="00FF463B">
      <w:pPr>
        <w:pStyle w:val="Heading3"/>
        <w:jc w:val="both"/>
        <w:rPr>
          <w:rFonts w:ascii="Arial" w:hAnsi="Arial" w:cs="Arial"/>
          <w:sz w:val="24"/>
          <w:szCs w:val="24"/>
        </w:rPr>
      </w:pPr>
      <w:r w:rsidRPr="007B1656">
        <w:rPr>
          <w:rStyle w:val="Strong"/>
          <w:rFonts w:ascii="Arial" w:hAnsi="Arial" w:cs="Arial"/>
          <w:b/>
          <w:bCs/>
          <w:sz w:val="24"/>
          <w:szCs w:val="24"/>
        </w:rPr>
        <w:t>2. Donoghue v. Stevenson (1932)</w:t>
      </w:r>
    </w:p>
    <w:p w:rsidR="00FF463B" w:rsidRPr="007B1656" w:rsidRDefault="00FF463B" w:rsidP="00FF463B">
      <w:pPr>
        <w:pStyle w:val="NormalWeb"/>
        <w:jc w:val="both"/>
        <w:rPr>
          <w:rFonts w:ascii="Arial" w:hAnsi="Arial" w:cs="Arial"/>
        </w:rPr>
      </w:pPr>
      <w:r w:rsidRPr="007B1656">
        <w:rPr>
          <w:rFonts w:ascii="Arial" w:hAnsi="Arial" w:cs="Arial"/>
        </w:rPr>
        <w:t xml:space="preserve">The recognition of the modern law of negligence emphasized </w:t>
      </w:r>
      <w:r w:rsidRPr="007B1656">
        <w:rPr>
          <w:rStyle w:val="Strong"/>
          <w:rFonts w:ascii="Arial" w:hAnsi="Arial" w:cs="Arial"/>
        </w:rPr>
        <w:t>social responsibility</w:t>
      </w:r>
      <w:r w:rsidRPr="007B1656">
        <w:rPr>
          <w:rFonts w:ascii="Arial" w:hAnsi="Arial" w:cs="Arial"/>
        </w:rPr>
        <w:t xml:space="preserve"> and protection of consumers — aligning with social engineering principles.</w:t>
      </w:r>
    </w:p>
    <w:p w:rsidR="00FF463B" w:rsidRPr="007B1656" w:rsidRDefault="00FF463B" w:rsidP="00FF463B">
      <w:pPr>
        <w:pStyle w:val="Heading3"/>
        <w:jc w:val="both"/>
        <w:rPr>
          <w:rFonts w:ascii="Arial" w:hAnsi="Arial" w:cs="Arial"/>
          <w:sz w:val="24"/>
          <w:szCs w:val="24"/>
        </w:rPr>
      </w:pPr>
      <w:r w:rsidRPr="007B1656">
        <w:rPr>
          <w:rStyle w:val="Strong"/>
          <w:rFonts w:ascii="Arial" w:hAnsi="Arial" w:cs="Arial"/>
          <w:b/>
          <w:bCs/>
          <w:sz w:val="24"/>
          <w:szCs w:val="24"/>
        </w:rPr>
        <w:t>3. Indian Examples</w:t>
      </w:r>
    </w:p>
    <w:p w:rsidR="00FF463B" w:rsidRPr="007B1656" w:rsidRDefault="00FF463B" w:rsidP="00FF463B">
      <w:pPr>
        <w:pStyle w:val="Heading4"/>
        <w:jc w:val="both"/>
        <w:rPr>
          <w:rFonts w:ascii="Arial" w:hAnsi="Arial" w:cs="Arial"/>
          <w:color w:val="auto"/>
          <w:sz w:val="24"/>
          <w:szCs w:val="24"/>
        </w:rPr>
      </w:pPr>
      <w:proofErr w:type="spellStart"/>
      <w:r w:rsidRPr="007B1656">
        <w:rPr>
          <w:rStyle w:val="Strong"/>
          <w:rFonts w:ascii="Arial" w:hAnsi="Arial" w:cs="Arial"/>
          <w:b w:val="0"/>
          <w:bCs w:val="0"/>
          <w:color w:val="auto"/>
          <w:sz w:val="24"/>
          <w:szCs w:val="24"/>
        </w:rPr>
        <w:t>Maneka</w:t>
      </w:r>
      <w:proofErr w:type="spellEnd"/>
      <w:r w:rsidRPr="007B1656">
        <w:rPr>
          <w:rStyle w:val="Strong"/>
          <w:rFonts w:ascii="Arial" w:hAnsi="Arial" w:cs="Arial"/>
          <w:b w:val="0"/>
          <w:bCs w:val="0"/>
          <w:color w:val="auto"/>
          <w:sz w:val="24"/>
          <w:szCs w:val="24"/>
        </w:rPr>
        <w:t xml:space="preserve"> Gandhi v. Union of India (1978)</w:t>
      </w:r>
    </w:p>
    <w:p w:rsidR="00FF463B" w:rsidRPr="007B1656" w:rsidRDefault="00FF463B" w:rsidP="00FF463B">
      <w:pPr>
        <w:pStyle w:val="NormalWeb"/>
        <w:jc w:val="both"/>
        <w:rPr>
          <w:rFonts w:ascii="Arial" w:hAnsi="Arial" w:cs="Arial"/>
        </w:rPr>
      </w:pPr>
      <w:r w:rsidRPr="007B1656">
        <w:rPr>
          <w:rFonts w:ascii="Arial" w:hAnsi="Arial" w:cs="Arial"/>
        </w:rPr>
        <w:t xml:space="preserve">The Supreme Court expanded Article 21 by interpreting “procedure established by law” to include </w:t>
      </w:r>
      <w:r w:rsidRPr="007B1656">
        <w:rPr>
          <w:rStyle w:val="Strong"/>
          <w:rFonts w:ascii="Arial" w:hAnsi="Arial" w:cs="Arial"/>
        </w:rPr>
        <w:t>fairness, reasonableness, and justice</w:t>
      </w:r>
      <w:r w:rsidRPr="007B1656">
        <w:rPr>
          <w:rFonts w:ascii="Arial" w:hAnsi="Arial" w:cs="Arial"/>
        </w:rPr>
        <w:t>, showing sociological sensitivity.</w:t>
      </w:r>
    </w:p>
    <w:p w:rsidR="00FF463B" w:rsidRPr="007B1656" w:rsidRDefault="00FF463B" w:rsidP="00FF463B">
      <w:pPr>
        <w:pStyle w:val="Heading4"/>
        <w:jc w:val="both"/>
        <w:rPr>
          <w:rFonts w:ascii="Arial" w:hAnsi="Arial" w:cs="Arial"/>
          <w:color w:val="auto"/>
          <w:sz w:val="24"/>
          <w:szCs w:val="24"/>
        </w:rPr>
      </w:pPr>
      <w:r w:rsidRPr="007B1656">
        <w:rPr>
          <w:rStyle w:val="Strong"/>
          <w:rFonts w:ascii="Arial" w:hAnsi="Arial" w:cs="Arial"/>
          <w:b w:val="0"/>
          <w:bCs w:val="0"/>
          <w:color w:val="auto"/>
          <w:sz w:val="24"/>
          <w:szCs w:val="24"/>
        </w:rPr>
        <w:t>MC Mehta v. Union of India</w:t>
      </w:r>
    </w:p>
    <w:p w:rsidR="00FF463B" w:rsidRPr="007B1656" w:rsidRDefault="00FF463B" w:rsidP="00FF463B">
      <w:pPr>
        <w:pStyle w:val="NormalWeb"/>
        <w:jc w:val="both"/>
        <w:rPr>
          <w:rFonts w:ascii="Arial" w:hAnsi="Arial" w:cs="Arial"/>
        </w:rPr>
      </w:pPr>
      <w:r w:rsidRPr="007B1656">
        <w:rPr>
          <w:rFonts w:ascii="Arial" w:hAnsi="Arial" w:cs="Arial"/>
        </w:rPr>
        <w:t xml:space="preserve">The Court evolved principles like </w:t>
      </w:r>
      <w:r w:rsidRPr="007B1656">
        <w:rPr>
          <w:rStyle w:val="Strong"/>
          <w:rFonts w:ascii="Arial" w:hAnsi="Arial" w:cs="Arial"/>
        </w:rPr>
        <w:t>absolute liability</w:t>
      </w:r>
      <w:r w:rsidRPr="007B1656">
        <w:rPr>
          <w:rFonts w:ascii="Arial" w:hAnsi="Arial" w:cs="Arial"/>
        </w:rPr>
        <w:t xml:space="preserve">, prioritizing </w:t>
      </w:r>
      <w:r w:rsidRPr="007B1656">
        <w:rPr>
          <w:rStyle w:val="Strong"/>
          <w:rFonts w:ascii="Arial" w:hAnsi="Arial" w:cs="Arial"/>
        </w:rPr>
        <w:t>social interest and public welfare</w:t>
      </w:r>
      <w:r w:rsidRPr="007B1656">
        <w:rPr>
          <w:rFonts w:ascii="Arial" w:hAnsi="Arial" w:cs="Arial"/>
        </w:rPr>
        <w:t xml:space="preserve"> over traditional doctrines.</w:t>
      </w:r>
    </w:p>
    <w:p w:rsidR="00FF463B" w:rsidRPr="007B1656" w:rsidRDefault="00FF463B" w:rsidP="00FF463B">
      <w:pPr>
        <w:pStyle w:val="Heading4"/>
        <w:jc w:val="both"/>
        <w:rPr>
          <w:rFonts w:ascii="Arial" w:hAnsi="Arial" w:cs="Arial"/>
          <w:color w:val="auto"/>
          <w:sz w:val="24"/>
          <w:szCs w:val="24"/>
        </w:rPr>
      </w:pPr>
      <w:proofErr w:type="spellStart"/>
      <w:r w:rsidRPr="007B1656">
        <w:rPr>
          <w:rStyle w:val="Strong"/>
          <w:rFonts w:ascii="Arial" w:hAnsi="Arial" w:cs="Arial"/>
          <w:b w:val="0"/>
          <w:bCs w:val="0"/>
          <w:color w:val="auto"/>
          <w:sz w:val="24"/>
          <w:szCs w:val="24"/>
        </w:rPr>
        <w:t>Kesavananda</w:t>
      </w:r>
      <w:proofErr w:type="spellEnd"/>
      <w:r w:rsidRPr="007B1656">
        <w:rPr>
          <w:rStyle w:val="Strong"/>
          <w:rFonts w:ascii="Arial" w:hAnsi="Arial" w:cs="Arial"/>
          <w:b w:val="0"/>
          <w:bCs w:val="0"/>
          <w:color w:val="auto"/>
          <w:sz w:val="24"/>
          <w:szCs w:val="24"/>
        </w:rPr>
        <w:t xml:space="preserve"> Bharati v. State of Kerala (1973)</w:t>
      </w:r>
    </w:p>
    <w:p w:rsidR="00FF463B" w:rsidRPr="007B1656" w:rsidRDefault="00FF463B" w:rsidP="00FF463B">
      <w:pPr>
        <w:pStyle w:val="NormalWeb"/>
        <w:jc w:val="both"/>
        <w:rPr>
          <w:rFonts w:ascii="Arial" w:hAnsi="Arial" w:cs="Arial"/>
        </w:rPr>
      </w:pPr>
      <w:r w:rsidRPr="007B1656">
        <w:rPr>
          <w:rFonts w:ascii="Arial" w:hAnsi="Arial" w:cs="Arial"/>
        </w:rPr>
        <w:t xml:space="preserve">The </w:t>
      </w:r>
      <w:r w:rsidRPr="007B1656">
        <w:rPr>
          <w:rStyle w:val="Strong"/>
          <w:rFonts w:ascii="Arial" w:hAnsi="Arial" w:cs="Arial"/>
        </w:rPr>
        <w:t>Basic Structure Doctrine</w:t>
      </w:r>
      <w:r w:rsidRPr="007B1656">
        <w:rPr>
          <w:rFonts w:ascii="Arial" w:hAnsi="Arial" w:cs="Arial"/>
        </w:rPr>
        <w:t xml:space="preserve"> reflects a sociological vision of preserving constitutional order and societal stability.</w:t>
      </w:r>
    </w:p>
    <w:p w:rsidR="003F2202" w:rsidRPr="007B1656" w:rsidRDefault="003F2202" w:rsidP="00FF463B">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b/>
          <w:bCs/>
          <w:sz w:val="24"/>
          <w:szCs w:val="24"/>
        </w:rPr>
        <w:t>Conclusion:</w:t>
      </w:r>
      <w:r w:rsidRPr="007B1656">
        <w:rPr>
          <w:rFonts w:ascii="Arial" w:eastAsia="Times New Roman" w:hAnsi="Arial" w:cs="Arial"/>
          <w:sz w:val="24"/>
          <w:szCs w:val="24"/>
        </w:rPr>
        <w:br/>
        <w:t>The Sociological School, particularly through Roscoe Pound’s work, transformed jurisprudence by emphasizing law’s social function. Despite criticisms, it remains vital for understanding law as a living, evolving mechanism aimed at achieving social justice and balance.</w:t>
      </w:r>
    </w:p>
    <w:p w:rsidR="003F0D88" w:rsidRPr="007B1656" w:rsidRDefault="007B1656" w:rsidP="003F2202">
      <w:pPr>
        <w:autoSpaceDE w:val="0"/>
        <w:autoSpaceDN w:val="0"/>
        <w:adjustRightInd w:val="0"/>
        <w:spacing w:after="75" w:line="240" w:lineRule="auto"/>
        <w:jc w:val="both"/>
        <w:rPr>
          <w:rFonts w:ascii="Arial" w:hAnsi="Arial" w:cs="Arial"/>
          <w:b/>
          <w:bCs/>
          <w:color w:val="000000"/>
          <w:sz w:val="24"/>
          <w:szCs w:val="24"/>
        </w:rPr>
      </w:pPr>
      <w:r>
        <w:rPr>
          <w:rFonts w:ascii="Arial" w:hAnsi="Arial" w:cs="Arial"/>
          <w:b/>
          <w:bCs/>
          <w:color w:val="000000"/>
          <w:sz w:val="24"/>
          <w:szCs w:val="24"/>
        </w:rPr>
        <w:lastRenderedPageBreak/>
        <w:t xml:space="preserve">Q.3) </w:t>
      </w:r>
      <w:r w:rsidR="003F0D88" w:rsidRPr="007B1656">
        <w:rPr>
          <w:rFonts w:ascii="Arial" w:hAnsi="Arial" w:cs="Arial"/>
          <w:b/>
          <w:bCs/>
          <w:color w:val="000000"/>
          <w:sz w:val="24"/>
          <w:szCs w:val="24"/>
        </w:rPr>
        <w:t>Discuss 'Personality' and examine the personality of (</w:t>
      </w:r>
      <w:proofErr w:type="spellStart"/>
      <w:r w:rsidR="003F0D88" w:rsidRPr="007B1656">
        <w:rPr>
          <w:rFonts w:ascii="Arial" w:hAnsi="Arial" w:cs="Arial"/>
          <w:b/>
          <w:bCs/>
          <w:color w:val="000000"/>
          <w:sz w:val="24"/>
          <w:szCs w:val="24"/>
        </w:rPr>
        <w:t>i</w:t>
      </w:r>
      <w:proofErr w:type="spellEnd"/>
      <w:r w:rsidR="003F0D88" w:rsidRPr="007B1656">
        <w:rPr>
          <w:rFonts w:ascii="Arial" w:hAnsi="Arial" w:cs="Arial"/>
          <w:b/>
          <w:bCs/>
          <w:color w:val="000000"/>
          <w:sz w:val="24"/>
          <w:szCs w:val="24"/>
        </w:rPr>
        <w:t>) minors, (ii) persons of unsound mind, and (iii) dead persons.</w:t>
      </w:r>
    </w:p>
    <w:p w:rsidR="003F0D88" w:rsidRPr="007B1656" w:rsidRDefault="003F0D88" w:rsidP="003F2202">
      <w:pPr>
        <w:autoSpaceDE w:val="0"/>
        <w:autoSpaceDN w:val="0"/>
        <w:adjustRightInd w:val="0"/>
        <w:spacing w:after="75" w:line="240" w:lineRule="auto"/>
        <w:jc w:val="both"/>
        <w:rPr>
          <w:rFonts w:ascii="Arial" w:hAnsi="Arial" w:cs="Arial"/>
          <w:color w:val="000000"/>
          <w:sz w:val="24"/>
          <w:szCs w:val="24"/>
        </w:rPr>
      </w:pPr>
    </w:p>
    <w:p w:rsidR="007B1656" w:rsidRPr="007B1656" w:rsidRDefault="007B1656" w:rsidP="007B1656">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 xml:space="preserve">In jurisprudence, </w:t>
      </w:r>
      <w:r w:rsidRPr="007B1656">
        <w:rPr>
          <w:rFonts w:ascii="Arial" w:eastAsia="Times New Roman" w:hAnsi="Arial" w:cs="Arial"/>
          <w:b/>
          <w:bCs/>
          <w:sz w:val="24"/>
          <w:szCs w:val="24"/>
        </w:rPr>
        <w:t>personality</w:t>
      </w:r>
      <w:r w:rsidRPr="007B1656">
        <w:rPr>
          <w:rFonts w:ascii="Arial" w:eastAsia="Times New Roman" w:hAnsi="Arial" w:cs="Arial"/>
          <w:sz w:val="24"/>
          <w:szCs w:val="24"/>
        </w:rPr>
        <w:t xml:space="preserve"> (or </w:t>
      </w:r>
      <w:r w:rsidRPr="007B1656">
        <w:rPr>
          <w:rFonts w:ascii="Arial" w:eastAsia="Times New Roman" w:hAnsi="Arial" w:cs="Arial"/>
          <w:i/>
          <w:iCs/>
          <w:sz w:val="24"/>
          <w:szCs w:val="24"/>
        </w:rPr>
        <w:t>legal personality</w:t>
      </w:r>
      <w:r w:rsidRPr="007B1656">
        <w:rPr>
          <w:rFonts w:ascii="Arial" w:eastAsia="Times New Roman" w:hAnsi="Arial" w:cs="Arial"/>
          <w:sz w:val="24"/>
          <w:szCs w:val="24"/>
        </w:rPr>
        <w:t>) refers to the capacity of an entity to be recognized by law as a subject of rights and duties. A legal person is one who can sue, be sued, own property, enter legal relations, and bear legal responsibilities. Jurists distinguish between:</w:t>
      </w:r>
    </w:p>
    <w:p w:rsidR="007B1656" w:rsidRPr="007B1656" w:rsidRDefault="007B1656" w:rsidP="007B1656">
      <w:pPr>
        <w:numPr>
          <w:ilvl w:val="0"/>
          <w:numId w:val="91"/>
        </w:num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b/>
          <w:bCs/>
          <w:sz w:val="24"/>
          <w:szCs w:val="24"/>
        </w:rPr>
        <w:t>Natural persons</w:t>
      </w:r>
      <w:r w:rsidRPr="007B1656">
        <w:rPr>
          <w:rFonts w:ascii="Arial" w:eastAsia="Times New Roman" w:hAnsi="Arial" w:cs="Arial"/>
          <w:sz w:val="24"/>
          <w:szCs w:val="24"/>
        </w:rPr>
        <w:t xml:space="preserve"> – human beings</w:t>
      </w:r>
    </w:p>
    <w:p w:rsidR="007B1656" w:rsidRPr="007B1656" w:rsidRDefault="007B1656" w:rsidP="007B1656">
      <w:pPr>
        <w:numPr>
          <w:ilvl w:val="0"/>
          <w:numId w:val="91"/>
        </w:num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b/>
          <w:bCs/>
          <w:sz w:val="24"/>
          <w:szCs w:val="24"/>
        </w:rPr>
        <w:t>Juristic/artificial persons</w:t>
      </w:r>
      <w:r w:rsidRPr="007B1656">
        <w:rPr>
          <w:rFonts w:ascii="Arial" w:eastAsia="Times New Roman" w:hAnsi="Arial" w:cs="Arial"/>
          <w:sz w:val="24"/>
          <w:szCs w:val="24"/>
        </w:rPr>
        <w:t xml:space="preserve"> – corporations, idols, associations, etc.</w:t>
      </w:r>
    </w:p>
    <w:p w:rsidR="007B1656" w:rsidRPr="007B1656" w:rsidRDefault="007B1656" w:rsidP="007B1656">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 xml:space="preserve">Salmond defined a person as </w:t>
      </w:r>
      <w:r w:rsidRPr="007B1656">
        <w:rPr>
          <w:rFonts w:ascii="Arial" w:eastAsia="Times New Roman" w:hAnsi="Arial" w:cs="Arial"/>
          <w:i/>
          <w:iCs/>
          <w:sz w:val="24"/>
          <w:szCs w:val="24"/>
        </w:rPr>
        <w:t>“any being whom the law regards as capable of rights and duties.”</w:t>
      </w:r>
      <w:r w:rsidRPr="007B1656">
        <w:rPr>
          <w:rFonts w:ascii="Arial" w:eastAsia="Times New Roman" w:hAnsi="Arial" w:cs="Arial"/>
          <w:sz w:val="24"/>
          <w:szCs w:val="24"/>
        </w:rPr>
        <w:t xml:space="preserve"> Thus, legal personality is a creation of law and may differ from biological or physical existence.</w:t>
      </w:r>
    </w:p>
    <w:p w:rsidR="007B1656" w:rsidRPr="007B1656" w:rsidRDefault="007B1656" w:rsidP="007B1656">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Let us examine how law treats certain categories of persons.</w:t>
      </w:r>
    </w:p>
    <w:p w:rsidR="007B1656" w:rsidRPr="007B1656" w:rsidRDefault="007B1656" w:rsidP="007B1656">
      <w:pPr>
        <w:spacing w:after="0" w:line="240" w:lineRule="auto"/>
        <w:jc w:val="both"/>
        <w:rPr>
          <w:rFonts w:ascii="Arial" w:eastAsia="Times New Roman" w:hAnsi="Arial" w:cs="Arial"/>
          <w:sz w:val="24"/>
          <w:szCs w:val="24"/>
        </w:rPr>
      </w:pPr>
      <w:r w:rsidRPr="007B1656">
        <w:rPr>
          <w:rFonts w:ascii="Arial" w:eastAsia="Times New Roman" w:hAnsi="Arial" w:cs="Arial"/>
          <w:sz w:val="24"/>
          <w:szCs w:val="24"/>
        </w:rPr>
        <w:pict>
          <v:rect id="_x0000_i1037" style="width:0;height:1.5pt" o:hralign="center" o:hrstd="t" o:hr="t" fillcolor="#a0a0a0" stroked="f"/>
        </w:pict>
      </w:r>
    </w:p>
    <w:p w:rsidR="007B1656" w:rsidRPr="007B1656" w:rsidRDefault="007B1656" w:rsidP="007B1656">
      <w:pPr>
        <w:spacing w:before="100" w:beforeAutospacing="1" w:after="100" w:afterAutospacing="1" w:line="240" w:lineRule="auto"/>
        <w:jc w:val="both"/>
        <w:outlineLvl w:val="1"/>
        <w:rPr>
          <w:rFonts w:ascii="Arial" w:eastAsia="Times New Roman" w:hAnsi="Arial" w:cs="Arial"/>
          <w:b/>
          <w:bCs/>
          <w:sz w:val="24"/>
          <w:szCs w:val="24"/>
        </w:rPr>
      </w:pPr>
      <w:r w:rsidRPr="007B1656">
        <w:rPr>
          <w:rFonts w:ascii="Arial" w:eastAsia="Times New Roman" w:hAnsi="Arial" w:cs="Arial"/>
          <w:b/>
          <w:bCs/>
          <w:sz w:val="24"/>
          <w:szCs w:val="24"/>
        </w:rPr>
        <w:t>I. Personality of Minors</w:t>
      </w:r>
    </w:p>
    <w:p w:rsidR="007B1656" w:rsidRPr="007B1656" w:rsidRDefault="007B1656" w:rsidP="007B1656">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 xml:space="preserve">A </w:t>
      </w:r>
      <w:r w:rsidRPr="007B1656">
        <w:rPr>
          <w:rFonts w:ascii="Arial" w:eastAsia="Times New Roman" w:hAnsi="Arial" w:cs="Arial"/>
          <w:b/>
          <w:bCs/>
          <w:sz w:val="24"/>
          <w:szCs w:val="24"/>
        </w:rPr>
        <w:t>minor</w:t>
      </w:r>
      <w:r w:rsidRPr="007B1656">
        <w:rPr>
          <w:rFonts w:ascii="Arial" w:eastAsia="Times New Roman" w:hAnsi="Arial" w:cs="Arial"/>
          <w:sz w:val="24"/>
          <w:szCs w:val="24"/>
        </w:rPr>
        <w:t xml:space="preserve"> is a person who has not attained the age of majority (in India, generally below 18 years under the </w:t>
      </w:r>
      <w:r w:rsidRPr="007B1656">
        <w:rPr>
          <w:rFonts w:ascii="Arial" w:eastAsia="Times New Roman" w:hAnsi="Arial" w:cs="Arial"/>
          <w:i/>
          <w:iCs/>
          <w:sz w:val="24"/>
          <w:szCs w:val="24"/>
        </w:rPr>
        <w:t>Indian Majority Act, 1875</w:t>
      </w:r>
      <w:r w:rsidRPr="007B1656">
        <w:rPr>
          <w:rFonts w:ascii="Arial" w:eastAsia="Times New Roman" w:hAnsi="Arial" w:cs="Arial"/>
          <w:sz w:val="24"/>
          <w:szCs w:val="24"/>
        </w:rPr>
        <w:t>).</w:t>
      </w:r>
    </w:p>
    <w:p w:rsidR="007B1656" w:rsidRPr="007B1656" w:rsidRDefault="007B1656" w:rsidP="007B1656">
      <w:pPr>
        <w:spacing w:before="100" w:beforeAutospacing="1" w:after="100" w:afterAutospacing="1" w:line="240" w:lineRule="auto"/>
        <w:jc w:val="both"/>
        <w:outlineLvl w:val="2"/>
        <w:rPr>
          <w:rFonts w:ascii="Arial" w:eastAsia="Times New Roman" w:hAnsi="Arial" w:cs="Arial"/>
          <w:b/>
          <w:bCs/>
          <w:sz w:val="24"/>
          <w:szCs w:val="24"/>
        </w:rPr>
      </w:pPr>
      <w:r w:rsidRPr="007B1656">
        <w:rPr>
          <w:rFonts w:ascii="Arial" w:eastAsia="Times New Roman" w:hAnsi="Arial" w:cs="Arial"/>
          <w:b/>
          <w:bCs/>
          <w:sz w:val="24"/>
          <w:szCs w:val="24"/>
        </w:rPr>
        <w:t>Legal Position</w:t>
      </w:r>
    </w:p>
    <w:p w:rsidR="007B1656" w:rsidRPr="007B1656" w:rsidRDefault="007B1656" w:rsidP="007B1656">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 xml:space="preserve">Minors possess </w:t>
      </w:r>
      <w:r w:rsidRPr="007B1656">
        <w:rPr>
          <w:rFonts w:ascii="Arial" w:eastAsia="Times New Roman" w:hAnsi="Arial" w:cs="Arial"/>
          <w:b/>
          <w:bCs/>
          <w:sz w:val="24"/>
          <w:szCs w:val="24"/>
        </w:rPr>
        <w:t>legal personality</w:t>
      </w:r>
      <w:r w:rsidRPr="007B1656">
        <w:rPr>
          <w:rFonts w:ascii="Arial" w:eastAsia="Times New Roman" w:hAnsi="Arial" w:cs="Arial"/>
          <w:sz w:val="24"/>
          <w:szCs w:val="24"/>
        </w:rPr>
        <w:t>, but their capacity to exercise rights is restricted. Law assumes that minors lack full judgment and therefore protects them.</w:t>
      </w:r>
    </w:p>
    <w:p w:rsidR="007B1656" w:rsidRPr="007B1656" w:rsidRDefault="007B1656" w:rsidP="007B1656">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Key principles:</w:t>
      </w:r>
    </w:p>
    <w:p w:rsidR="007B1656" w:rsidRPr="007B1656" w:rsidRDefault="007B1656" w:rsidP="007B1656">
      <w:pPr>
        <w:numPr>
          <w:ilvl w:val="0"/>
          <w:numId w:val="92"/>
        </w:num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A minor can hold rights (e.g., own property, receive benefits).</w:t>
      </w:r>
    </w:p>
    <w:p w:rsidR="007B1656" w:rsidRPr="007B1656" w:rsidRDefault="007B1656" w:rsidP="007B1656">
      <w:pPr>
        <w:numPr>
          <w:ilvl w:val="0"/>
          <w:numId w:val="92"/>
        </w:num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A minor’s contractual capacity is limited.</w:t>
      </w:r>
    </w:p>
    <w:p w:rsidR="007B1656" w:rsidRPr="007B1656" w:rsidRDefault="007B1656" w:rsidP="007B1656">
      <w:pPr>
        <w:numPr>
          <w:ilvl w:val="0"/>
          <w:numId w:val="92"/>
        </w:num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Agreements with minors are generally void.</w:t>
      </w:r>
    </w:p>
    <w:p w:rsidR="007B1656" w:rsidRPr="007B1656" w:rsidRDefault="007B1656" w:rsidP="007B1656">
      <w:pPr>
        <w:spacing w:before="100" w:beforeAutospacing="1" w:after="100" w:afterAutospacing="1" w:line="240" w:lineRule="auto"/>
        <w:outlineLvl w:val="2"/>
        <w:rPr>
          <w:rFonts w:ascii="Arial" w:eastAsia="Times New Roman" w:hAnsi="Arial" w:cs="Arial"/>
          <w:b/>
          <w:bCs/>
          <w:sz w:val="24"/>
          <w:szCs w:val="24"/>
        </w:rPr>
      </w:pPr>
      <w:r w:rsidRPr="007B1656">
        <w:rPr>
          <w:rFonts w:ascii="Arial" w:eastAsia="Times New Roman" w:hAnsi="Arial" w:cs="Arial"/>
          <w:b/>
          <w:bCs/>
          <w:sz w:val="24"/>
          <w:szCs w:val="24"/>
        </w:rPr>
        <w:t>Landmark Case</w:t>
      </w:r>
    </w:p>
    <w:p w:rsidR="007B1656" w:rsidRPr="007B1656" w:rsidRDefault="007B1656" w:rsidP="007B1656">
      <w:pPr>
        <w:spacing w:before="100" w:beforeAutospacing="1" w:after="100" w:afterAutospacing="1" w:line="240" w:lineRule="auto"/>
        <w:rPr>
          <w:rFonts w:ascii="Arial" w:eastAsia="Times New Roman" w:hAnsi="Arial" w:cs="Arial"/>
          <w:sz w:val="24"/>
          <w:szCs w:val="24"/>
        </w:rPr>
      </w:pPr>
      <w:proofErr w:type="spellStart"/>
      <w:r w:rsidRPr="007B1656">
        <w:rPr>
          <w:rFonts w:ascii="Arial" w:eastAsia="Times New Roman" w:hAnsi="Arial" w:cs="Arial"/>
          <w:b/>
          <w:bCs/>
          <w:sz w:val="24"/>
          <w:szCs w:val="24"/>
        </w:rPr>
        <w:t>Mohori</w:t>
      </w:r>
      <w:proofErr w:type="spellEnd"/>
      <w:r w:rsidRPr="007B1656">
        <w:rPr>
          <w:rFonts w:ascii="Arial" w:eastAsia="Times New Roman" w:hAnsi="Arial" w:cs="Arial"/>
          <w:b/>
          <w:bCs/>
          <w:sz w:val="24"/>
          <w:szCs w:val="24"/>
        </w:rPr>
        <w:t xml:space="preserve"> </w:t>
      </w:r>
      <w:proofErr w:type="spellStart"/>
      <w:r w:rsidRPr="007B1656">
        <w:rPr>
          <w:rFonts w:ascii="Arial" w:eastAsia="Times New Roman" w:hAnsi="Arial" w:cs="Arial"/>
          <w:b/>
          <w:bCs/>
          <w:sz w:val="24"/>
          <w:szCs w:val="24"/>
        </w:rPr>
        <w:t>Bibee</w:t>
      </w:r>
      <w:proofErr w:type="spellEnd"/>
      <w:r w:rsidRPr="007B1656">
        <w:rPr>
          <w:rFonts w:ascii="Arial" w:eastAsia="Times New Roman" w:hAnsi="Arial" w:cs="Arial"/>
          <w:b/>
          <w:bCs/>
          <w:sz w:val="24"/>
          <w:szCs w:val="24"/>
        </w:rPr>
        <w:t xml:space="preserve"> v. </w:t>
      </w:r>
      <w:proofErr w:type="spellStart"/>
      <w:r w:rsidRPr="007B1656">
        <w:rPr>
          <w:rFonts w:ascii="Arial" w:eastAsia="Times New Roman" w:hAnsi="Arial" w:cs="Arial"/>
          <w:b/>
          <w:bCs/>
          <w:sz w:val="24"/>
          <w:szCs w:val="24"/>
        </w:rPr>
        <w:t>Dharmodas</w:t>
      </w:r>
      <w:proofErr w:type="spellEnd"/>
      <w:r w:rsidRPr="007B1656">
        <w:rPr>
          <w:rFonts w:ascii="Arial" w:eastAsia="Times New Roman" w:hAnsi="Arial" w:cs="Arial"/>
          <w:b/>
          <w:bCs/>
          <w:sz w:val="24"/>
          <w:szCs w:val="24"/>
        </w:rPr>
        <w:t xml:space="preserve"> Ghose (1903)</w:t>
      </w:r>
      <w:r w:rsidRPr="007B1656">
        <w:rPr>
          <w:rFonts w:ascii="Arial" w:eastAsia="Times New Roman" w:hAnsi="Arial" w:cs="Arial"/>
          <w:sz w:val="24"/>
          <w:szCs w:val="24"/>
        </w:rPr>
        <w:br/>
        <w:t>This classic Privy Council decision established:</w:t>
      </w:r>
    </w:p>
    <w:p w:rsidR="007B1656" w:rsidRPr="007B1656" w:rsidRDefault="007B1656" w:rsidP="007B1656">
      <w:pPr>
        <w:numPr>
          <w:ilvl w:val="0"/>
          <w:numId w:val="93"/>
        </w:numPr>
        <w:spacing w:before="100" w:beforeAutospacing="1" w:after="100" w:afterAutospacing="1" w:line="240" w:lineRule="auto"/>
        <w:rPr>
          <w:rFonts w:ascii="Arial" w:eastAsia="Times New Roman" w:hAnsi="Arial" w:cs="Arial"/>
          <w:sz w:val="24"/>
          <w:szCs w:val="24"/>
        </w:rPr>
      </w:pPr>
      <w:r w:rsidRPr="007B1656">
        <w:rPr>
          <w:rFonts w:ascii="Arial" w:eastAsia="Times New Roman" w:hAnsi="Arial" w:cs="Arial"/>
          <w:sz w:val="24"/>
          <w:szCs w:val="24"/>
        </w:rPr>
        <w:t xml:space="preserve">A minor’s agreement is </w:t>
      </w:r>
      <w:r w:rsidRPr="007B1656">
        <w:rPr>
          <w:rFonts w:ascii="Arial" w:eastAsia="Times New Roman" w:hAnsi="Arial" w:cs="Arial"/>
          <w:b/>
          <w:bCs/>
          <w:sz w:val="24"/>
          <w:szCs w:val="24"/>
        </w:rPr>
        <w:t>void ab initio</w:t>
      </w:r>
      <w:r w:rsidRPr="007B1656">
        <w:rPr>
          <w:rFonts w:ascii="Arial" w:eastAsia="Times New Roman" w:hAnsi="Arial" w:cs="Arial"/>
          <w:sz w:val="24"/>
          <w:szCs w:val="24"/>
        </w:rPr>
        <w:t xml:space="preserve"> (void from the beginning).</w:t>
      </w:r>
    </w:p>
    <w:p w:rsidR="007B1656" w:rsidRPr="007B1656" w:rsidRDefault="007B1656" w:rsidP="007B1656">
      <w:pPr>
        <w:numPr>
          <w:ilvl w:val="0"/>
          <w:numId w:val="93"/>
        </w:numPr>
        <w:spacing w:before="100" w:beforeAutospacing="1" w:after="100" w:afterAutospacing="1" w:line="240" w:lineRule="auto"/>
        <w:rPr>
          <w:rFonts w:ascii="Arial" w:eastAsia="Times New Roman" w:hAnsi="Arial" w:cs="Arial"/>
          <w:sz w:val="24"/>
          <w:szCs w:val="24"/>
        </w:rPr>
      </w:pPr>
      <w:r w:rsidRPr="007B1656">
        <w:rPr>
          <w:rFonts w:ascii="Arial" w:eastAsia="Times New Roman" w:hAnsi="Arial" w:cs="Arial"/>
          <w:sz w:val="24"/>
          <w:szCs w:val="24"/>
        </w:rPr>
        <w:t>No estoppel applies against a minor.</w:t>
      </w:r>
    </w:p>
    <w:p w:rsidR="007B1656" w:rsidRPr="007B1656" w:rsidRDefault="007B1656" w:rsidP="007B1656">
      <w:pPr>
        <w:numPr>
          <w:ilvl w:val="0"/>
          <w:numId w:val="93"/>
        </w:numPr>
        <w:spacing w:before="100" w:beforeAutospacing="1" w:after="100" w:afterAutospacing="1" w:line="240" w:lineRule="auto"/>
        <w:rPr>
          <w:rFonts w:ascii="Arial" w:eastAsia="Times New Roman" w:hAnsi="Arial" w:cs="Arial"/>
          <w:sz w:val="24"/>
          <w:szCs w:val="24"/>
        </w:rPr>
      </w:pPr>
      <w:r w:rsidRPr="007B1656">
        <w:rPr>
          <w:rFonts w:ascii="Arial" w:eastAsia="Times New Roman" w:hAnsi="Arial" w:cs="Arial"/>
          <w:sz w:val="24"/>
          <w:szCs w:val="24"/>
        </w:rPr>
        <w:t>The law prioritizes protection of minors over commercial certainty.</w:t>
      </w:r>
    </w:p>
    <w:p w:rsidR="007B1656" w:rsidRPr="007B1656" w:rsidRDefault="007B1656" w:rsidP="007B1656">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This case remains the foundational authority on minor’s contractual incapacity.</w:t>
      </w:r>
    </w:p>
    <w:p w:rsidR="007B1656" w:rsidRPr="007B1656" w:rsidRDefault="007B1656" w:rsidP="007B1656">
      <w:pPr>
        <w:spacing w:before="100" w:beforeAutospacing="1" w:after="100" w:afterAutospacing="1" w:line="240" w:lineRule="auto"/>
        <w:jc w:val="both"/>
        <w:outlineLvl w:val="2"/>
        <w:rPr>
          <w:rFonts w:ascii="Arial" w:eastAsia="Times New Roman" w:hAnsi="Arial" w:cs="Arial"/>
          <w:b/>
          <w:bCs/>
          <w:sz w:val="24"/>
          <w:szCs w:val="24"/>
        </w:rPr>
      </w:pPr>
      <w:r w:rsidRPr="007B1656">
        <w:rPr>
          <w:rFonts w:ascii="Arial" w:eastAsia="Times New Roman" w:hAnsi="Arial" w:cs="Arial"/>
          <w:b/>
          <w:bCs/>
          <w:sz w:val="24"/>
          <w:szCs w:val="24"/>
        </w:rPr>
        <w:lastRenderedPageBreak/>
        <w:t>Rationale</w:t>
      </w:r>
    </w:p>
    <w:p w:rsidR="007B1656" w:rsidRPr="007B1656" w:rsidRDefault="007B1656" w:rsidP="007B1656">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Law restricts minors to prevent exploitation and imprudent obligations. However, beneficial arrangements (scholarships, gifts, trusts) are valid.</w:t>
      </w:r>
    </w:p>
    <w:p w:rsidR="007B1656" w:rsidRPr="007B1656" w:rsidRDefault="007B1656" w:rsidP="007B1656">
      <w:pPr>
        <w:spacing w:after="0" w:line="240" w:lineRule="auto"/>
        <w:jc w:val="both"/>
        <w:rPr>
          <w:rFonts w:ascii="Arial" w:eastAsia="Times New Roman" w:hAnsi="Arial" w:cs="Arial"/>
          <w:sz w:val="24"/>
          <w:szCs w:val="24"/>
        </w:rPr>
      </w:pPr>
      <w:r w:rsidRPr="007B1656">
        <w:rPr>
          <w:rFonts w:ascii="Arial" w:eastAsia="Times New Roman" w:hAnsi="Arial" w:cs="Arial"/>
          <w:sz w:val="24"/>
          <w:szCs w:val="24"/>
        </w:rPr>
        <w:pict>
          <v:rect id="_x0000_i1038" style="width:0;height:1.5pt" o:hralign="center" o:hrstd="t" o:hr="t" fillcolor="#a0a0a0" stroked="f"/>
        </w:pict>
      </w:r>
    </w:p>
    <w:p w:rsidR="007B1656" w:rsidRPr="007B1656" w:rsidRDefault="007B1656" w:rsidP="007B1656">
      <w:pPr>
        <w:spacing w:before="100" w:beforeAutospacing="1" w:after="100" w:afterAutospacing="1" w:line="240" w:lineRule="auto"/>
        <w:jc w:val="both"/>
        <w:outlineLvl w:val="1"/>
        <w:rPr>
          <w:rFonts w:ascii="Arial" w:eastAsia="Times New Roman" w:hAnsi="Arial" w:cs="Arial"/>
          <w:b/>
          <w:bCs/>
          <w:sz w:val="24"/>
          <w:szCs w:val="24"/>
        </w:rPr>
      </w:pPr>
      <w:r w:rsidRPr="007B1656">
        <w:rPr>
          <w:rFonts w:ascii="Arial" w:eastAsia="Times New Roman" w:hAnsi="Arial" w:cs="Arial"/>
          <w:b/>
          <w:bCs/>
          <w:sz w:val="24"/>
          <w:szCs w:val="24"/>
        </w:rPr>
        <w:t>II. Personality of Persons of Unsound Mind</w:t>
      </w:r>
    </w:p>
    <w:p w:rsidR="007B1656" w:rsidRPr="007B1656" w:rsidRDefault="007B1656" w:rsidP="007B1656">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 xml:space="preserve">A person of </w:t>
      </w:r>
      <w:r w:rsidRPr="007B1656">
        <w:rPr>
          <w:rFonts w:ascii="Arial" w:eastAsia="Times New Roman" w:hAnsi="Arial" w:cs="Arial"/>
          <w:b/>
          <w:bCs/>
          <w:sz w:val="24"/>
          <w:szCs w:val="24"/>
        </w:rPr>
        <w:t>unsound mind</w:t>
      </w:r>
      <w:r w:rsidRPr="007B1656">
        <w:rPr>
          <w:rFonts w:ascii="Arial" w:eastAsia="Times New Roman" w:hAnsi="Arial" w:cs="Arial"/>
          <w:sz w:val="24"/>
          <w:szCs w:val="24"/>
        </w:rPr>
        <w:t xml:space="preserve"> is someone incapable of understanding the nature and consequences of an act due to mental incapacity.</w:t>
      </w:r>
    </w:p>
    <w:p w:rsidR="007B1656" w:rsidRPr="007B1656" w:rsidRDefault="007B1656" w:rsidP="007B1656">
      <w:pPr>
        <w:spacing w:before="100" w:beforeAutospacing="1" w:after="100" w:afterAutospacing="1" w:line="240" w:lineRule="auto"/>
        <w:jc w:val="both"/>
        <w:outlineLvl w:val="2"/>
        <w:rPr>
          <w:rFonts w:ascii="Arial" w:eastAsia="Times New Roman" w:hAnsi="Arial" w:cs="Arial"/>
          <w:b/>
          <w:bCs/>
          <w:sz w:val="24"/>
          <w:szCs w:val="24"/>
        </w:rPr>
      </w:pPr>
      <w:r w:rsidRPr="007B1656">
        <w:rPr>
          <w:rFonts w:ascii="Arial" w:eastAsia="Times New Roman" w:hAnsi="Arial" w:cs="Arial"/>
          <w:b/>
          <w:bCs/>
          <w:sz w:val="24"/>
          <w:szCs w:val="24"/>
        </w:rPr>
        <w:t>Legal Position</w:t>
      </w:r>
    </w:p>
    <w:p w:rsidR="007B1656" w:rsidRPr="007B1656" w:rsidRDefault="007B1656" w:rsidP="007B1656">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 xml:space="preserve">Such persons are recognized as </w:t>
      </w:r>
      <w:r w:rsidRPr="007B1656">
        <w:rPr>
          <w:rFonts w:ascii="Arial" w:eastAsia="Times New Roman" w:hAnsi="Arial" w:cs="Arial"/>
          <w:b/>
          <w:bCs/>
          <w:sz w:val="24"/>
          <w:szCs w:val="24"/>
        </w:rPr>
        <w:t>legal persons</w:t>
      </w:r>
      <w:r w:rsidRPr="007B1656">
        <w:rPr>
          <w:rFonts w:ascii="Arial" w:eastAsia="Times New Roman" w:hAnsi="Arial" w:cs="Arial"/>
          <w:sz w:val="24"/>
          <w:szCs w:val="24"/>
        </w:rPr>
        <w:t>, but their ability to incur liabilities or enter legal relations is conditional upon mental capacity at the time of the act.</w:t>
      </w:r>
    </w:p>
    <w:p w:rsidR="007B1656" w:rsidRPr="007B1656" w:rsidRDefault="007B1656" w:rsidP="007B1656">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 xml:space="preserve">Under </w:t>
      </w:r>
      <w:r w:rsidRPr="007B1656">
        <w:rPr>
          <w:rFonts w:ascii="Arial" w:eastAsia="Times New Roman" w:hAnsi="Arial" w:cs="Arial"/>
          <w:b/>
          <w:bCs/>
          <w:sz w:val="24"/>
          <w:szCs w:val="24"/>
        </w:rPr>
        <w:t>Section 12 of the Indian Contract Act, 1872</w:t>
      </w:r>
      <w:r w:rsidRPr="007B1656">
        <w:rPr>
          <w:rFonts w:ascii="Arial" w:eastAsia="Times New Roman" w:hAnsi="Arial" w:cs="Arial"/>
          <w:sz w:val="24"/>
          <w:szCs w:val="24"/>
        </w:rPr>
        <w:t>:</w:t>
      </w:r>
    </w:p>
    <w:p w:rsidR="007B1656" w:rsidRPr="007B1656" w:rsidRDefault="007B1656" w:rsidP="007B1656">
      <w:pPr>
        <w:numPr>
          <w:ilvl w:val="0"/>
          <w:numId w:val="94"/>
        </w:num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A person is competent if capable of understanding the contract and forming a rational judgment.</w:t>
      </w:r>
    </w:p>
    <w:p w:rsidR="007B1656" w:rsidRPr="007B1656" w:rsidRDefault="007B1656" w:rsidP="007B1656">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Thus:</w:t>
      </w:r>
    </w:p>
    <w:p w:rsidR="007B1656" w:rsidRPr="007B1656" w:rsidRDefault="007B1656" w:rsidP="007B1656">
      <w:pPr>
        <w:numPr>
          <w:ilvl w:val="0"/>
          <w:numId w:val="95"/>
        </w:num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Contracts made during periods of incapacity → void</w:t>
      </w:r>
    </w:p>
    <w:p w:rsidR="007B1656" w:rsidRPr="007B1656" w:rsidRDefault="007B1656" w:rsidP="007B1656">
      <w:pPr>
        <w:numPr>
          <w:ilvl w:val="0"/>
          <w:numId w:val="95"/>
        </w:num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Contracts made during lucid intervals → valid</w:t>
      </w:r>
    </w:p>
    <w:p w:rsidR="007B1656" w:rsidRPr="007B1656" w:rsidRDefault="007B1656" w:rsidP="007B1656">
      <w:pPr>
        <w:spacing w:before="100" w:beforeAutospacing="1" w:after="100" w:afterAutospacing="1" w:line="240" w:lineRule="auto"/>
        <w:outlineLvl w:val="2"/>
        <w:rPr>
          <w:rFonts w:ascii="Arial" w:eastAsia="Times New Roman" w:hAnsi="Arial" w:cs="Arial"/>
          <w:b/>
          <w:bCs/>
          <w:sz w:val="24"/>
          <w:szCs w:val="24"/>
        </w:rPr>
      </w:pPr>
      <w:r w:rsidRPr="007B1656">
        <w:rPr>
          <w:rFonts w:ascii="Arial" w:eastAsia="Times New Roman" w:hAnsi="Arial" w:cs="Arial"/>
          <w:b/>
          <w:bCs/>
          <w:sz w:val="24"/>
          <w:szCs w:val="24"/>
        </w:rPr>
        <w:t>Landmark Case</w:t>
      </w:r>
    </w:p>
    <w:p w:rsidR="007B1656" w:rsidRPr="007B1656" w:rsidRDefault="007B1656" w:rsidP="007B1656">
      <w:pPr>
        <w:spacing w:before="100" w:beforeAutospacing="1" w:after="100" w:afterAutospacing="1" w:line="240" w:lineRule="auto"/>
        <w:rPr>
          <w:rFonts w:ascii="Arial" w:eastAsia="Times New Roman" w:hAnsi="Arial" w:cs="Arial"/>
          <w:sz w:val="24"/>
          <w:szCs w:val="24"/>
        </w:rPr>
      </w:pPr>
      <w:proofErr w:type="spellStart"/>
      <w:r w:rsidRPr="007B1656">
        <w:rPr>
          <w:rFonts w:ascii="Arial" w:eastAsia="Times New Roman" w:hAnsi="Arial" w:cs="Arial"/>
          <w:b/>
          <w:bCs/>
          <w:sz w:val="24"/>
          <w:szCs w:val="24"/>
        </w:rPr>
        <w:t>Inder</w:t>
      </w:r>
      <w:proofErr w:type="spellEnd"/>
      <w:r w:rsidRPr="007B1656">
        <w:rPr>
          <w:rFonts w:ascii="Arial" w:eastAsia="Times New Roman" w:hAnsi="Arial" w:cs="Arial"/>
          <w:b/>
          <w:bCs/>
          <w:sz w:val="24"/>
          <w:szCs w:val="24"/>
        </w:rPr>
        <w:t xml:space="preserve"> Singh v. </w:t>
      </w:r>
      <w:proofErr w:type="spellStart"/>
      <w:r w:rsidRPr="007B1656">
        <w:rPr>
          <w:rFonts w:ascii="Arial" w:eastAsia="Times New Roman" w:hAnsi="Arial" w:cs="Arial"/>
          <w:b/>
          <w:bCs/>
          <w:sz w:val="24"/>
          <w:szCs w:val="24"/>
        </w:rPr>
        <w:t>Parmeshwardhari</w:t>
      </w:r>
      <w:proofErr w:type="spellEnd"/>
      <w:r w:rsidRPr="007B1656">
        <w:rPr>
          <w:rFonts w:ascii="Arial" w:eastAsia="Times New Roman" w:hAnsi="Arial" w:cs="Arial"/>
          <w:b/>
          <w:bCs/>
          <w:sz w:val="24"/>
          <w:szCs w:val="24"/>
        </w:rPr>
        <w:t xml:space="preserve"> Singh (1957)</w:t>
      </w:r>
      <w:r w:rsidRPr="007B1656">
        <w:rPr>
          <w:rFonts w:ascii="Arial" w:eastAsia="Times New Roman" w:hAnsi="Arial" w:cs="Arial"/>
          <w:sz w:val="24"/>
          <w:szCs w:val="24"/>
        </w:rPr>
        <w:br/>
        <w:t>The court held:</w:t>
      </w:r>
    </w:p>
    <w:p w:rsidR="007B1656" w:rsidRPr="007B1656" w:rsidRDefault="007B1656" w:rsidP="007B1656">
      <w:pPr>
        <w:numPr>
          <w:ilvl w:val="0"/>
          <w:numId w:val="96"/>
        </w:numPr>
        <w:spacing w:before="100" w:beforeAutospacing="1" w:after="100" w:afterAutospacing="1" w:line="240" w:lineRule="auto"/>
        <w:rPr>
          <w:rFonts w:ascii="Arial" w:eastAsia="Times New Roman" w:hAnsi="Arial" w:cs="Arial"/>
          <w:sz w:val="24"/>
          <w:szCs w:val="24"/>
        </w:rPr>
      </w:pPr>
      <w:r w:rsidRPr="007B1656">
        <w:rPr>
          <w:rFonts w:ascii="Arial" w:eastAsia="Times New Roman" w:hAnsi="Arial" w:cs="Arial"/>
          <w:sz w:val="24"/>
          <w:szCs w:val="24"/>
        </w:rPr>
        <w:t>The validity of a contract depends on the mental condition at the time of agreement.</w:t>
      </w:r>
    </w:p>
    <w:p w:rsidR="007B1656" w:rsidRPr="007B1656" w:rsidRDefault="007B1656" w:rsidP="007B1656">
      <w:pPr>
        <w:numPr>
          <w:ilvl w:val="0"/>
          <w:numId w:val="96"/>
        </w:numPr>
        <w:spacing w:before="100" w:beforeAutospacing="1" w:after="100" w:afterAutospacing="1" w:line="240" w:lineRule="auto"/>
        <w:rPr>
          <w:rFonts w:ascii="Arial" w:eastAsia="Times New Roman" w:hAnsi="Arial" w:cs="Arial"/>
          <w:sz w:val="24"/>
          <w:szCs w:val="24"/>
        </w:rPr>
      </w:pPr>
      <w:r w:rsidRPr="007B1656">
        <w:rPr>
          <w:rFonts w:ascii="Arial" w:eastAsia="Times New Roman" w:hAnsi="Arial" w:cs="Arial"/>
          <w:sz w:val="24"/>
          <w:szCs w:val="24"/>
        </w:rPr>
        <w:t>Burden of proof lies on the party alleging unsoundness.</w:t>
      </w:r>
    </w:p>
    <w:p w:rsidR="007B1656" w:rsidRPr="007B1656" w:rsidRDefault="007B1656" w:rsidP="007B1656">
      <w:pPr>
        <w:spacing w:before="100" w:beforeAutospacing="1" w:after="100" w:afterAutospacing="1" w:line="240" w:lineRule="auto"/>
        <w:jc w:val="both"/>
        <w:outlineLvl w:val="2"/>
        <w:rPr>
          <w:rFonts w:ascii="Arial" w:eastAsia="Times New Roman" w:hAnsi="Arial" w:cs="Arial"/>
          <w:b/>
          <w:bCs/>
          <w:sz w:val="24"/>
          <w:szCs w:val="24"/>
        </w:rPr>
      </w:pPr>
      <w:r w:rsidRPr="007B1656">
        <w:rPr>
          <w:rFonts w:ascii="Arial" w:eastAsia="Times New Roman" w:hAnsi="Arial" w:cs="Arial"/>
          <w:b/>
          <w:bCs/>
          <w:sz w:val="24"/>
          <w:szCs w:val="24"/>
        </w:rPr>
        <w:t>Criminal Law Perspective</w:t>
      </w:r>
    </w:p>
    <w:p w:rsidR="007B1656" w:rsidRPr="007B1656" w:rsidRDefault="007B1656" w:rsidP="007B1656">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 xml:space="preserve">Under </w:t>
      </w:r>
      <w:r w:rsidRPr="007B1656">
        <w:rPr>
          <w:rFonts w:ascii="Arial" w:eastAsia="Times New Roman" w:hAnsi="Arial" w:cs="Arial"/>
          <w:b/>
          <w:bCs/>
          <w:sz w:val="24"/>
          <w:szCs w:val="24"/>
        </w:rPr>
        <w:t>Section 84 of the Indian Penal Code</w:t>
      </w:r>
      <w:r w:rsidRPr="007B1656">
        <w:rPr>
          <w:rFonts w:ascii="Arial" w:eastAsia="Times New Roman" w:hAnsi="Arial" w:cs="Arial"/>
          <w:sz w:val="24"/>
          <w:szCs w:val="24"/>
        </w:rPr>
        <w:t>:</w:t>
      </w:r>
    </w:p>
    <w:p w:rsidR="007B1656" w:rsidRPr="007B1656" w:rsidRDefault="007B1656" w:rsidP="007B1656">
      <w:pPr>
        <w:numPr>
          <w:ilvl w:val="0"/>
          <w:numId w:val="97"/>
        </w:num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Acts of a person incapable of knowing the nature or wrongfulness of the act are not offences.</w:t>
      </w:r>
    </w:p>
    <w:p w:rsidR="007B1656" w:rsidRDefault="007B1656" w:rsidP="007B1656">
      <w:pPr>
        <w:spacing w:before="100" w:beforeAutospacing="1" w:after="100" w:afterAutospacing="1" w:line="240" w:lineRule="auto"/>
        <w:jc w:val="both"/>
        <w:outlineLvl w:val="2"/>
        <w:rPr>
          <w:rFonts w:ascii="Arial" w:eastAsia="Times New Roman" w:hAnsi="Arial" w:cs="Arial"/>
          <w:b/>
          <w:bCs/>
          <w:sz w:val="24"/>
          <w:szCs w:val="24"/>
        </w:rPr>
      </w:pPr>
    </w:p>
    <w:p w:rsidR="007B1656" w:rsidRDefault="007B1656" w:rsidP="007B1656">
      <w:pPr>
        <w:spacing w:before="100" w:beforeAutospacing="1" w:after="100" w:afterAutospacing="1" w:line="240" w:lineRule="auto"/>
        <w:jc w:val="both"/>
        <w:outlineLvl w:val="2"/>
        <w:rPr>
          <w:rFonts w:ascii="Arial" w:eastAsia="Times New Roman" w:hAnsi="Arial" w:cs="Arial"/>
          <w:b/>
          <w:bCs/>
          <w:sz w:val="24"/>
          <w:szCs w:val="24"/>
        </w:rPr>
      </w:pPr>
    </w:p>
    <w:p w:rsidR="007B1656" w:rsidRPr="007B1656" w:rsidRDefault="007B1656" w:rsidP="007B1656">
      <w:pPr>
        <w:spacing w:before="100" w:beforeAutospacing="1" w:after="100" w:afterAutospacing="1" w:line="240" w:lineRule="auto"/>
        <w:jc w:val="both"/>
        <w:outlineLvl w:val="2"/>
        <w:rPr>
          <w:rFonts w:ascii="Arial" w:eastAsia="Times New Roman" w:hAnsi="Arial" w:cs="Arial"/>
          <w:b/>
          <w:bCs/>
          <w:sz w:val="24"/>
          <w:szCs w:val="24"/>
        </w:rPr>
      </w:pPr>
      <w:r w:rsidRPr="007B1656">
        <w:rPr>
          <w:rFonts w:ascii="Arial" w:eastAsia="Times New Roman" w:hAnsi="Arial" w:cs="Arial"/>
          <w:b/>
          <w:bCs/>
          <w:sz w:val="24"/>
          <w:szCs w:val="24"/>
        </w:rPr>
        <w:lastRenderedPageBreak/>
        <w:t>Rationale</w:t>
      </w:r>
    </w:p>
    <w:p w:rsidR="007B1656" w:rsidRPr="007B1656" w:rsidRDefault="007B1656" w:rsidP="007B1656">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Law balances fairness and accountability. It protects individuals who lack rational judgment without permanently stripping legal personality.</w:t>
      </w:r>
    </w:p>
    <w:p w:rsidR="007B1656" w:rsidRPr="007B1656" w:rsidRDefault="007B1656" w:rsidP="007B1656">
      <w:pPr>
        <w:spacing w:after="0" w:line="240" w:lineRule="auto"/>
        <w:jc w:val="both"/>
        <w:rPr>
          <w:rFonts w:ascii="Arial" w:eastAsia="Times New Roman" w:hAnsi="Arial" w:cs="Arial"/>
          <w:sz w:val="24"/>
          <w:szCs w:val="24"/>
        </w:rPr>
      </w:pPr>
      <w:r w:rsidRPr="007B1656">
        <w:rPr>
          <w:rFonts w:ascii="Arial" w:eastAsia="Times New Roman" w:hAnsi="Arial" w:cs="Arial"/>
          <w:sz w:val="24"/>
          <w:szCs w:val="24"/>
        </w:rPr>
        <w:pict>
          <v:rect id="_x0000_i1039" style="width:0;height:1.5pt" o:hralign="center" o:hrstd="t" o:hr="t" fillcolor="#a0a0a0" stroked="f"/>
        </w:pict>
      </w:r>
    </w:p>
    <w:p w:rsidR="007B1656" w:rsidRPr="007B1656" w:rsidRDefault="007B1656" w:rsidP="007B1656">
      <w:pPr>
        <w:spacing w:before="100" w:beforeAutospacing="1" w:after="100" w:afterAutospacing="1" w:line="240" w:lineRule="auto"/>
        <w:jc w:val="both"/>
        <w:outlineLvl w:val="1"/>
        <w:rPr>
          <w:rFonts w:ascii="Arial" w:eastAsia="Times New Roman" w:hAnsi="Arial" w:cs="Arial"/>
          <w:b/>
          <w:bCs/>
          <w:sz w:val="24"/>
          <w:szCs w:val="24"/>
        </w:rPr>
      </w:pPr>
      <w:r w:rsidRPr="007B1656">
        <w:rPr>
          <w:rFonts w:ascii="Arial" w:eastAsia="Times New Roman" w:hAnsi="Arial" w:cs="Arial"/>
          <w:b/>
          <w:bCs/>
          <w:sz w:val="24"/>
          <w:szCs w:val="24"/>
        </w:rPr>
        <w:t>III. Personality of Dead Persons</w:t>
      </w:r>
    </w:p>
    <w:p w:rsidR="007B1656" w:rsidRPr="007B1656" w:rsidRDefault="007B1656" w:rsidP="007B1656">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 xml:space="preserve">A </w:t>
      </w:r>
      <w:r w:rsidRPr="007B1656">
        <w:rPr>
          <w:rFonts w:ascii="Arial" w:eastAsia="Times New Roman" w:hAnsi="Arial" w:cs="Arial"/>
          <w:b/>
          <w:bCs/>
          <w:sz w:val="24"/>
          <w:szCs w:val="24"/>
        </w:rPr>
        <w:t>dead person</w:t>
      </w:r>
      <w:r w:rsidRPr="007B1656">
        <w:rPr>
          <w:rFonts w:ascii="Arial" w:eastAsia="Times New Roman" w:hAnsi="Arial" w:cs="Arial"/>
          <w:sz w:val="24"/>
          <w:szCs w:val="24"/>
        </w:rPr>
        <w:t xml:space="preserve"> ceases to exist biologically, raising the question of whether legal personality survives death.</w:t>
      </w:r>
    </w:p>
    <w:p w:rsidR="007B1656" w:rsidRPr="007B1656" w:rsidRDefault="007B1656" w:rsidP="007B1656">
      <w:pPr>
        <w:spacing w:before="100" w:beforeAutospacing="1" w:after="100" w:afterAutospacing="1" w:line="240" w:lineRule="auto"/>
        <w:jc w:val="both"/>
        <w:outlineLvl w:val="2"/>
        <w:rPr>
          <w:rFonts w:ascii="Arial" w:eastAsia="Times New Roman" w:hAnsi="Arial" w:cs="Arial"/>
          <w:b/>
          <w:bCs/>
          <w:sz w:val="24"/>
          <w:szCs w:val="24"/>
        </w:rPr>
      </w:pPr>
      <w:r w:rsidRPr="007B1656">
        <w:rPr>
          <w:rFonts w:ascii="Arial" w:eastAsia="Times New Roman" w:hAnsi="Arial" w:cs="Arial"/>
          <w:b/>
          <w:bCs/>
          <w:sz w:val="24"/>
          <w:szCs w:val="24"/>
        </w:rPr>
        <w:t>General Principle</w:t>
      </w:r>
    </w:p>
    <w:p w:rsidR="007B1656" w:rsidRPr="007B1656" w:rsidRDefault="007B1656" w:rsidP="007B1656">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 xml:space="preserve">Legal personality ordinarily </w:t>
      </w:r>
      <w:r w:rsidRPr="007B1656">
        <w:rPr>
          <w:rFonts w:ascii="Arial" w:eastAsia="Times New Roman" w:hAnsi="Arial" w:cs="Arial"/>
          <w:b/>
          <w:bCs/>
          <w:sz w:val="24"/>
          <w:szCs w:val="24"/>
        </w:rPr>
        <w:t>ends with death</w:t>
      </w:r>
      <w:r w:rsidRPr="007B1656">
        <w:rPr>
          <w:rFonts w:ascii="Arial" w:eastAsia="Times New Roman" w:hAnsi="Arial" w:cs="Arial"/>
          <w:sz w:val="24"/>
          <w:szCs w:val="24"/>
        </w:rPr>
        <w:t>. A dead person cannot bear rights or duties. However, law recognizes limited post-death legal considerations.</w:t>
      </w:r>
    </w:p>
    <w:p w:rsidR="007B1656" w:rsidRPr="007B1656" w:rsidRDefault="007B1656" w:rsidP="007B1656">
      <w:pPr>
        <w:spacing w:before="100" w:beforeAutospacing="1" w:after="100" w:afterAutospacing="1" w:line="240" w:lineRule="auto"/>
        <w:outlineLvl w:val="2"/>
        <w:rPr>
          <w:rFonts w:ascii="Arial" w:eastAsia="Times New Roman" w:hAnsi="Arial" w:cs="Arial"/>
          <w:b/>
          <w:bCs/>
          <w:sz w:val="24"/>
          <w:szCs w:val="24"/>
        </w:rPr>
      </w:pPr>
      <w:r w:rsidRPr="007B1656">
        <w:rPr>
          <w:rFonts w:ascii="Arial" w:eastAsia="Times New Roman" w:hAnsi="Arial" w:cs="Arial"/>
          <w:b/>
          <w:bCs/>
          <w:sz w:val="24"/>
          <w:szCs w:val="24"/>
        </w:rPr>
        <w:t>Important Aspects</w:t>
      </w:r>
    </w:p>
    <w:p w:rsidR="007B1656" w:rsidRPr="007B1656" w:rsidRDefault="007B1656" w:rsidP="007B1656">
      <w:pPr>
        <w:numPr>
          <w:ilvl w:val="0"/>
          <w:numId w:val="98"/>
        </w:numPr>
        <w:spacing w:before="100" w:beforeAutospacing="1" w:after="100" w:afterAutospacing="1" w:line="240" w:lineRule="auto"/>
        <w:rPr>
          <w:rFonts w:ascii="Arial" w:eastAsia="Times New Roman" w:hAnsi="Arial" w:cs="Arial"/>
          <w:sz w:val="24"/>
          <w:szCs w:val="24"/>
        </w:rPr>
      </w:pPr>
      <w:r w:rsidRPr="007B1656">
        <w:rPr>
          <w:rFonts w:ascii="Arial" w:eastAsia="Times New Roman" w:hAnsi="Arial" w:cs="Arial"/>
          <w:b/>
          <w:bCs/>
          <w:sz w:val="24"/>
          <w:szCs w:val="24"/>
        </w:rPr>
        <w:t>Estate and Property Rights</w:t>
      </w:r>
      <w:r w:rsidRPr="007B1656">
        <w:rPr>
          <w:rFonts w:ascii="Arial" w:eastAsia="Times New Roman" w:hAnsi="Arial" w:cs="Arial"/>
          <w:sz w:val="24"/>
          <w:szCs w:val="24"/>
        </w:rPr>
        <w:br/>
      </w:r>
      <w:proofErr w:type="spellStart"/>
      <w:r w:rsidRPr="007B1656">
        <w:rPr>
          <w:rFonts w:ascii="Arial" w:eastAsia="Times New Roman" w:hAnsi="Arial" w:cs="Arial"/>
          <w:sz w:val="24"/>
          <w:szCs w:val="24"/>
        </w:rPr>
        <w:t>Rights</w:t>
      </w:r>
      <w:proofErr w:type="spellEnd"/>
      <w:r w:rsidRPr="007B1656">
        <w:rPr>
          <w:rFonts w:ascii="Arial" w:eastAsia="Times New Roman" w:hAnsi="Arial" w:cs="Arial"/>
          <w:sz w:val="24"/>
          <w:szCs w:val="24"/>
        </w:rPr>
        <w:t xml:space="preserve"> and liabilities pass to legal heirs or representatives.</w:t>
      </w:r>
    </w:p>
    <w:p w:rsidR="007B1656" w:rsidRPr="007B1656" w:rsidRDefault="007B1656" w:rsidP="007B1656">
      <w:pPr>
        <w:numPr>
          <w:ilvl w:val="0"/>
          <w:numId w:val="98"/>
        </w:numPr>
        <w:spacing w:before="100" w:beforeAutospacing="1" w:after="100" w:afterAutospacing="1" w:line="240" w:lineRule="auto"/>
        <w:rPr>
          <w:rFonts w:ascii="Arial" w:eastAsia="Times New Roman" w:hAnsi="Arial" w:cs="Arial"/>
          <w:sz w:val="24"/>
          <w:szCs w:val="24"/>
        </w:rPr>
      </w:pPr>
      <w:r w:rsidRPr="007B1656">
        <w:rPr>
          <w:rFonts w:ascii="Arial" w:eastAsia="Times New Roman" w:hAnsi="Arial" w:cs="Arial"/>
          <w:b/>
          <w:bCs/>
          <w:sz w:val="24"/>
          <w:szCs w:val="24"/>
        </w:rPr>
        <w:t>Reputation of the Deceased</w:t>
      </w:r>
      <w:r w:rsidRPr="007B1656">
        <w:rPr>
          <w:rFonts w:ascii="Arial" w:eastAsia="Times New Roman" w:hAnsi="Arial" w:cs="Arial"/>
          <w:sz w:val="24"/>
          <w:szCs w:val="24"/>
        </w:rPr>
        <w:br/>
        <w:t>Defamation law may indirectly protect the memory of a deceased person.</w:t>
      </w:r>
    </w:p>
    <w:p w:rsidR="007B1656" w:rsidRPr="007B1656" w:rsidRDefault="007B1656" w:rsidP="007B1656">
      <w:pPr>
        <w:numPr>
          <w:ilvl w:val="0"/>
          <w:numId w:val="98"/>
        </w:numPr>
        <w:spacing w:before="100" w:beforeAutospacing="1" w:after="100" w:afterAutospacing="1" w:line="240" w:lineRule="auto"/>
        <w:rPr>
          <w:rFonts w:ascii="Arial" w:eastAsia="Times New Roman" w:hAnsi="Arial" w:cs="Arial"/>
          <w:sz w:val="24"/>
          <w:szCs w:val="24"/>
        </w:rPr>
      </w:pPr>
      <w:r w:rsidRPr="007B1656">
        <w:rPr>
          <w:rFonts w:ascii="Arial" w:eastAsia="Times New Roman" w:hAnsi="Arial" w:cs="Arial"/>
          <w:b/>
          <w:bCs/>
          <w:sz w:val="24"/>
          <w:szCs w:val="24"/>
        </w:rPr>
        <w:t>Intentions of the Deceased</w:t>
      </w:r>
      <w:r w:rsidRPr="007B1656">
        <w:rPr>
          <w:rFonts w:ascii="Arial" w:eastAsia="Times New Roman" w:hAnsi="Arial" w:cs="Arial"/>
          <w:sz w:val="24"/>
          <w:szCs w:val="24"/>
        </w:rPr>
        <w:br/>
        <w:t>Wills and testamentary dispositions are legally enforced.</w:t>
      </w:r>
    </w:p>
    <w:p w:rsidR="007B1656" w:rsidRPr="007B1656" w:rsidRDefault="007B1656" w:rsidP="007B1656">
      <w:pPr>
        <w:spacing w:before="100" w:beforeAutospacing="1" w:after="100" w:afterAutospacing="1" w:line="240" w:lineRule="auto"/>
        <w:outlineLvl w:val="2"/>
        <w:rPr>
          <w:rFonts w:ascii="Arial" w:eastAsia="Times New Roman" w:hAnsi="Arial" w:cs="Arial"/>
          <w:b/>
          <w:bCs/>
          <w:sz w:val="24"/>
          <w:szCs w:val="24"/>
        </w:rPr>
      </w:pPr>
      <w:r w:rsidRPr="007B1656">
        <w:rPr>
          <w:rFonts w:ascii="Arial" w:eastAsia="Times New Roman" w:hAnsi="Arial" w:cs="Arial"/>
          <w:b/>
          <w:bCs/>
          <w:sz w:val="24"/>
          <w:szCs w:val="24"/>
        </w:rPr>
        <w:t>Landmark Case</w:t>
      </w:r>
    </w:p>
    <w:p w:rsidR="007B1656" w:rsidRPr="007B1656" w:rsidRDefault="007B1656" w:rsidP="007B1656">
      <w:pPr>
        <w:spacing w:before="100" w:beforeAutospacing="1" w:after="100" w:afterAutospacing="1" w:line="240" w:lineRule="auto"/>
        <w:rPr>
          <w:rFonts w:ascii="Arial" w:eastAsia="Times New Roman" w:hAnsi="Arial" w:cs="Arial"/>
          <w:sz w:val="24"/>
          <w:szCs w:val="24"/>
        </w:rPr>
      </w:pPr>
      <w:r w:rsidRPr="007B1656">
        <w:rPr>
          <w:rFonts w:ascii="Arial" w:eastAsia="Times New Roman" w:hAnsi="Arial" w:cs="Arial"/>
          <w:b/>
          <w:bCs/>
          <w:sz w:val="24"/>
          <w:szCs w:val="24"/>
        </w:rPr>
        <w:t>Ashby v. White (1703)</w:t>
      </w:r>
      <w:r w:rsidRPr="007B1656">
        <w:rPr>
          <w:rFonts w:ascii="Arial" w:eastAsia="Times New Roman" w:hAnsi="Arial" w:cs="Arial"/>
          <w:sz w:val="24"/>
          <w:szCs w:val="24"/>
        </w:rPr>
        <w:t xml:space="preserve"> (Principle-based relevance)</w:t>
      </w:r>
      <w:r w:rsidRPr="007B1656">
        <w:rPr>
          <w:rFonts w:ascii="Arial" w:eastAsia="Times New Roman" w:hAnsi="Arial" w:cs="Arial"/>
          <w:sz w:val="24"/>
          <w:szCs w:val="24"/>
        </w:rPr>
        <w:br/>
        <w:t>Though not directly about death, it reinforced the idea that legal injury requires a living legal subject. Dead persons cannot suffer legal injury.</w:t>
      </w:r>
    </w:p>
    <w:p w:rsidR="007B1656" w:rsidRPr="007B1656" w:rsidRDefault="007B1656" w:rsidP="007B1656">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Indian law also recognizes:</w:t>
      </w:r>
    </w:p>
    <w:p w:rsidR="007B1656" w:rsidRPr="007B1656" w:rsidRDefault="007B1656" w:rsidP="007B1656">
      <w:pPr>
        <w:numPr>
          <w:ilvl w:val="0"/>
          <w:numId w:val="99"/>
        </w:num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No suit can be filed against a dead person.</w:t>
      </w:r>
    </w:p>
    <w:p w:rsidR="007B1656" w:rsidRPr="007B1656" w:rsidRDefault="007B1656" w:rsidP="007B1656">
      <w:pPr>
        <w:numPr>
          <w:ilvl w:val="0"/>
          <w:numId w:val="99"/>
        </w:num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Proceedings against a deceased without substitution → void.</w:t>
      </w:r>
    </w:p>
    <w:p w:rsidR="007B1656" w:rsidRPr="007B1656" w:rsidRDefault="007B1656" w:rsidP="007B1656">
      <w:pPr>
        <w:spacing w:before="100" w:beforeAutospacing="1" w:after="100" w:afterAutospacing="1" w:line="240" w:lineRule="auto"/>
        <w:jc w:val="both"/>
        <w:outlineLvl w:val="2"/>
        <w:rPr>
          <w:rFonts w:ascii="Arial" w:eastAsia="Times New Roman" w:hAnsi="Arial" w:cs="Arial"/>
          <w:b/>
          <w:bCs/>
          <w:sz w:val="24"/>
          <w:szCs w:val="24"/>
        </w:rPr>
      </w:pPr>
      <w:r w:rsidRPr="007B1656">
        <w:rPr>
          <w:rFonts w:ascii="Arial" w:eastAsia="Times New Roman" w:hAnsi="Arial" w:cs="Arial"/>
          <w:b/>
          <w:bCs/>
          <w:sz w:val="24"/>
          <w:szCs w:val="24"/>
        </w:rPr>
        <w:t>Rationale</w:t>
      </w:r>
    </w:p>
    <w:p w:rsidR="007B1656" w:rsidRPr="007B1656" w:rsidRDefault="007B1656" w:rsidP="007B1656">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While legal personality ends, law preserves continuity of legal relations through succession, inheritance, and estate administration.</w:t>
      </w:r>
    </w:p>
    <w:p w:rsidR="007B1656" w:rsidRPr="007B1656" w:rsidRDefault="007B1656" w:rsidP="007B1656">
      <w:pPr>
        <w:spacing w:after="0" w:line="240" w:lineRule="auto"/>
        <w:jc w:val="both"/>
        <w:rPr>
          <w:rFonts w:ascii="Arial" w:eastAsia="Times New Roman" w:hAnsi="Arial" w:cs="Arial"/>
          <w:sz w:val="24"/>
          <w:szCs w:val="24"/>
        </w:rPr>
      </w:pPr>
      <w:r w:rsidRPr="007B1656">
        <w:rPr>
          <w:rFonts w:ascii="Arial" w:eastAsia="Times New Roman" w:hAnsi="Arial" w:cs="Arial"/>
          <w:sz w:val="24"/>
          <w:szCs w:val="24"/>
        </w:rPr>
        <w:pict>
          <v:rect id="_x0000_i1040" style="width:0;height:1.5pt" o:hralign="center" o:hrstd="t" o:hr="t" fillcolor="#a0a0a0" stroked="f"/>
        </w:pict>
      </w:r>
    </w:p>
    <w:p w:rsidR="007B1656" w:rsidRDefault="007B1656" w:rsidP="007B1656">
      <w:pPr>
        <w:spacing w:before="100" w:beforeAutospacing="1" w:after="100" w:afterAutospacing="1" w:line="240" w:lineRule="auto"/>
        <w:jc w:val="both"/>
        <w:outlineLvl w:val="1"/>
        <w:rPr>
          <w:rFonts w:ascii="Arial" w:eastAsia="Times New Roman" w:hAnsi="Arial" w:cs="Arial"/>
          <w:b/>
          <w:bCs/>
          <w:sz w:val="24"/>
          <w:szCs w:val="24"/>
        </w:rPr>
      </w:pPr>
    </w:p>
    <w:p w:rsidR="007B1656" w:rsidRPr="007B1656" w:rsidRDefault="007B1656" w:rsidP="007B1656">
      <w:pPr>
        <w:spacing w:before="100" w:beforeAutospacing="1" w:after="100" w:afterAutospacing="1" w:line="240" w:lineRule="auto"/>
        <w:jc w:val="both"/>
        <w:outlineLvl w:val="1"/>
        <w:rPr>
          <w:rFonts w:ascii="Arial" w:eastAsia="Times New Roman" w:hAnsi="Arial" w:cs="Arial"/>
          <w:b/>
          <w:bCs/>
          <w:sz w:val="24"/>
          <w:szCs w:val="24"/>
        </w:rPr>
      </w:pPr>
      <w:r w:rsidRPr="007B1656">
        <w:rPr>
          <w:rFonts w:ascii="Arial" w:eastAsia="Times New Roman" w:hAnsi="Arial" w:cs="Arial"/>
          <w:b/>
          <w:bCs/>
          <w:sz w:val="24"/>
          <w:szCs w:val="24"/>
        </w:rPr>
        <w:lastRenderedPageBreak/>
        <w:t>Conceptual Understanding</w:t>
      </w:r>
    </w:p>
    <w:p w:rsidR="007B1656" w:rsidRPr="007B1656" w:rsidRDefault="007B1656" w:rsidP="007B1656">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 xml:space="preserve">These categories illustrate that </w:t>
      </w:r>
      <w:r w:rsidRPr="007B1656">
        <w:rPr>
          <w:rFonts w:ascii="Arial" w:eastAsia="Times New Roman" w:hAnsi="Arial" w:cs="Arial"/>
          <w:b/>
          <w:bCs/>
          <w:sz w:val="24"/>
          <w:szCs w:val="24"/>
        </w:rPr>
        <w:t>legal personality is distinct from legal capacity</w:t>
      </w:r>
      <w:r w:rsidRPr="007B1656">
        <w:rPr>
          <w:rFonts w:ascii="Arial" w:eastAsia="Times New Roman" w:hAnsi="Arial" w:cs="Arial"/>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2068"/>
        <w:gridCol w:w="1789"/>
      </w:tblGrid>
      <w:tr w:rsidR="007B1656" w:rsidRPr="007B1656" w:rsidTr="007B1656">
        <w:trPr>
          <w:tblHeader/>
          <w:tblCellSpacing w:w="15" w:type="dxa"/>
        </w:trPr>
        <w:tc>
          <w:tcPr>
            <w:tcW w:w="0" w:type="auto"/>
            <w:vAlign w:val="center"/>
            <w:hideMark/>
          </w:tcPr>
          <w:p w:rsidR="007B1656" w:rsidRPr="007B1656" w:rsidRDefault="007B1656" w:rsidP="007B1656">
            <w:pPr>
              <w:spacing w:after="0" w:line="240" w:lineRule="auto"/>
              <w:jc w:val="both"/>
              <w:rPr>
                <w:rFonts w:ascii="Arial" w:eastAsia="Times New Roman" w:hAnsi="Arial" w:cs="Arial"/>
                <w:b/>
                <w:bCs/>
                <w:sz w:val="24"/>
                <w:szCs w:val="24"/>
              </w:rPr>
            </w:pPr>
            <w:r w:rsidRPr="007B1656">
              <w:rPr>
                <w:rFonts w:ascii="Arial" w:eastAsia="Times New Roman" w:hAnsi="Arial" w:cs="Arial"/>
                <w:b/>
                <w:bCs/>
                <w:sz w:val="24"/>
                <w:szCs w:val="24"/>
              </w:rPr>
              <w:t>Category</w:t>
            </w:r>
          </w:p>
        </w:tc>
        <w:tc>
          <w:tcPr>
            <w:tcW w:w="0" w:type="auto"/>
            <w:vAlign w:val="center"/>
            <w:hideMark/>
          </w:tcPr>
          <w:p w:rsidR="007B1656" w:rsidRPr="007B1656" w:rsidRDefault="007B1656" w:rsidP="007B1656">
            <w:pPr>
              <w:spacing w:after="0" w:line="240" w:lineRule="auto"/>
              <w:jc w:val="both"/>
              <w:rPr>
                <w:rFonts w:ascii="Arial" w:eastAsia="Times New Roman" w:hAnsi="Arial" w:cs="Arial"/>
                <w:b/>
                <w:bCs/>
                <w:sz w:val="24"/>
                <w:szCs w:val="24"/>
              </w:rPr>
            </w:pPr>
            <w:r w:rsidRPr="007B1656">
              <w:rPr>
                <w:rFonts w:ascii="Arial" w:eastAsia="Times New Roman" w:hAnsi="Arial" w:cs="Arial"/>
                <w:b/>
                <w:bCs/>
                <w:sz w:val="24"/>
                <w:szCs w:val="24"/>
              </w:rPr>
              <w:t>Legal Personality</w:t>
            </w:r>
          </w:p>
        </w:tc>
        <w:tc>
          <w:tcPr>
            <w:tcW w:w="0" w:type="auto"/>
            <w:vAlign w:val="center"/>
            <w:hideMark/>
          </w:tcPr>
          <w:p w:rsidR="007B1656" w:rsidRPr="007B1656" w:rsidRDefault="007B1656" w:rsidP="007B1656">
            <w:pPr>
              <w:spacing w:after="0" w:line="240" w:lineRule="auto"/>
              <w:jc w:val="both"/>
              <w:rPr>
                <w:rFonts w:ascii="Arial" w:eastAsia="Times New Roman" w:hAnsi="Arial" w:cs="Arial"/>
                <w:b/>
                <w:bCs/>
                <w:sz w:val="24"/>
                <w:szCs w:val="24"/>
              </w:rPr>
            </w:pPr>
            <w:r w:rsidRPr="007B1656">
              <w:rPr>
                <w:rFonts w:ascii="Arial" w:eastAsia="Times New Roman" w:hAnsi="Arial" w:cs="Arial"/>
                <w:b/>
                <w:bCs/>
                <w:sz w:val="24"/>
                <w:szCs w:val="24"/>
              </w:rPr>
              <w:t>Legal Capacity</w:t>
            </w:r>
          </w:p>
        </w:tc>
      </w:tr>
      <w:tr w:rsidR="007B1656" w:rsidRPr="007B1656" w:rsidTr="007B1656">
        <w:trPr>
          <w:tblCellSpacing w:w="15" w:type="dxa"/>
        </w:trPr>
        <w:tc>
          <w:tcPr>
            <w:tcW w:w="0" w:type="auto"/>
            <w:vAlign w:val="center"/>
            <w:hideMark/>
          </w:tcPr>
          <w:p w:rsidR="007B1656" w:rsidRPr="007B1656" w:rsidRDefault="007B1656" w:rsidP="007B1656">
            <w:pPr>
              <w:spacing w:after="0" w:line="240" w:lineRule="auto"/>
              <w:jc w:val="both"/>
              <w:rPr>
                <w:rFonts w:ascii="Arial" w:eastAsia="Times New Roman" w:hAnsi="Arial" w:cs="Arial"/>
                <w:sz w:val="24"/>
                <w:szCs w:val="24"/>
              </w:rPr>
            </w:pPr>
            <w:r w:rsidRPr="007B1656">
              <w:rPr>
                <w:rFonts w:ascii="Arial" w:eastAsia="Times New Roman" w:hAnsi="Arial" w:cs="Arial"/>
                <w:sz w:val="24"/>
                <w:szCs w:val="24"/>
              </w:rPr>
              <w:t>Minor</w:t>
            </w:r>
          </w:p>
        </w:tc>
        <w:tc>
          <w:tcPr>
            <w:tcW w:w="0" w:type="auto"/>
            <w:vAlign w:val="center"/>
            <w:hideMark/>
          </w:tcPr>
          <w:p w:rsidR="007B1656" w:rsidRPr="007B1656" w:rsidRDefault="007B1656" w:rsidP="007B1656">
            <w:pPr>
              <w:spacing w:after="0" w:line="240" w:lineRule="auto"/>
              <w:jc w:val="both"/>
              <w:rPr>
                <w:rFonts w:ascii="Arial" w:eastAsia="Times New Roman" w:hAnsi="Arial" w:cs="Arial"/>
                <w:sz w:val="24"/>
                <w:szCs w:val="24"/>
              </w:rPr>
            </w:pPr>
            <w:r w:rsidRPr="007B1656">
              <w:rPr>
                <w:rFonts w:ascii="Arial" w:eastAsia="Times New Roman" w:hAnsi="Arial" w:cs="Arial"/>
                <w:sz w:val="24"/>
                <w:szCs w:val="24"/>
              </w:rPr>
              <w:t>Exists</w:t>
            </w:r>
          </w:p>
        </w:tc>
        <w:tc>
          <w:tcPr>
            <w:tcW w:w="0" w:type="auto"/>
            <w:vAlign w:val="center"/>
            <w:hideMark/>
          </w:tcPr>
          <w:p w:rsidR="007B1656" w:rsidRPr="007B1656" w:rsidRDefault="007B1656" w:rsidP="007B1656">
            <w:pPr>
              <w:spacing w:after="0" w:line="240" w:lineRule="auto"/>
              <w:jc w:val="both"/>
              <w:rPr>
                <w:rFonts w:ascii="Arial" w:eastAsia="Times New Roman" w:hAnsi="Arial" w:cs="Arial"/>
                <w:sz w:val="24"/>
                <w:szCs w:val="24"/>
              </w:rPr>
            </w:pPr>
            <w:r w:rsidRPr="007B1656">
              <w:rPr>
                <w:rFonts w:ascii="Arial" w:eastAsia="Times New Roman" w:hAnsi="Arial" w:cs="Arial"/>
                <w:sz w:val="24"/>
                <w:szCs w:val="24"/>
              </w:rPr>
              <w:t>Restricted</w:t>
            </w:r>
          </w:p>
        </w:tc>
      </w:tr>
      <w:tr w:rsidR="007B1656" w:rsidRPr="007B1656" w:rsidTr="007B1656">
        <w:trPr>
          <w:tblCellSpacing w:w="15" w:type="dxa"/>
        </w:trPr>
        <w:tc>
          <w:tcPr>
            <w:tcW w:w="0" w:type="auto"/>
            <w:vAlign w:val="center"/>
            <w:hideMark/>
          </w:tcPr>
          <w:p w:rsidR="007B1656" w:rsidRPr="007B1656" w:rsidRDefault="007B1656" w:rsidP="007B1656">
            <w:pPr>
              <w:spacing w:after="0" w:line="240" w:lineRule="auto"/>
              <w:jc w:val="both"/>
              <w:rPr>
                <w:rFonts w:ascii="Arial" w:eastAsia="Times New Roman" w:hAnsi="Arial" w:cs="Arial"/>
                <w:sz w:val="24"/>
                <w:szCs w:val="24"/>
              </w:rPr>
            </w:pPr>
            <w:r w:rsidRPr="007B1656">
              <w:rPr>
                <w:rFonts w:ascii="Arial" w:eastAsia="Times New Roman" w:hAnsi="Arial" w:cs="Arial"/>
                <w:sz w:val="24"/>
                <w:szCs w:val="24"/>
              </w:rPr>
              <w:t>Unsound Mind</w:t>
            </w:r>
          </w:p>
        </w:tc>
        <w:tc>
          <w:tcPr>
            <w:tcW w:w="0" w:type="auto"/>
            <w:vAlign w:val="center"/>
            <w:hideMark/>
          </w:tcPr>
          <w:p w:rsidR="007B1656" w:rsidRPr="007B1656" w:rsidRDefault="007B1656" w:rsidP="007B1656">
            <w:pPr>
              <w:spacing w:after="0" w:line="240" w:lineRule="auto"/>
              <w:jc w:val="both"/>
              <w:rPr>
                <w:rFonts w:ascii="Arial" w:eastAsia="Times New Roman" w:hAnsi="Arial" w:cs="Arial"/>
                <w:sz w:val="24"/>
                <w:szCs w:val="24"/>
              </w:rPr>
            </w:pPr>
            <w:r w:rsidRPr="007B1656">
              <w:rPr>
                <w:rFonts w:ascii="Arial" w:eastAsia="Times New Roman" w:hAnsi="Arial" w:cs="Arial"/>
                <w:sz w:val="24"/>
                <w:szCs w:val="24"/>
              </w:rPr>
              <w:t>Exists</w:t>
            </w:r>
          </w:p>
        </w:tc>
        <w:tc>
          <w:tcPr>
            <w:tcW w:w="0" w:type="auto"/>
            <w:vAlign w:val="center"/>
            <w:hideMark/>
          </w:tcPr>
          <w:p w:rsidR="007B1656" w:rsidRPr="007B1656" w:rsidRDefault="007B1656" w:rsidP="007B1656">
            <w:pPr>
              <w:spacing w:after="0" w:line="240" w:lineRule="auto"/>
              <w:jc w:val="both"/>
              <w:rPr>
                <w:rFonts w:ascii="Arial" w:eastAsia="Times New Roman" w:hAnsi="Arial" w:cs="Arial"/>
                <w:sz w:val="24"/>
                <w:szCs w:val="24"/>
              </w:rPr>
            </w:pPr>
            <w:r w:rsidRPr="007B1656">
              <w:rPr>
                <w:rFonts w:ascii="Arial" w:eastAsia="Times New Roman" w:hAnsi="Arial" w:cs="Arial"/>
                <w:sz w:val="24"/>
                <w:szCs w:val="24"/>
              </w:rPr>
              <w:t>Conditional</w:t>
            </w:r>
          </w:p>
        </w:tc>
      </w:tr>
      <w:tr w:rsidR="007B1656" w:rsidRPr="007B1656" w:rsidTr="007B1656">
        <w:trPr>
          <w:tblCellSpacing w:w="15" w:type="dxa"/>
        </w:trPr>
        <w:tc>
          <w:tcPr>
            <w:tcW w:w="0" w:type="auto"/>
            <w:vAlign w:val="center"/>
            <w:hideMark/>
          </w:tcPr>
          <w:p w:rsidR="007B1656" w:rsidRPr="007B1656" w:rsidRDefault="007B1656" w:rsidP="007B1656">
            <w:pPr>
              <w:spacing w:after="0" w:line="240" w:lineRule="auto"/>
              <w:jc w:val="both"/>
              <w:rPr>
                <w:rFonts w:ascii="Arial" w:eastAsia="Times New Roman" w:hAnsi="Arial" w:cs="Arial"/>
                <w:sz w:val="24"/>
                <w:szCs w:val="24"/>
              </w:rPr>
            </w:pPr>
            <w:r w:rsidRPr="007B1656">
              <w:rPr>
                <w:rFonts w:ascii="Arial" w:eastAsia="Times New Roman" w:hAnsi="Arial" w:cs="Arial"/>
                <w:sz w:val="24"/>
                <w:szCs w:val="24"/>
              </w:rPr>
              <w:t>Dead Person</w:t>
            </w:r>
          </w:p>
        </w:tc>
        <w:tc>
          <w:tcPr>
            <w:tcW w:w="0" w:type="auto"/>
            <w:vAlign w:val="center"/>
            <w:hideMark/>
          </w:tcPr>
          <w:p w:rsidR="007B1656" w:rsidRPr="007B1656" w:rsidRDefault="007B1656" w:rsidP="007B1656">
            <w:pPr>
              <w:spacing w:after="0" w:line="240" w:lineRule="auto"/>
              <w:jc w:val="both"/>
              <w:rPr>
                <w:rFonts w:ascii="Arial" w:eastAsia="Times New Roman" w:hAnsi="Arial" w:cs="Arial"/>
                <w:sz w:val="24"/>
                <w:szCs w:val="24"/>
              </w:rPr>
            </w:pPr>
            <w:r w:rsidRPr="007B1656">
              <w:rPr>
                <w:rFonts w:ascii="Arial" w:eastAsia="Times New Roman" w:hAnsi="Arial" w:cs="Arial"/>
                <w:sz w:val="24"/>
                <w:szCs w:val="24"/>
              </w:rPr>
              <w:t>Ends</w:t>
            </w:r>
          </w:p>
        </w:tc>
        <w:tc>
          <w:tcPr>
            <w:tcW w:w="0" w:type="auto"/>
            <w:vAlign w:val="center"/>
            <w:hideMark/>
          </w:tcPr>
          <w:p w:rsidR="007B1656" w:rsidRPr="007B1656" w:rsidRDefault="007B1656" w:rsidP="007B1656">
            <w:pPr>
              <w:spacing w:after="0" w:line="240" w:lineRule="auto"/>
              <w:jc w:val="both"/>
              <w:rPr>
                <w:rFonts w:ascii="Arial" w:eastAsia="Times New Roman" w:hAnsi="Arial" w:cs="Arial"/>
                <w:sz w:val="24"/>
                <w:szCs w:val="24"/>
              </w:rPr>
            </w:pPr>
            <w:r w:rsidRPr="007B1656">
              <w:rPr>
                <w:rFonts w:ascii="Arial" w:eastAsia="Times New Roman" w:hAnsi="Arial" w:cs="Arial"/>
                <w:sz w:val="24"/>
                <w:szCs w:val="24"/>
              </w:rPr>
              <w:t>Not applicable</w:t>
            </w:r>
          </w:p>
        </w:tc>
      </w:tr>
    </w:tbl>
    <w:p w:rsidR="007B1656" w:rsidRPr="007B1656" w:rsidRDefault="007B1656" w:rsidP="007B1656">
      <w:pPr>
        <w:spacing w:after="0" w:line="240" w:lineRule="auto"/>
        <w:jc w:val="both"/>
        <w:rPr>
          <w:rFonts w:ascii="Arial" w:eastAsia="Times New Roman" w:hAnsi="Arial" w:cs="Arial"/>
          <w:sz w:val="24"/>
          <w:szCs w:val="24"/>
        </w:rPr>
      </w:pPr>
      <w:r w:rsidRPr="007B1656">
        <w:rPr>
          <w:rFonts w:ascii="Arial" w:eastAsia="Times New Roman" w:hAnsi="Arial" w:cs="Arial"/>
          <w:sz w:val="24"/>
          <w:szCs w:val="24"/>
        </w:rPr>
        <w:pict>
          <v:rect id="_x0000_i1041" style="width:0;height:1.5pt" o:hralign="center" o:hrstd="t" o:hr="t" fillcolor="#a0a0a0" stroked="f"/>
        </w:pict>
      </w:r>
    </w:p>
    <w:p w:rsidR="007B1656" w:rsidRPr="007B1656" w:rsidRDefault="007B1656" w:rsidP="007B1656">
      <w:pPr>
        <w:spacing w:before="100" w:beforeAutospacing="1" w:after="100" w:afterAutospacing="1" w:line="240" w:lineRule="auto"/>
        <w:jc w:val="both"/>
        <w:outlineLvl w:val="1"/>
        <w:rPr>
          <w:rFonts w:ascii="Arial" w:eastAsia="Times New Roman" w:hAnsi="Arial" w:cs="Arial"/>
          <w:b/>
          <w:bCs/>
          <w:sz w:val="24"/>
          <w:szCs w:val="24"/>
        </w:rPr>
      </w:pPr>
      <w:r w:rsidRPr="007B1656">
        <w:rPr>
          <w:rFonts w:ascii="Arial" w:eastAsia="Times New Roman" w:hAnsi="Arial" w:cs="Arial"/>
          <w:b/>
          <w:bCs/>
          <w:sz w:val="24"/>
          <w:szCs w:val="24"/>
        </w:rPr>
        <w:t>Conclusion</w:t>
      </w:r>
    </w:p>
    <w:p w:rsidR="007B1656" w:rsidRPr="007B1656" w:rsidRDefault="007B1656" w:rsidP="007B1656">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Legal personality is a flexible juridical concept shaped by policy, ethics, and social necessity.</w:t>
      </w:r>
    </w:p>
    <w:p w:rsidR="007B1656" w:rsidRPr="007B1656" w:rsidRDefault="007B1656" w:rsidP="007B1656">
      <w:pPr>
        <w:numPr>
          <w:ilvl w:val="0"/>
          <w:numId w:val="100"/>
        </w:num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b/>
          <w:bCs/>
          <w:sz w:val="24"/>
          <w:szCs w:val="24"/>
        </w:rPr>
        <w:t>Minors</w:t>
      </w:r>
      <w:r w:rsidRPr="007B1656">
        <w:rPr>
          <w:rFonts w:ascii="Arial" w:eastAsia="Times New Roman" w:hAnsi="Arial" w:cs="Arial"/>
          <w:sz w:val="24"/>
          <w:szCs w:val="24"/>
        </w:rPr>
        <w:t xml:space="preserve"> are persons in law but protected by incapacity rules.</w:t>
      </w:r>
    </w:p>
    <w:p w:rsidR="007B1656" w:rsidRPr="007B1656" w:rsidRDefault="007B1656" w:rsidP="007B1656">
      <w:pPr>
        <w:numPr>
          <w:ilvl w:val="0"/>
          <w:numId w:val="100"/>
        </w:num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b/>
          <w:bCs/>
          <w:sz w:val="24"/>
          <w:szCs w:val="24"/>
        </w:rPr>
        <w:t>Persons of unsound mind</w:t>
      </w:r>
      <w:r w:rsidRPr="007B1656">
        <w:rPr>
          <w:rFonts w:ascii="Arial" w:eastAsia="Times New Roman" w:hAnsi="Arial" w:cs="Arial"/>
          <w:sz w:val="24"/>
          <w:szCs w:val="24"/>
        </w:rPr>
        <w:t xml:space="preserve"> retain personality but exercise rights subject to mental competence.</w:t>
      </w:r>
    </w:p>
    <w:p w:rsidR="007B1656" w:rsidRPr="007B1656" w:rsidRDefault="007B1656" w:rsidP="007B1656">
      <w:pPr>
        <w:numPr>
          <w:ilvl w:val="0"/>
          <w:numId w:val="100"/>
        </w:num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b/>
          <w:bCs/>
          <w:sz w:val="24"/>
          <w:szCs w:val="24"/>
        </w:rPr>
        <w:t>Dead persons</w:t>
      </w:r>
      <w:r w:rsidRPr="007B1656">
        <w:rPr>
          <w:rFonts w:ascii="Arial" w:eastAsia="Times New Roman" w:hAnsi="Arial" w:cs="Arial"/>
          <w:sz w:val="24"/>
          <w:szCs w:val="24"/>
        </w:rPr>
        <w:t xml:space="preserve"> lose personality, yet law ensures continuity via succession and estate mechanisms.</w:t>
      </w:r>
    </w:p>
    <w:p w:rsidR="007B1656" w:rsidRPr="007B1656" w:rsidRDefault="007B1656" w:rsidP="007B1656">
      <w:pPr>
        <w:spacing w:before="100" w:beforeAutospacing="1" w:after="100" w:afterAutospacing="1" w:line="240" w:lineRule="auto"/>
        <w:jc w:val="both"/>
        <w:rPr>
          <w:rFonts w:ascii="Arial" w:eastAsia="Times New Roman" w:hAnsi="Arial" w:cs="Arial"/>
          <w:sz w:val="24"/>
          <w:szCs w:val="24"/>
        </w:rPr>
      </w:pPr>
      <w:r w:rsidRPr="007B1656">
        <w:rPr>
          <w:rFonts w:ascii="Arial" w:eastAsia="Times New Roman" w:hAnsi="Arial" w:cs="Arial"/>
          <w:sz w:val="24"/>
          <w:szCs w:val="24"/>
        </w:rPr>
        <w:t xml:space="preserve">Ultimately, jurisprudence shows that law is less concerned with physical attributes and more with </w:t>
      </w:r>
      <w:r w:rsidRPr="007B1656">
        <w:rPr>
          <w:rFonts w:ascii="Arial" w:eastAsia="Times New Roman" w:hAnsi="Arial" w:cs="Arial"/>
          <w:b/>
          <w:bCs/>
          <w:sz w:val="24"/>
          <w:szCs w:val="24"/>
        </w:rPr>
        <w:t>justice, protection, and orderly social relations</w:t>
      </w:r>
      <w:r w:rsidRPr="007B1656">
        <w:rPr>
          <w:rFonts w:ascii="Arial" w:eastAsia="Times New Roman" w:hAnsi="Arial" w:cs="Arial"/>
          <w:sz w:val="24"/>
          <w:szCs w:val="24"/>
        </w:rPr>
        <w:t>. Legal personality therefore functions as a normative tool enabling law to adapt to human conditions and societal needs.</w:t>
      </w:r>
    </w:p>
    <w:p w:rsidR="003F0D88" w:rsidRPr="007B1656" w:rsidRDefault="003F0D88" w:rsidP="003F2202">
      <w:pPr>
        <w:autoSpaceDE w:val="0"/>
        <w:autoSpaceDN w:val="0"/>
        <w:adjustRightInd w:val="0"/>
        <w:spacing w:after="75" w:line="240" w:lineRule="auto"/>
        <w:jc w:val="both"/>
        <w:rPr>
          <w:rFonts w:ascii="Arial" w:hAnsi="Arial" w:cs="Arial"/>
          <w:color w:val="000000"/>
          <w:sz w:val="24"/>
          <w:szCs w:val="24"/>
        </w:rPr>
      </w:pPr>
    </w:p>
    <w:p w:rsidR="003F0D88" w:rsidRPr="007B1656" w:rsidRDefault="003F0D88" w:rsidP="003F2202">
      <w:pPr>
        <w:autoSpaceDE w:val="0"/>
        <w:autoSpaceDN w:val="0"/>
        <w:adjustRightInd w:val="0"/>
        <w:spacing w:after="75" w:line="240" w:lineRule="auto"/>
        <w:jc w:val="both"/>
        <w:rPr>
          <w:rFonts w:ascii="Arial" w:hAnsi="Arial" w:cs="Arial"/>
          <w:color w:val="000000"/>
          <w:sz w:val="24"/>
          <w:szCs w:val="24"/>
        </w:rPr>
      </w:pPr>
    </w:p>
    <w:p w:rsidR="007B1656" w:rsidRDefault="007B1656" w:rsidP="003F2202">
      <w:pPr>
        <w:autoSpaceDE w:val="0"/>
        <w:autoSpaceDN w:val="0"/>
        <w:adjustRightInd w:val="0"/>
        <w:spacing w:after="75"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75"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75"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75"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75"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75"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75"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75"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75"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75"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75"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75"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75" w:line="240" w:lineRule="auto"/>
        <w:jc w:val="both"/>
        <w:rPr>
          <w:rFonts w:ascii="Arial" w:hAnsi="Arial" w:cs="Arial"/>
          <w:b/>
          <w:bCs/>
          <w:color w:val="000000"/>
          <w:sz w:val="24"/>
          <w:szCs w:val="24"/>
        </w:rPr>
      </w:pPr>
    </w:p>
    <w:p w:rsidR="003F0D88" w:rsidRPr="007B1656" w:rsidRDefault="007B1656" w:rsidP="003F2202">
      <w:pPr>
        <w:autoSpaceDE w:val="0"/>
        <w:autoSpaceDN w:val="0"/>
        <w:adjustRightInd w:val="0"/>
        <w:spacing w:after="75" w:line="240" w:lineRule="auto"/>
        <w:jc w:val="both"/>
        <w:rPr>
          <w:rFonts w:ascii="Arial" w:hAnsi="Arial" w:cs="Arial"/>
          <w:b/>
          <w:bCs/>
          <w:color w:val="000000"/>
          <w:sz w:val="24"/>
          <w:szCs w:val="24"/>
        </w:rPr>
      </w:pPr>
      <w:r>
        <w:rPr>
          <w:rFonts w:ascii="Arial" w:hAnsi="Arial" w:cs="Arial"/>
          <w:b/>
          <w:bCs/>
          <w:color w:val="000000"/>
          <w:sz w:val="24"/>
          <w:szCs w:val="24"/>
        </w:rPr>
        <w:lastRenderedPageBreak/>
        <w:t xml:space="preserve">Q.4) </w:t>
      </w:r>
      <w:r w:rsidR="003F0D88" w:rsidRPr="007B1656">
        <w:rPr>
          <w:rFonts w:ascii="Arial" w:hAnsi="Arial" w:cs="Arial"/>
          <w:b/>
          <w:bCs/>
          <w:color w:val="000000"/>
          <w:sz w:val="24"/>
          <w:szCs w:val="24"/>
        </w:rPr>
        <w:t>What are the formal and material sources of law? Discuss the reasons for considering customs as a source of law. (Define Custom)</w:t>
      </w:r>
    </w:p>
    <w:p w:rsidR="003F0D88" w:rsidRPr="007B1656" w:rsidRDefault="003F0D88" w:rsidP="003F2202">
      <w:pPr>
        <w:autoSpaceDE w:val="0"/>
        <w:autoSpaceDN w:val="0"/>
        <w:adjustRightInd w:val="0"/>
        <w:spacing w:after="0" w:line="240" w:lineRule="auto"/>
        <w:jc w:val="both"/>
        <w:rPr>
          <w:rFonts w:ascii="Arial" w:hAnsi="Arial" w:cs="Arial"/>
          <w:b/>
          <w:bCs/>
          <w:color w:val="000000"/>
          <w:sz w:val="24"/>
          <w:szCs w:val="24"/>
        </w:rPr>
      </w:pPr>
    </w:p>
    <w:p w:rsidR="007B1656" w:rsidRPr="007B1656" w:rsidRDefault="007B1656" w:rsidP="007B1656">
      <w:pPr>
        <w:pStyle w:val="Heading2"/>
        <w:jc w:val="both"/>
        <w:rPr>
          <w:rFonts w:ascii="Arial" w:hAnsi="Arial" w:cs="Arial"/>
          <w:sz w:val="24"/>
          <w:szCs w:val="24"/>
        </w:rPr>
      </w:pPr>
      <w:r w:rsidRPr="007B1656">
        <w:rPr>
          <w:rFonts w:ascii="Arial" w:hAnsi="Arial" w:cs="Arial"/>
          <w:sz w:val="24"/>
          <w:szCs w:val="24"/>
        </w:rPr>
        <w:t>Sources of Law – Formal and Material</w:t>
      </w:r>
    </w:p>
    <w:p w:rsidR="007B1656" w:rsidRPr="007B1656" w:rsidRDefault="007B1656" w:rsidP="007B1656">
      <w:pPr>
        <w:pStyle w:val="NormalWeb"/>
        <w:jc w:val="both"/>
        <w:rPr>
          <w:rFonts w:ascii="Arial" w:hAnsi="Arial" w:cs="Arial"/>
        </w:rPr>
      </w:pPr>
      <w:r w:rsidRPr="007B1656">
        <w:rPr>
          <w:rFonts w:ascii="Arial" w:hAnsi="Arial" w:cs="Arial"/>
        </w:rPr>
        <w:t xml:space="preserve">In jurisprudence, </w:t>
      </w:r>
      <w:r w:rsidRPr="007B1656">
        <w:rPr>
          <w:rStyle w:val="Strong"/>
          <w:rFonts w:ascii="Arial" w:hAnsi="Arial" w:cs="Arial"/>
        </w:rPr>
        <w:t>sources of law</w:t>
      </w:r>
      <w:r w:rsidRPr="007B1656">
        <w:rPr>
          <w:rFonts w:ascii="Arial" w:hAnsi="Arial" w:cs="Arial"/>
        </w:rPr>
        <w:t xml:space="preserve"> refer to the origins from which legal rules derive their authority and content. Jurists commonly classify sources into </w:t>
      </w:r>
      <w:r w:rsidRPr="007B1656">
        <w:rPr>
          <w:rStyle w:val="Strong"/>
          <w:rFonts w:ascii="Arial" w:hAnsi="Arial" w:cs="Arial"/>
        </w:rPr>
        <w:t>formal sources</w:t>
      </w:r>
      <w:r w:rsidRPr="007B1656">
        <w:rPr>
          <w:rFonts w:ascii="Arial" w:hAnsi="Arial" w:cs="Arial"/>
        </w:rPr>
        <w:t xml:space="preserve"> and </w:t>
      </w:r>
      <w:r w:rsidRPr="007B1656">
        <w:rPr>
          <w:rStyle w:val="Strong"/>
          <w:rFonts w:ascii="Arial" w:hAnsi="Arial" w:cs="Arial"/>
        </w:rPr>
        <w:t>material sources</w:t>
      </w:r>
      <w:r w:rsidRPr="007B1656">
        <w:rPr>
          <w:rFonts w:ascii="Arial" w:hAnsi="Arial" w:cs="Arial"/>
        </w:rPr>
        <w:t>.</w:t>
      </w:r>
    </w:p>
    <w:p w:rsidR="007B1656" w:rsidRPr="007B1656" w:rsidRDefault="007B1656" w:rsidP="007B1656">
      <w:pPr>
        <w:jc w:val="both"/>
        <w:rPr>
          <w:rFonts w:ascii="Arial" w:hAnsi="Arial" w:cs="Arial"/>
          <w:sz w:val="24"/>
          <w:szCs w:val="24"/>
        </w:rPr>
      </w:pPr>
      <w:r w:rsidRPr="007B1656">
        <w:rPr>
          <w:rFonts w:ascii="Arial" w:hAnsi="Arial" w:cs="Arial"/>
          <w:sz w:val="24"/>
          <w:szCs w:val="24"/>
        </w:rPr>
        <w:pict>
          <v:rect id="_x0000_i1062" style="width:0;height:1.5pt" o:hralign="center" o:hrstd="t" o:hr="t" fillcolor="#a0a0a0" stroked="f"/>
        </w:pict>
      </w:r>
    </w:p>
    <w:p w:rsidR="007B1656" w:rsidRPr="007B1656" w:rsidRDefault="007B1656" w:rsidP="007B1656">
      <w:pPr>
        <w:pStyle w:val="Heading2"/>
        <w:jc w:val="both"/>
        <w:rPr>
          <w:rFonts w:ascii="Arial" w:hAnsi="Arial" w:cs="Arial"/>
          <w:sz w:val="24"/>
          <w:szCs w:val="24"/>
        </w:rPr>
      </w:pPr>
      <w:r w:rsidRPr="007B1656">
        <w:rPr>
          <w:rFonts w:ascii="Arial" w:hAnsi="Arial" w:cs="Arial"/>
          <w:sz w:val="24"/>
          <w:szCs w:val="24"/>
        </w:rPr>
        <w:t>I. Formal Sources of Law</w:t>
      </w:r>
    </w:p>
    <w:p w:rsidR="007B1656" w:rsidRPr="007B1656" w:rsidRDefault="007B1656" w:rsidP="007B1656">
      <w:pPr>
        <w:pStyle w:val="NormalWeb"/>
        <w:jc w:val="both"/>
        <w:rPr>
          <w:rFonts w:ascii="Arial" w:hAnsi="Arial" w:cs="Arial"/>
        </w:rPr>
      </w:pPr>
      <w:r w:rsidRPr="007B1656">
        <w:rPr>
          <w:rStyle w:val="Strong"/>
          <w:rFonts w:ascii="Arial" w:hAnsi="Arial" w:cs="Arial"/>
        </w:rPr>
        <w:t>Formal sources</w:t>
      </w:r>
      <w:r w:rsidRPr="007B1656">
        <w:rPr>
          <w:rFonts w:ascii="Arial" w:hAnsi="Arial" w:cs="Arial"/>
        </w:rPr>
        <w:t xml:space="preserve"> are those which give </w:t>
      </w:r>
      <w:r w:rsidRPr="007B1656">
        <w:rPr>
          <w:rStyle w:val="Strong"/>
          <w:rFonts w:ascii="Arial" w:hAnsi="Arial" w:cs="Arial"/>
        </w:rPr>
        <w:t>legal validity and binding force</w:t>
      </w:r>
      <w:r w:rsidRPr="007B1656">
        <w:rPr>
          <w:rFonts w:ascii="Arial" w:hAnsi="Arial" w:cs="Arial"/>
        </w:rPr>
        <w:t xml:space="preserve"> to rules. They concern the authority behind the law rather than its substance.</w:t>
      </w:r>
    </w:p>
    <w:p w:rsidR="007B1656" w:rsidRPr="007B1656" w:rsidRDefault="007B1656" w:rsidP="007B1656">
      <w:pPr>
        <w:pStyle w:val="Heading3"/>
        <w:jc w:val="both"/>
        <w:rPr>
          <w:rFonts w:ascii="Arial" w:hAnsi="Arial" w:cs="Arial"/>
          <w:sz w:val="24"/>
          <w:szCs w:val="24"/>
        </w:rPr>
      </w:pPr>
      <w:r w:rsidRPr="007B1656">
        <w:rPr>
          <w:rFonts w:ascii="Arial" w:hAnsi="Arial" w:cs="Arial"/>
          <w:sz w:val="24"/>
          <w:szCs w:val="24"/>
        </w:rPr>
        <w:t>Key Formal Sources</w:t>
      </w:r>
    </w:p>
    <w:p w:rsidR="007B1656" w:rsidRPr="007B1656" w:rsidRDefault="007B1656" w:rsidP="007B1656">
      <w:pPr>
        <w:pStyle w:val="NormalWeb"/>
        <w:numPr>
          <w:ilvl w:val="0"/>
          <w:numId w:val="101"/>
        </w:numPr>
        <w:rPr>
          <w:rFonts w:ascii="Arial" w:hAnsi="Arial" w:cs="Arial"/>
        </w:rPr>
      </w:pPr>
      <w:r w:rsidRPr="007B1656">
        <w:rPr>
          <w:rStyle w:val="Strong"/>
          <w:rFonts w:ascii="Arial" w:hAnsi="Arial" w:cs="Arial"/>
        </w:rPr>
        <w:t>Legislation</w:t>
      </w:r>
      <w:r w:rsidRPr="007B1656">
        <w:rPr>
          <w:rFonts w:ascii="Arial" w:hAnsi="Arial" w:cs="Arial"/>
        </w:rPr>
        <w:br/>
        <w:t>Law created by a competent authority (Parliament / Legislature).</w:t>
      </w:r>
      <w:r w:rsidRPr="007B1656">
        <w:rPr>
          <w:rFonts w:ascii="Arial" w:hAnsi="Arial" w:cs="Arial"/>
        </w:rPr>
        <w:br/>
        <w:t>Example: Statutes, Acts, Ordinances.</w:t>
      </w:r>
    </w:p>
    <w:p w:rsidR="007B1656" w:rsidRPr="007B1656" w:rsidRDefault="007B1656" w:rsidP="007B1656">
      <w:pPr>
        <w:pStyle w:val="NormalWeb"/>
        <w:numPr>
          <w:ilvl w:val="0"/>
          <w:numId w:val="101"/>
        </w:numPr>
        <w:rPr>
          <w:rFonts w:ascii="Arial" w:hAnsi="Arial" w:cs="Arial"/>
        </w:rPr>
      </w:pPr>
      <w:r w:rsidRPr="007B1656">
        <w:rPr>
          <w:rStyle w:val="Strong"/>
          <w:rFonts w:ascii="Arial" w:hAnsi="Arial" w:cs="Arial"/>
        </w:rPr>
        <w:t>Judicial Precedents</w:t>
      </w:r>
      <w:r w:rsidRPr="007B1656">
        <w:rPr>
          <w:rFonts w:ascii="Arial" w:hAnsi="Arial" w:cs="Arial"/>
        </w:rPr>
        <w:br/>
        <w:t>Principles of law established by courts through decisions.</w:t>
      </w:r>
      <w:r w:rsidRPr="007B1656">
        <w:rPr>
          <w:rFonts w:ascii="Arial" w:hAnsi="Arial" w:cs="Arial"/>
        </w:rPr>
        <w:br/>
        <w:t xml:space="preserve">Operates through </w:t>
      </w:r>
      <w:r w:rsidRPr="007B1656">
        <w:rPr>
          <w:rStyle w:val="Strong"/>
          <w:rFonts w:ascii="Arial" w:hAnsi="Arial" w:cs="Arial"/>
        </w:rPr>
        <w:t>stare decisis</w:t>
      </w:r>
      <w:r w:rsidRPr="007B1656">
        <w:rPr>
          <w:rFonts w:ascii="Arial" w:hAnsi="Arial" w:cs="Arial"/>
        </w:rPr>
        <w:t xml:space="preserve"> (to stand by decided matters).</w:t>
      </w:r>
    </w:p>
    <w:p w:rsidR="007B1656" w:rsidRPr="007B1656" w:rsidRDefault="007B1656" w:rsidP="007B1656">
      <w:pPr>
        <w:pStyle w:val="NormalWeb"/>
        <w:numPr>
          <w:ilvl w:val="0"/>
          <w:numId w:val="101"/>
        </w:numPr>
        <w:rPr>
          <w:rFonts w:ascii="Arial" w:hAnsi="Arial" w:cs="Arial"/>
        </w:rPr>
      </w:pPr>
      <w:r w:rsidRPr="007B1656">
        <w:rPr>
          <w:rStyle w:val="Strong"/>
          <w:rFonts w:ascii="Arial" w:hAnsi="Arial" w:cs="Arial"/>
        </w:rPr>
        <w:t>Customary Law (when recognized by courts)</w:t>
      </w:r>
      <w:r w:rsidRPr="007B1656">
        <w:rPr>
          <w:rFonts w:ascii="Arial" w:hAnsi="Arial" w:cs="Arial"/>
        </w:rPr>
        <w:br/>
        <w:t>Customs become formal sources once judicially accepted.</w:t>
      </w:r>
    </w:p>
    <w:p w:rsidR="007B1656" w:rsidRPr="007B1656" w:rsidRDefault="007B1656" w:rsidP="007B1656">
      <w:pPr>
        <w:pStyle w:val="NormalWeb"/>
        <w:numPr>
          <w:ilvl w:val="0"/>
          <w:numId w:val="101"/>
        </w:numPr>
        <w:rPr>
          <w:rFonts w:ascii="Arial" w:hAnsi="Arial" w:cs="Arial"/>
        </w:rPr>
      </w:pPr>
      <w:r w:rsidRPr="007B1656">
        <w:rPr>
          <w:rStyle w:val="Strong"/>
          <w:rFonts w:ascii="Arial" w:hAnsi="Arial" w:cs="Arial"/>
        </w:rPr>
        <w:t>Constitution</w:t>
      </w:r>
      <w:r w:rsidRPr="007B1656">
        <w:rPr>
          <w:rFonts w:ascii="Arial" w:hAnsi="Arial" w:cs="Arial"/>
        </w:rPr>
        <w:br/>
        <w:t>The supreme formal source in constitutional systems.</w:t>
      </w:r>
    </w:p>
    <w:p w:rsidR="007B1656" w:rsidRPr="007B1656" w:rsidRDefault="007B1656" w:rsidP="007B1656">
      <w:pPr>
        <w:pStyle w:val="Heading3"/>
        <w:jc w:val="both"/>
        <w:rPr>
          <w:rFonts w:ascii="Arial" w:hAnsi="Arial" w:cs="Arial"/>
          <w:sz w:val="24"/>
          <w:szCs w:val="24"/>
        </w:rPr>
      </w:pPr>
      <w:r w:rsidRPr="007B1656">
        <w:rPr>
          <w:rFonts w:ascii="Arial" w:hAnsi="Arial" w:cs="Arial"/>
          <w:sz w:val="24"/>
          <w:szCs w:val="24"/>
        </w:rPr>
        <w:t>Essence</w:t>
      </w:r>
    </w:p>
    <w:p w:rsidR="007B1656" w:rsidRPr="007B1656" w:rsidRDefault="007B1656" w:rsidP="007B1656">
      <w:pPr>
        <w:pStyle w:val="NormalWeb"/>
        <w:jc w:val="both"/>
        <w:rPr>
          <w:rFonts w:ascii="Arial" w:hAnsi="Arial" w:cs="Arial"/>
        </w:rPr>
      </w:pPr>
      <w:r w:rsidRPr="007B1656">
        <w:rPr>
          <w:rFonts w:ascii="Arial" w:hAnsi="Arial" w:cs="Arial"/>
        </w:rPr>
        <w:t xml:space="preserve">Formal sources answer the question: </w:t>
      </w:r>
      <w:r w:rsidRPr="007B1656">
        <w:rPr>
          <w:rStyle w:val="Strong"/>
          <w:rFonts w:ascii="Arial" w:hAnsi="Arial" w:cs="Arial"/>
        </w:rPr>
        <w:t>Why is this rule legally binding?</w:t>
      </w:r>
    </w:p>
    <w:p w:rsidR="007B1656" w:rsidRPr="007B1656" w:rsidRDefault="007B1656" w:rsidP="007B1656">
      <w:pPr>
        <w:jc w:val="both"/>
        <w:rPr>
          <w:rFonts w:ascii="Arial" w:hAnsi="Arial" w:cs="Arial"/>
          <w:sz w:val="24"/>
          <w:szCs w:val="24"/>
        </w:rPr>
      </w:pPr>
      <w:r w:rsidRPr="007B1656">
        <w:rPr>
          <w:rFonts w:ascii="Arial" w:hAnsi="Arial" w:cs="Arial"/>
          <w:sz w:val="24"/>
          <w:szCs w:val="24"/>
        </w:rPr>
        <w:pict>
          <v:rect id="_x0000_i1063" style="width:0;height:1.5pt" o:hralign="center" o:hrstd="t" o:hr="t" fillcolor="#a0a0a0" stroked="f"/>
        </w:pict>
      </w:r>
    </w:p>
    <w:p w:rsidR="007B1656" w:rsidRPr="007B1656" w:rsidRDefault="007B1656" w:rsidP="007B1656">
      <w:pPr>
        <w:pStyle w:val="Heading2"/>
        <w:jc w:val="both"/>
        <w:rPr>
          <w:rFonts w:ascii="Arial" w:hAnsi="Arial" w:cs="Arial"/>
          <w:sz w:val="24"/>
          <w:szCs w:val="24"/>
        </w:rPr>
      </w:pPr>
      <w:r w:rsidRPr="007B1656">
        <w:rPr>
          <w:rFonts w:ascii="Arial" w:hAnsi="Arial" w:cs="Arial"/>
          <w:sz w:val="24"/>
          <w:szCs w:val="24"/>
        </w:rPr>
        <w:t>II. Material Sources of Law</w:t>
      </w:r>
    </w:p>
    <w:p w:rsidR="007B1656" w:rsidRPr="007B1656" w:rsidRDefault="007B1656" w:rsidP="007B1656">
      <w:pPr>
        <w:pStyle w:val="NormalWeb"/>
        <w:jc w:val="both"/>
        <w:rPr>
          <w:rFonts w:ascii="Arial" w:hAnsi="Arial" w:cs="Arial"/>
        </w:rPr>
      </w:pPr>
      <w:r w:rsidRPr="007B1656">
        <w:rPr>
          <w:rStyle w:val="Strong"/>
          <w:rFonts w:ascii="Arial" w:hAnsi="Arial" w:cs="Arial"/>
        </w:rPr>
        <w:t>Material sources</w:t>
      </w:r>
      <w:r w:rsidRPr="007B1656">
        <w:rPr>
          <w:rFonts w:ascii="Arial" w:hAnsi="Arial" w:cs="Arial"/>
        </w:rPr>
        <w:t xml:space="preserve"> relate to the </w:t>
      </w:r>
      <w:r w:rsidRPr="007B1656">
        <w:rPr>
          <w:rStyle w:val="Strong"/>
          <w:rFonts w:ascii="Arial" w:hAnsi="Arial" w:cs="Arial"/>
        </w:rPr>
        <w:t>substance or content</w:t>
      </w:r>
      <w:r w:rsidRPr="007B1656">
        <w:rPr>
          <w:rFonts w:ascii="Arial" w:hAnsi="Arial" w:cs="Arial"/>
        </w:rPr>
        <w:t xml:space="preserve"> of law. They are the raw materials from which law develops.</w:t>
      </w:r>
    </w:p>
    <w:p w:rsidR="007B1656" w:rsidRPr="007B1656" w:rsidRDefault="007B1656" w:rsidP="007B1656">
      <w:pPr>
        <w:pStyle w:val="Heading3"/>
        <w:jc w:val="both"/>
        <w:rPr>
          <w:rFonts w:ascii="Arial" w:hAnsi="Arial" w:cs="Arial"/>
          <w:sz w:val="24"/>
          <w:szCs w:val="24"/>
        </w:rPr>
      </w:pPr>
      <w:r w:rsidRPr="007B1656">
        <w:rPr>
          <w:rFonts w:ascii="Arial" w:hAnsi="Arial" w:cs="Arial"/>
          <w:sz w:val="24"/>
          <w:szCs w:val="24"/>
        </w:rPr>
        <w:t>Key Material Sources</w:t>
      </w:r>
    </w:p>
    <w:p w:rsidR="007B1656" w:rsidRPr="007B1656" w:rsidRDefault="007B1656" w:rsidP="007B1656">
      <w:pPr>
        <w:pStyle w:val="NormalWeb"/>
        <w:numPr>
          <w:ilvl w:val="0"/>
          <w:numId w:val="102"/>
        </w:numPr>
        <w:jc w:val="both"/>
        <w:rPr>
          <w:rFonts w:ascii="Arial" w:hAnsi="Arial" w:cs="Arial"/>
        </w:rPr>
      </w:pPr>
      <w:r w:rsidRPr="007B1656">
        <w:rPr>
          <w:rStyle w:val="Strong"/>
          <w:rFonts w:ascii="Arial" w:hAnsi="Arial" w:cs="Arial"/>
        </w:rPr>
        <w:t>Customs</w:t>
      </w:r>
    </w:p>
    <w:p w:rsidR="007B1656" w:rsidRPr="007B1656" w:rsidRDefault="007B1656" w:rsidP="007B1656">
      <w:pPr>
        <w:pStyle w:val="NormalWeb"/>
        <w:numPr>
          <w:ilvl w:val="0"/>
          <w:numId w:val="102"/>
        </w:numPr>
        <w:jc w:val="both"/>
        <w:rPr>
          <w:rFonts w:ascii="Arial" w:hAnsi="Arial" w:cs="Arial"/>
        </w:rPr>
      </w:pPr>
      <w:r w:rsidRPr="007B1656">
        <w:rPr>
          <w:rStyle w:val="Strong"/>
          <w:rFonts w:ascii="Arial" w:hAnsi="Arial" w:cs="Arial"/>
        </w:rPr>
        <w:t>Religion and Morality</w:t>
      </w:r>
    </w:p>
    <w:p w:rsidR="007B1656" w:rsidRPr="007B1656" w:rsidRDefault="007B1656" w:rsidP="007B1656">
      <w:pPr>
        <w:pStyle w:val="NormalWeb"/>
        <w:numPr>
          <w:ilvl w:val="0"/>
          <w:numId w:val="102"/>
        </w:numPr>
        <w:jc w:val="both"/>
        <w:rPr>
          <w:rFonts w:ascii="Arial" w:hAnsi="Arial" w:cs="Arial"/>
        </w:rPr>
      </w:pPr>
      <w:r w:rsidRPr="007B1656">
        <w:rPr>
          <w:rStyle w:val="Strong"/>
          <w:rFonts w:ascii="Arial" w:hAnsi="Arial" w:cs="Arial"/>
        </w:rPr>
        <w:t>Juristic Writings</w:t>
      </w:r>
    </w:p>
    <w:p w:rsidR="007B1656" w:rsidRPr="007B1656" w:rsidRDefault="007B1656" w:rsidP="007B1656">
      <w:pPr>
        <w:pStyle w:val="NormalWeb"/>
        <w:numPr>
          <w:ilvl w:val="0"/>
          <w:numId w:val="102"/>
        </w:numPr>
        <w:jc w:val="both"/>
        <w:rPr>
          <w:rFonts w:ascii="Arial" w:hAnsi="Arial" w:cs="Arial"/>
        </w:rPr>
      </w:pPr>
      <w:r w:rsidRPr="007B1656">
        <w:rPr>
          <w:rStyle w:val="Strong"/>
          <w:rFonts w:ascii="Arial" w:hAnsi="Arial" w:cs="Arial"/>
        </w:rPr>
        <w:lastRenderedPageBreak/>
        <w:t>Social, Economic, and Political Conditions</w:t>
      </w:r>
    </w:p>
    <w:p w:rsidR="007B1656" w:rsidRPr="007B1656" w:rsidRDefault="007B1656" w:rsidP="007B1656">
      <w:pPr>
        <w:pStyle w:val="NormalWeb"/>
        <w:numPr>
          <w:ilvl w:val="0"/>
          <w:numId w:val="102"/>
        </w:numPr>
        <w:jc w:val="both"/>
        <w:rPr>
          <w:rFonts w:ascii="Arial" w:hAnsi="Arial" w:cs="Arial"/>
        </w:rPr>
      </w:pPr>
      <w:r w:rsidRPr="007B1656">
        <w:rPr>
          <w:rStyle w:val="Strong"/>
          <w:rFonts w:ascii="Arial" w:hAnsi="Arial" w:cs="Arial"/>
        </w:rPr>
        <w:t>Principles of Justice, Equity, and Good Conscience</w:t>
      </w:r>
    </w:p>
    <w:p w:rsidR="007B1656" w:rsidRPr="007B1656" w:rsidRDefault="007B1656" w:rsidP="007B1656">
      <w:pPr>
        <w:pStyle w:val="Heading3"/>
        <w:jc w:val="both"/>
        <w:rPr>
          <w:rFonts w:ascii="Arial" w:hAnsi="Arial" w:cs="Arial"/>
          <w:sz w:val="24"/>
          <w:szCs w:val="24"/>
        </w:rPr>
      </w:pPr>
      <w:r w:rsidRPr="007B1656">
        <w:rPr>
          <w:rFonts w:ascii="Arial" w:hAnsi="Arial" w:cs="Arial"/>
          <w:sz w:val="24"/>
          <w:szCs w:val="24"/>
        </w:rPr>
        <w:t>Essence</w:t>
      </w:r>
    </w:p>
    <w:p w:rsidR="007B1656" w:rsidRPr="007B1656" w:rsidRDefault="007B1656" w:rsidP="007B1656">
      <w:pPr>
        <w:pStyle w:val="NormalWeb"/>
        <w:jc w:val="both"/>
        <w:rPr>
          <w:rFonts w:ascii="Arial" w:hAnsi="Arial" w:cs="Arial"/>
        </w:rPr>
      </w:pPr>
      <w:r w:rsidRPr="007B1656">
        <w:rPr>
          <w:rFonts w:ascii="Arial" w:hAnsi="Arial" w:cs="Arial"/>
        </w:rPr>
        <w:t xml:space="preserve">Material sources answer the question: </w:t>
      </w:r>
      <w:r w:rsidRPr="007B1656">
        <w:rPr>
          <w:rStyle w:val="Strong"/>
          <w:rFonts w:ascii="Arial" w:hAnsi="Arial" w:cs="Arial"/>
        </w:rPr>
        <w:t>Where did the rule originate conceptually?</w:t>
      </w:r>
    </w:p>
    <w:p w:rsidR="007B1656" w:rsidRPr="007B1656" w:rsidRDefault="007B1656" w:rsidP="007B1656">
      <w:pPr>
        <w:jc w:val="both"/>
        <w:rPr>
          <w:rFonts w:ascii="Arial" w:hAnsi="Arial" w:cs="Arial"/>
          <w:sz w:val="24"/>
          <w:szCs w:val="24"/>
        </w:rPr>
      </w:pPr>
      <w:r w:rsidRPr="007B1656">
        <w:rPr>
          <w:rFonts w:ascii="Arial" w:hAnsi="Arial" w:cs="Arial"/>
          <w:sz w:val="24"/>
          <w:szCs w:val="24"/>
        </w:rPr>
        <w:pict>
          <v:rect id="_x0000_i1064" style="width:0;height:1.5pt" o:hralign="center" o:hrstd="t" o:hr="t" fillcolor="#a0a0a0" stroked="f"/>
        </w:pict>
      </w:r>
    </w:p>
    <w:p w:rsidR="007B1656" w:rsidRPr="007B1656" w:rsidRDefault="007B1656" w:rsidP="007B1656">
      <w:pPr>
        <w:pStyle w:val="Heading1"/>
        <w:jc w:val="both"/>
        <w:rPr>
          <w:rFonts w:ascii="Arial" w:hAnsi="Arial" w:cs="Arial"/>
          <w:color w:val="auto"/>
          <w:sz w:val="24"/>
          <w:szCs w:val="24"/>
        </w:rPr>
      </w:pPr>
      <w:r w:rsidRPr="007B1656">
        <w:rPr>
          <w:rFonts w:ascii="Arial" w:hAnsi="Arial" w:cs="Arial"/>
          <w:color w:val="auto"/>
          <w:sz w:val="24"/>
          <w:szCs w:val="24"/>
        </w:rPr>
        <w:t>Custom as a Source of Law</w:t>
      </w:r>
    </w:p>
    <w:p w:rsidR="007B1656" w:rsidRPr="007B1656" w:rsidRDefault="007B1656" w:rsidP="007B1656">
      <w:pPr>
        <w:pStyle w:val="Heading2"/>
        <w:jc w:val="both"/>
        <w:rPr>
          <w:rFonts w:ascii="Arial" w:hAnsi="Arial" w:cs="Arial"/>
          <w:sz w:val="24"/>
          <w:szCs w:val="24"/>
        </w:rPr>
      </w:pPr>
      <w:r w:rsidRPr="007B1656">
        <w:rPr>
          <w:rFonts w:ascii="Arial" w:hAnsi="Arial" w:cs="Arial"/>
          <w:sz w:val="24"/>
          <w:szCs w:val="24"/>
        </w:rPr>
        <w:t>Definition of Custom</w:t>
      </w:r>
    </w:p>
    <w:p w:rsidR="007B1656" w:rsidRPr="007B1656" w:rsidRDefault="007B1656" w:rsidP="007B1656">
      <w:pPr>
        <w:pStyle w:val="NormalWeb"/>
        <w:jc w:val="both"/>
        <w:rPr>
          <w:rFonts w:ascii="Arial" w:hAnsi="Arial" w:cs="Arial"/>
        </w:rPr>
      </w:pPr>
      <w:r w:rsidRPr="007B1656">
        <w:rPr>
          <w:rFonts w:ascii="Arial" w:hAnsi="Arial" w:cs="Arial"/>
        </w:rPr>
        <w:t xml:space="preserve">A </w:t>
      </w:r>
      <w:r w:rsidRPr="007B1656">
        <w:rPr>
          <w:rStyle w:val="Strong"/>
          <w:rFonts w:ascii="Arial" w:hAnsi="Arial" w:cs="Arial"/>
        </w:rPr>
        <w:t>custom</w:t>
      </w:r>
      <w:r w:rsidRPr="007B1656">
        <w:rPr>
          <w:rFonts w:ascii="Arial" w:hAnsi="Arial" w:cs="Arial"/>
        </w:rPr>
        <w:t xml:space="preserve"> is:</w:t>
      </w:r>
    </w:p>
    <w:p w:rsidR="007B1656" w:rsidRPr="007B1656" w:rsidRDefault="007B1656" w:rsidP="007B1656">
      <w:pPr>
        <w:pStyle w:val="NormalWeb"/>
        <w:jc w:val="both"/>
        <w:rPr>
          <w:rFonts w:ascii="Arial" w:hAnsi="Arial" w:cs="Arial"/>
        </w:rPr>
      </w:pPr>
      <w:r w:rsidRPr="007B1656">
        <w:rPr>
          <w:rStyle w:val="Emphasis"/>
          <w:rFonts w:ascii="Arial" w:hAnsi="Arial" w:cs="Arial"/>
        </w:rPr>
        <w:t>“A rule of conduct which, by long and habitual practice, has obtained the force of law in a particular community.”</w:t>
      </w:r>
    </w:p>
    <w:p w:rsidR="007B1656" w:rsidRPr="007B1656" w:rsidRDefault="007B1656" w:rsidP="007B1656">
      <w:pPr>
        <w:pStyle w:val="NormalWeb"/>
        <w:jc w:val="both"/>
        <w:rPr>
          <w:rFonts w:ascii="Arial" w:hAnsi="Arial" w:cs="Arial"/>
        </w:rPr>
      </w:pPr>
      <w:r w:rsidRPr="007B1656">
        <w:rPr>
          <w:rFonts w:ascii="Arial" w:hAnsi="Arial" w:cs="Arial"/>
        </w:rPr>
        <w:t>According to Salmond:</w:t>
      </w:r>
    </w:p>
    <w:p w:rsidR="007B1656" w:rsidRPr="007B1656" w:rsidRDefault="007B1656" w:rsidP="007B1656">
      <w:pPr>
        <w:pStyle w:val="NormalWeb"/>
        <w:jc w:val="both"/>
        <w:rPr>
          <w:rFonts w:ascii="Arial" w:hAnsi="Arial" w:cs="Arial"/>
        </w:rPr>
      </w:pPr>
      <w:r w:rsidRPr="007B1656">
        <w:rPr>
          <w:rStyle w:val="Emphasis"/>
          <w:rFonts w:ascii="Arial" w:hAnsi="Arial" w:cs="Arial"/>
        </w:rPr>
        <w:t>Custom is the embodiment of those principles which have commended themselves to the national conscience as principles of justice and public utility.</w:t>
      </w:r>
    </w:p>
    <w:p w:rsidR="007B1656" w:rsidRPr="007B1656" w:rsidRDefault="007B1656" w:rsidP="007B1656">
      <w:pPr>
        <w:jc w:val="both"/>
        <w:rPr>
          <w:rFonts w:ascii="Arial" w:hAnsi="Arial" w:cs="Arial"/>
          <w:sz w:val="24"/>
          <w:szCs w:val="24"/>
        </w:rPr>
      </w:pPr>
      <w:r w:rsidRPr="007B1656">
        <w:rPr>
          <w:rFonts w:ascii="Arial" w:hAnsi="Arial" w:cs="Arial"/>
          <w:sz w:val="24"/>
          <w:szCs w:val="24"/>
        </w:rPr>
        <w:pict>
          <v:rect id="_x0000_i1065" style="width:0;height:1.5pt" o:hralign="center" o:hrstd="t" o:hr="t" fillcolor="#a0a0a0" stroked="f"/>
        </w:pict>
      </w:r>
    </w:p>
    <w:p w:rsidR="007B1656" w:rsidRPr="007B1656" w:rsidRDefault="007B1656" w:rsidP="007B1656">
      <w:pPr>
        <w:pStyle w:val="Heading2"/>
        <w:jc w:val="both"/>
        <w:rPr>
          <w:rFonts w:ascii="Arial" w:hAnsi="Arial" w:cs="Arial"/>
          <w:sz w:val="24"/>
          <w:szCs w:val="24"/>
        </w:rPr>
      </w:pPr>
      <w:r w:rsidRPr="007B1656">
        <w:rPr>
          <w:rFonts w:ascii="Arial" w:hAnsi="Arial" w:cs="Arial"/>
          <w:sz w:val="24"/>
          <w:szCs w:val="24"/>
        </w:rPr>
        <w:t>Why Customs are Considered a Source of Law</w:t>
      </w:r>
    </w:p>
    <w:p w:rsidR="007B1656" w:rsidRPr="007B1656" w:rsidRDefault="007B1656" w:rsidP="007B1656">
      <w:pPr>
        <w:pStyle w:val="NormalWeb"/>
        <w:jc w:val="both"/>
        <w:rPr>
          <w:rFonts w:ascii="Arial" w:hAnsi="Arial" w:cs="Arial"/>
        </w:rPr>
      </w:pPr>
      <w:r w:rsidRPr="007B1656">
        <w:rPr>
          <w:rFonts w:ascii="Arial" w:hAnsi="Arial" w:cs="Arial"/>
        </w:rPr>
        <w:t>Customs occupy a foundational position in legal theory and historically precede legislation. Several reasons justify their recognition as a source of law:</w:t>
      </w:r>
    </w:p>
    <w:p w:rsidR="007B1656" w:rsidRPr="007B1656" w:rsidRDefault="007B1656" w:rsidP="007B1656">
      <w:pPr>
        <w:jc w:val="both"/>
        <w:rPr>
          <w:rFonts w:ascii="Arial" w:hAnsi="Arial" w:cs="Arial"/>
          <w:sz w:val="24"/>
          <w:szCs w:val="24"/>
        </w:rPr>
      </w:pPr>
      <w:r w:rsidRPr="007B1656">
        <w:rPr>
          <w:rFonts w:ascii="Arial" w:hAnsi="Arial" w:cs="Arial"/>
          <w:sz w:val="24"/>
          <w:szCs w:val="24"/>
        </w:rPr>
        <w:pict>
          <v:rect id="_x0000_i1066" style="width:0;height:1.5pt" o:hralign="center" o:hrstd="t" o:hr="t" fillcolor="#a0a0a0" stroked="f"/>
        </w:pict>
      </w:r>
    </w:p>
    <w:p w:rsidR="007B1656" w:rsidRPr="007B1656" w:rsidRDefault="007B1656" w:rsidP="007B1656">
      <w:pPr>
        <w:pStyle w:val="Heading3"/>
        <w:jc w:val="both"/>
        <w:rPr>
          <w:rFonts w:ascii="Arial" w:hAnsi="Arial" w:cs="Arial"/>
          <w:sz w:val="24"/>
          <w:szCs w:val="24"/>
        </w:rPr>
      </w:pPr>
      <w:r w:rsidRPr="007B1656">
        <w:rPr>
          <w:rFonts w:ascii="Arial" w:hAnsi="Arial" w:cs="Arial"/>
          <w:sz w:val="24"/>
          <w:szCs w:val="24"/>
        </w:rPr>
        <w:t xml:space="preserve">1. </w:t>
      </w:r>
      <w:r w:rsidRPr="007B1656">
        <w:rPr>
          <w:rStyle w:val="Strong"/>
          <w:rFonts w:ascii="Arial" w:hAnsi="Arial" w:cs="Arial"/>
          <w:b/>
          <w:bCs/>
          <w:sz w:val="24"/>
          <w:szCs w:val="24"/>
        </w:rPr>
        <w:t>Historical Priority</w:t>
      </w:r>
    </w:p>
    <w:p w:rsidR="007B1656" w:rsidRPr="007B1656" w:rsidRDefault="007B1656" w:rsidP="007B1656">
      <w:pPr>
        <w:pStyle w:val="NormalWeb"/>
        <w:jc w:val="both"/>
        <w:rPr>
          <w:rFonts w:ascii="Arial" w:hAnsi="Arial" w:cs="Arial"/>
        </w:rPr>
      </w:pPr>
      <w:r w:rsidRPr="007B1656">
        <w:rPr>
          <w:rFonts w:ascii="Arial" w:hAnsi="Arial" w:cs="Arial"/>
        </w:rPr>
        <w:t>Before organized states and legislatures existed, social order was regulated by customs.</w:t>
      </w:r>
    </w:p>
    <w:p w:rsidR="007B1656" w:rsidRPr="007B1656" w:rsidRDefault="007B1656" w:rsidP="007B1656">
      <w:pPr>
        <w:pStyle w:val="NormalWeb"/>
        <w:numPr>
          <w:ilvl w:val="0"/>
          <w:numId w:val="103"/>
        </w:numPr>
        <w:jc w:val="both"/>
        <w:rPr>
          <w:rFonts w:ascii="Arial" w:hAnsi="Arial" w:cs="Arial"/>
        </w:rPr>
      </w:pPr>
      <w:r w:rsidRPr="007B1656">
        <w:rPr>
          <w:rFonts w:ascii="Arial" w:hAnsi="Arial" w:cs="Arial"/>
        </w:rPr>
        <w:t>Early societies relied entirely on accepted practices.</w:t>
      </w:r>
    </w:p>
    <w:p w:rsidR="007B1656" w:rsidRPr="007B1656" w:rsidRDefault="007B1656" w:rsidP="007B1656">
      <w:pPr>
        <w:pStyle w:val="NormalWeb"/>
        <w:numPr>
          <w:ilvl w:val="0"/>
          <w:numId w:val="103"/>
        </w:numPr>
        <w:jc w:val="both"/>
        <w:rPr>
          <w:rFonts w:ascii="Arial" w:hAnsi="Arial" w:cs="Arial"/>
        </w:rPr>
      </w:pPr>
      <w:r w:rsidRPr="007B1656">
        <w:rPr>
          <w:rFonts w:ascii="Arial" w:hAnsi="Arial" w:cs="Arial"/>
        </w:rPr>
        <w:t>Law evolved from repeated behavior.</w:t>
      </w:r>
    </w:p>
    <w:p w:rsidR="007B1656" w:rsidRPr="007B1656" w:rsidRDefault="007B1656" w:rsidP="007B1656">
      <w:pPr>
        <w:pStyle w:val="NormalWeb"/>
        <w:rPr>
          <w:rFonts w:ascii="Arial" w:hAnsi="Arial" w:cs="Arial"/>
        </w:rPr>
      </w:pPr>
      <w:r w:rsidRPr="007B1656">
        <w:rPr>
          <w:rStyle w:val="Strong"/>
          <w:rFonts w:ascii="Arial" w:hAnsi="Arial" w:cs="Arial"/>
        </w:rPr>
        <w:t>Landmark Case:</w:t>
      </w:r>
      <w:r w:rsidRPr="007B1656">
        <w:rPr>
          <w:rFonts w:ascii="Arial" w:hAnsi="Arial" w:cs="Arial"/>
        </w:rPr>
        <w:br/>
      </w:r>
      <w:r w:rsidRPr="007B1656">
        <w:rPr>
          <w:rStyle w:val="whitespace-normal"/>
          <w:rFonts w:ascii="Arial" w:eastAsiaTheme="majorEastAsia" w:hAnsi="Arial" w:cs="Arial"/>
          <w:b/>
          <w:bCs/>
        </w:rPr>
        <w:t xml:space="preserve">Collector of Madura v. </w:t>
      </w:r>
      <w:proofErr w:type="spellStart"/>
      <w:r w:rsidRPr="007B1656">
        <w:rPr>
          <w:rStyle w:val="whitespace-normal"/>
          <w:rFonts w:ascii="Arial" w:eastAsiaTheme="majorEastAsia" w:hAnsi="Arial" w:cs="Arial"/>
          <w:b/>
          <w:bCs/>
        </w:rPr>
        <w:t>Moottoo</w:t>
      </w:r>
      <w:proofErr w:type="spellEnd"/>
      <w:r w:rsidRPr="007B1656">
        <w:rPr>
          <w:rStyle w:val="whitespace-normal"/>
          <w:rFonts w:ascii="Arial" w:eastAsiaTheme="majorEastAsia" w:hAnsi="Arial" w:cs="Arial"/>
          <w:b/>
          <w:bCs/>
        </w:rPr>
        <w:t xml:space="preserve"> Ramalinga </w:t>
      </w:r>
      <w:proofErr w:type="spellStart"/>
      <w:r w:rsidRPr="007B1656">
        <w:rPr>
          <w:rStyle w:val="whitespace-normal"/>
          <w:rFonts w:ascii="Arial" w:eastAsiaTheme="majorEastAsia" w:hAnsi="Arial" w:cs="Arial"/>
          <w:b/>
          <w:bCs/>
        </w:rPr>
        <w:t>Sethupathi</w:t>
      </w:r>
      <w:proofErr w:type="spellEnd"/>
      <w:r w:rsidRPr="007B1656">
        <w:rPr>
          <w:rFonts w:ascii="Arial" w:hAnsi="Arial" w:cs="Arial"/>
        </w:rPr>
        <w:br/>
        <w:t xml:space="preserve">The Privy Council affirmed that </w:t>
      </w:r>
      <w:r w:rsidRPr="007B1656">
        <w:rPr>
          <w:rStyle w:val="Strong"/>
          <w:rFonts w:ascii="Arial" w:hAnsi="Arial" w:cs="Arial"/>
        </w:rPr>
        <w:t>clear proof of usage</w:t>
      </w:r>
      <w:r w:rsidRPr="007B1656">
        <w:rPr>
          <w:rFonts w:ascii="Arial" w:hAnsi="Arial" w:cs="Arial"/>
        </w:rPr>
        <w:t xml:space="preserve"> can override general law, recognizing the primacy of valid custom.</w:t>
      </w:r>
    </w:p>
    <w:p w:rsidR="007B1656" w:rsidRPr="007B1656" w:rsidRDefault="007B1656" w:rsidP="007B1656">
      <w:pPr>
        <w:jc w:val="both"/>
        <w:rPr>
          <w:rFonts w:ascii="Arial" w:hAnsi="Arial" w:cs="Arial"/>
          <w:sz w:val="24"/>
          <w:szCs w:val="24"/>
        </w:rPr>
      </w:pPr>
      <w:r w:rsidRPr="007B1656">
        <w:rPr>
          <w:rFonts w:ascii="Arial" w:hAnsi="Arial" w:cs="Arial"/>
          <w:sz w:val="24"/>
          <w:szCs w:val="24"/>
        </w:rPr>
        <w:pict>
          <v:rect id="_x0000_i1067" style="width:0;height:1.5pt" o:hralign="center" o:hrstd="t" o:hr="t" fillcolor="#a0a0a0" stroked="f"/>
        </w:pict>
      </w:r>
    </w:p>
    <w:p w:rsidR="007B1656" w:rsidRPr="007B1656" w:rsidRDefault="007B1656" w:rsidP="007B1656">
      <w:pPr>
        <w:pStyle w:val="Heading3"/>
        <w:jc w:val="both"/>
        <w:rPr>
          <w:rFonts w:ascii="Arial" w:hAnsi="Arial" w:cs="Arial"/>
          <w:sz w:val="24"/>
          <w:szCs w:val="24"/>
        </w:rPr>
      </w:pPr>
      <w:r w:rsidRPr="007B1656">
        <w:rPr>
          <w:rFonts w:ascii="Arial" w:hAnsi="Arial" w:cs="Arial"/>
          <w:sz w:val="24"/>
          <w:szCs w:val="24"/>
        </w:rPr>
        <w:lastRenderedPageBreak/>
        <w:t xml:space="preserve">2. </w:t>
      </w:r>
      <w:r w:rsidRPr="007B1656">
        <w:rPr>
          <w:rStyle w:val="Strong"/>
          <w:rFonts w:ascii="Arial" w:hAnsi="Arial" w:cs="Arial"/>
          <w:b/>
          <w:bCs/>
          <w:sz w:val="24"/>
          <w:szCs w:val="24"/>
        </w:rPr>
        <w:t>Expression of Social Will</w:t>
      </w:r>
    </w:p>
    <w:p w:rsidR="007B1656" w:rsidRPr="007B1656" w:rsidRDefault="007B1656" w:rsidP="007B1656">
      <w:pPr>
        <w:pStyle w:val="NormalWeb"/>
        <w:jc w:val="both"/>
        <w:rPr>
          <w:rFonts w:ascii="Arial" w:hAnsi="Arial" w:cs="Arial"/>
        </w:rPr>
      </w:pPr>
      <w:r w:rsidRPr="007B1656">
        <w:rPr>
          <w:rFonts w:ascii="Arial" w:hAnsi="Arial" w:cs="Arial"/>
        </w:rPr>
        <w:t>Customs reflect the values, needs, and practices of a community.</w:t>
      </w:r>
    </w:p>
    <w:p w:rsidR="007B1656" w:rsidRPr="007B1656" w:rsidRDefault="007B1656" w:rsidP="007B1656">
      <w:pPr>
        <w:pStyle w:val="NormalWeb"/>
        <w:numPr>
          <w:ilvl w:val="0"/>
          <w:numId w:val="104"/>
        </w:numPr>
        <w:jc w:val="both"/>
        <w:rPr>
          <w:rFonts w:ascii="Arial" w:hAnsi="Arial" w:cs="Arial"/>
        </w:rPr>
      </w:pPr>
      <w:r w:rsidRPr="007B1656">
        <w:rPr>
          <w:rFonts w:ascii="Arial" w:hAnsi="Arial" w:cs="Arial"/>
        </w:rPr>
        <w:t>They arise organically.</w:t>
      </w:r>
    </w:p>
    <w:p w:rsidR="007B1656" w:rsidRPr="007B1656" w:rsidRDefault="007B1656" w:rsidP="007B1656">
      <w:pPr>
        <w:pStyle w:val="NormalWeb"/>
        <w:numPr>
          <w:ilvl w:val="0"/>
          <w:numId w:val="104"/>
        </w:numPr>
        <w:jc w:val="both"/>
        <w:rPr>
          <w:rFonts w:ascii="Arial" w:hAnsi="Arial" w:cs="Arial"/>
        </w:rPr>
      </w:pPr>
      <w:r w:rsidRPr="007B1656">
        <w:rPr>
          <w:rFonts w:ascii="Arial" w:hAnsi="Arial" w:cs="Arial"/>
        </w:rPr>
        <w:t>They represent collective social experience.</w:t>
      </w:r>
    </w:p>
    <w:p w:rsidR="007B1656" w:rsidRPr="007B1656" w:rsidRDefault="007B1656" w:rsidP="007B1656">
      <w:pPr>
        <w:pStyle w:val="NormalWeb"/>
        <w:jc w:val="both"/>
        <w:rPr>
          <w:rFonts w:ascii="Arial" w:hAnsi="Arial" w:cs="Arial"/>
        </w:rPr>
      </w:pPr>
      <w:r w:rsidRPr="007B1656">
        <w:rPr>
          <w:rFonts w:ascii="Arial" w:hAnsi="Arial" w:cs="Arial"/>
        </w:rPr>
        <w:t>Customary rules are therefore seen as more legitimate and socially acceptable.</w:t>
      </w:r>
    </w:p>
    <w:p w:rsidR="007B1656" w:rsidRPr="007B1656" w:rsidRDefault="007B1656" w:rsidP="007B1656">
      <w:pPr>
        <w:jc w:val="both"/>
        <w:rPr>
          <w:rFonts w:ascii="Arial" w:hAnsi="Arial" w:cs="Arial"/>
          <w:sz w:val="24"/>
          <w:szCs w:val="24"/>
        </w:rPr>
      </w:pPr>
      <w:r w:rsidRPr="007B1656">
        <w:rPr>
          <w:rFonts w:ascii="Arial" w:hAnsi="Arial" w:cs="Arial"/>
          <w:sz w:val="24"/>
          <w:szCs w:val="24"/>
        </w:rPr>
        <w:pict>
          <v:rect id="_x0000_i1068" style="width:0;height:1.5pt" o:hralign="center" o:hrstd="t" o:hr="t" fillcolor="#a0a0a0" stroked="f"/>
        </w:pict>
      </w:r>
    </w:p>
    <w:p w:rsidR="007B1656" w:rsidRPr="007B1656" w:rsidRDefault="007B1656" w:rsidP="007B1656">
      <w:pPr>
        <w:pStyle w:val="Heading3"/>
        <w:jc w:val="both"/>
        <w:rPr>
          <w:rFonts w:ascii="Arial" w:hAnsi="Arial" w:cs="Arial"/>
          <w:sz w:val="24"/>
          <w:szCs w:val="24"/>
        </w:rPr>
      </w:pPr>
      <w:r w:rsidRPr="007B1656">
        <w:rPr>
          <w:rFonts w:ascii="Arial" w:hAnsi="Arial" w:cs="Arial"/>
          <w:sz w:val="24"/>
          <w:szCs w:val="24"/>
        </w:rPr>
        <w:t xml:space="preserve">3. </w:t>
      </w:r>
      <w:r w:rsidRPr="007B1656">
        <w:rPr>
          <w:rStyle w:val="Strong"/>
          <w:rFonts w:ascii="Arial" w:hAnsi="Arial" w:cs="Arial"/>
          <w:b/>
          <w:bCs/>
          <w:sz w:val="24"/>
          <w:szCs w:val="24"/>
        </w:rPr>
        <w:t>Flexibility and Adaptability</w:t>
      </w:r>
    </w:p>
    <w:p w:rsidR="007B1656" w:rsidRPr="007B1656" w:rsidRDefault="007B1656" w:rsidP="007B1656">
      <w:pPr>
        <w:pStyle w:val="NormalWeb"/>
        <w:jc w:val="both"/>
        <w:rPr>
          <w:rFonts w:ascii="Arial" w:hAnsi="Arial" w:cs="Arial"/>
        </w:rPr>
      </w:pPr>
      <w:r w:rsidRPr="007B1656">
        <w:rPr>
          <w:rFonts w:ascii="Arial" w:hAnsi="Arial" w:cs="Arial"/>
        </w:rPr>
        <w:t>Custom evolves gradually with society.</w:t>
      </w:r>
    </w:p>
    <w:p w:rsidR="007B1656" w:rsidRPr="007B1656" w:rsidRDefault="007B1656" w:rsidP="007B1656">
      <w:pPr>
        <w:pStyle w:val="NormalWeb"/>
        <w:numPr>
          <w:ilvl w:val="0"/>
          <w:numId w:val="105"/>
        </w:numPr>
        <w:jc w:val="both"/>
        <w:rPr>
          <w:rFonts w:ascii="Arial" w:hAnsi="Arial" w:cs="Arial"/>
        </w:rPr>
      </w:pPr>
      <w:r w:rsidRPr="007B1656">
        <w:rPr>
          <w:rFonts w:ascii="Arial" w:hAnsi="Arial" w:cs="Arial"/>
        </w:rPr>
        <w:t>Unlike rigid statutes, customs change with practices.</w:t>
      </w:r>
    </w:p>
    <w:p w:rsidR="007B1656" w:rsidRPr="007B1656" w:rsidRDefault="007B1656" w:rsidP="007B1656">
      <w:pPr>
        <w:pStyle w:val="NormalWeb"/>
        <w:numPr>
          <w:ilvl w:val="0"/>
          <w:numId w:val="105"/>
        </w:numPr>
        <w:jc w:val="both"/>
        <w:rPr>
          <w:rFonts w:ascii="Arial" w:hAnsi="Arial" w:cs="Arial"/>
        </w:rPr>
      </w:pPr>
      <w:r w:rsidRPr="007B1656">
        <w:rPr>
          <w:rFonts w:ascii="Arial" w:hAnsi="Arial" w:cs="Arial"/>
        </w:rPr>
        <w:t>They accommodate social realities.</w:t>
      </w:r>
    </w:p>
    <w:p w:rsidR="007B1656" w:rsidRPr="007B1656" w:rsidRDefault="007B1656" w:rsidP="007B1656">
      <w:pPr>
        <w:pStyle w:val="NormalWeb"/>
        <w:jc w:val="both"/>
        <w:rPr>
          <w:rFonts w:ascii="Arial" w:hAnsi="Arial" w:cs="Arial"/>
        </w:rPr>
      </w:pPr>
      <w:r w:rsidRPr="007B1656">
        <w:rPr>
          <w:rFonts w:ascii="Arial" w:hAnsi="Arial" w:cs="Arial"/>
        </w:rPr>
        <w:t>This ensures that law remains relevant.</w:t>
      </w:r>
    </w:p>
    <w:p w:rsidR="007B1656" w:rsidRPr="007B1656" w:rsidRDefault="007B1656" w:rsidP="007B1656">
      <w:pPr>
        <w:jc w:val="both"/>
        <w:rPr>
          <w:rFonts w:ascii="Arial" w:hAnsi="Arial" w:cs="Arial"/>
          <w:sz w:val="24"/>
          <w:szCs w:val="24"/>
        </w:rPr>
      </w:pPr>
      <w:r w:rsidRPr="007B1656">
        <w:rPr>
          <w:rFonts w:ascii="Arial" w:hAnsi="Arial" w:cs="Arial"/>
          <w:sz w:val="24"/>
          <w:szCs w:val="24"/>
        </w:rPr>
        <w:pict>
          <v:rect id="_x0000_i1069" style="width:0;height:1.5pt" o:hralign="center" o:hrstd="t" o:hr="t" fillcolor="#a0a0a0" stroked="f"/>
        </w:pict>
      </w:r>
    </w:p>
    <w:p w:rsidR="007B1656" w:rsidRPr="007B1656" w:rsidRDefault="007B1656" w:rsidP="007B1656">
      <w:pPr>
        <w:pStyle w:val="Heading3"/>
        <w:jc w:val="both"/>
        <w:rPr>
          <w:rFonts w:ascii="Arial" w:hAnsi="Arial" w:cs="Arial"/>
          <w:sz w:val="24"/>
          <w:szCs w:val="24"/>
        </w:rPr>
      </w:pPr>
      <w:r w:rsidRPr="007B1656">
        <w:rPr>
          <w:rFonts w:ascii="Arial" w:hAnsi="Arial" w:cs="Arial"/>
          <w:sz w:val="24"/>
          <w:szCs w:val="24"/>
        </w:rPr>
        <w:t xml:space="preserve">4. </w:t>
      </w:r>
      <w:r w:rsidRPr="007B1656">
        <w:rPr>
          <w:rStyle w:val="Strong"/>
          <w:rFonts w:ascii="Arial" w:hAnsi="Arial" w:cs="Arial"/>
          <w:b/>
          <w:bCs/>
          <w:sz w:val="24"/>
          <w:szCs w:val="24"/>
        </w:rPr>
        <w:t>Basis of Many Legal Principles</w:t>
      </w:r>
    </w:p>
    <w:p w:rsidR="007B1656" w:rsidRPr="007B1656" w:rsidRDefault="007B1656" w:rsidP="007B1656">
      <w:pPr>
        <w:pStyle w:val="NormalWeb"/>
        <w:jc w:val="both"/>
        <w:rPr>
          <w:rFonts w:ascii="Arial" w:hAnsi="Arial" w:cs="Arial"/>
        </w:rPr>
      </w:pPr>
      <w:r w:rsidRPr="007B1656">
        <w:rPr>
          <w:rFonts w:ascii="Arial" w:hAnsi="Arial" w:cs="Arial"/>
        </w:rPr>
        <w:t>Numerous legal doctrines originate from customs:</w:t>
      </w:r>
    </w:p>
    <w:p w:rsidR="007B1656" w:rsidRPr="007B1656" w:rsidRDefault="007B1656" w:rsidP="007B1656">
      <w:pPr>
        <w:pStyle w:val="NormalWeb"/>
        <w:numPr>
          <w:ilvl w:val="0"/>
          <w:numId w:val="106"/>
        </w:numPr>
        <w:jc w:val="both"/>
        <w:rPr>
          <w:rFonts w:ascii="Arial" w:hAnsi="Arial" w:cs="Arial"/>
        </w:rPr>
      </w:pPr>
      <w:r w:rsidRPr="007B1656">
        <w:rPr>
          <w:rFonts w:ascii="Arial" w:hAnsi="Arial" w:cs="Arial"/>
        </w:rPr>
        <w:t>Mercantile customs → Commercial Law</w:t>
      </w:r>
    </w:p>
    <w:p w:rsidR="007B1656" w:rsidRPr="007B1656" w:rsidRDefault="007B1656" w:rsidP="007B1656">
      <w:pPr>
        <w:pStyle w:val="NormalWeb"/>
        <w:numPr>
          <w:ilvl w:val="0"/>
          <w:numId w:val="106"/>
        </w:numPr>
        <w:jc w:val="both"/>
        <w:rPr>
          <w:rFonts w:ascii="Arial" w:hAnsi="Arial" w:cs="Arial"/>
        </w:rPr>
      </w:pPr>
      <w:r w:rsidRPr="007B1656">
        <w:rPr>
          <w:rFonts w:ascii="Arial" w:hAnsi="Arial" w:cs="Arial"/>
        </w:rPr>
        <w:t>Local customs → Property and family matters</w:t>
      </w:r>
    </w:p>
    <w:p w:rsidR="007B1656" w:rsidRPr="007B1656" w:rsidRDefault="007B1656" w:rsidP="007B1656">
      <w:pPr>
        <w:jc w:val="both"/>
        <w:rPr>
          <w:rFonts w:ascii="Arial" w:hAnsi="Arial" w:cs="Arial"/>
          <w:sz w:val="24"/>
          <w:szCs w:val="24"/>
        </w:rPr>
      </w:pPr>
      <w:r w:rsidRPr="007B1656">
        <w:rPr>
          <w:rFonts w:ascii="Arial" w:hAnsi="Arial" w:cs="Arial"/>
          <w:sz w:val="24"/>
          <w:szCs w:val="24"/>
        </w:rPr>
        <w:pict>
          <v:rect id="_x0000_i1070" style="width:0;height:1.5pt" o:hralign="center" o:hrstd="t" o:hr="t" fillcolor="#a0a0a0" stroked="f"/>
        </w:pict>
      </w:r>
    </w:p>
    <w:p w:rsidR="007B1656" w:rsidRPr="007B1656" w:rsidRDefault="007B1656" w:rsidP="007B1656">
      <w:pPr>
        <w:pStyle w:val="Heading3"/>
        <w:jc w:val="both"/>
        <w:rPr>
          <w:rFonts w:ascii="Arial" w:hAnsi="Arial" w:cs="Arial"/>
          <w:sz w:val="24"/>
          <w:szCs w:val="24"/>
        </w:rPr>
      </w:pPr>
      <w:r w:rsidRPr="007B1656">
        <w:rPr>
          <w:rFonts w:ascii="Arial" w:hAnsi="Arial" w:cs="Arial"/>
          <w:sz w:val="24"/>
          <w:szCs w:val="24"/>
        </w:rPr>
        <w:t xml:space="preserve">5. </w:t>
      </w:r>
      <w:r w:rsidRPr="007B1656">
        <w:rPr>
          <w:rStyle w:val="Strong"/>
          <w:rFonts w:ascii="Arial" w:hAnsi="Arial" w:cs="Arial"/>
          <w:b/>
          <w:bCs/>
          <w:sz w:val="24"/>
          <w:szCs w:val="24"/>
        </w:rPr>
        <w:t>Judicial Recognition Gives Authority</w:t>
      </w:r>
    </w:p>
    <w:p w:rsidR="007B1656" w:rsidRPr="007B1656" w:rsidRDefault="007B1656" w:rsidP="007B1656">
      <w:pPr>
        <w:pStyle w:val="NormalWeb"/>
        <w:jc w:val="both"/>
        <w:rPr>
          <w:rFonts w:ascii="Arial" w:hAnsi="Arial" w:cs="Arial"/>
        </w:rPr>
      </w:pPr>
      <w:r w:rsidRPr="007B1656">
        <w:rPr>
          <w:rFonts w:ascii="Arial" w:hAnsi="Arial" w:cs="Arial"/>
        </w:rPr>
        <w:t>Customs become law when courts recognize and enforce them.</w:t>
      </w:r>
    </w:p>
    <w:p w:rsidR="007B1656" w:rsidRPr="007B1656" w:rsidRDefault="007B1656" w:rsidP="007B1656">
      <w:pPr>
        <w:pStyle w:val="NormalWeb"/>
        <w:rPr>
          <w:rFonts w:ascii="Arial" w:hAnsi="Arial" w:cs="Arial"/>
        </w:rPr>
      </w:pPr>
      <w:r w:rsidRPr="007B1656">
        <w:rPr>
          <w:rStyle w:val="Strong"/>
          <w:rFonts w:ascii="Arial" w:hAnsi="Arial" w:cs="Arial"/>
        </w:rPr>
        <w:t>Landmark Case:</w:t>
      </w:r>
      <w:r w:rsidRPr="007B1656">
        <w:rPr>
          <w:rFonts w:ascii="Arial" w:hAnsi="Arial" w:cs="Arial"/>
        </w:rPr>
        <w:br/>
      </w:r>
      <w:r w:rsidRPr="007B1656">
        <w:rPr>
          <w:rStyle w:val="whitespace-normal"/>
          <w:rFonts w:ascii="Arial" w:eastAsiaTheme="majorEastAsia" w:hAnsi="Arial" w:cs="Arial"/>
          <w:b/>
          <w:bCs/>
        </w:rPr>
        <w:t xml:space="preserve">Thakur </w:t>
      </w:r>
      <w:proofErr w:type="spellStart"/>
      <w:r w:rsidRPr="007B1656">
        <w:rPr>
          <w:rStyle w:val="whitespace-normal"/>
          <w:rFonts w:ascii="Arial" w:eastAsiaTheme="majorEastAsia" w:hAnsi="Arial" w:cs="Arial"/>
          <w:b/>
          <w:bCs/>
        </w:rPr>
        <w:t>Gokal</w:t>
      </w:r>
      <w:proofErr w:type="spellEnd"/>
      <w:r w:rsidRPr="007B1656">
        <w:rPr>
          <w:rStyle w:val="whitespace-normal"/>
          <w:rFonts w:ascii="Arial" w:eastAsiaTheme="majorEastAsia" w:hAnsi="Arial" w:cs="Arial"/>
          <w:b/>
          <w:bCs/>
        </w:rPr>
        <w:t xml:space="preserve"> Chand v. Pravin Kumari</w:t>
      </w:r>
      <w:r w:rsidRPr="007B1656">
        <w:rPr>
          <w:rFonts w:ascii="Arial" w:hAnsi="Arial" w:cs="Arial"/>
        </w:rPr>
        <w:br/>
        <w:t xml:space="preserve">The Supreme Court of India laid down </w:t>
      </w:r>
      <w:r w:rsidRPr="007B1656">
        <w:rPr>
          <w:rStyle w:val="Strong"/>
          <w:rFonts w:ascii="Arial" w:hAnsi="Arial" w:cs="Arial"/>
        </w:rPr>
        <w:t>essential requirements of a valid custom</w:t>
      </w:r>
      <w:r w:rsidRPr="007B1656">
        <w:rPr>
          <w:rFonts w:ascii="Arial" w:hAnsi="Arial" w:cs="Arial"/>
        </w:rPr>
        <w:t>:</w:t>
      </w:r>
    </w:p>
    <w:p w:rsidR="007B1656" w:rsidRPr="007B1656" w:rsidRDefault="007B1656" w:rsidP="007B1656">
      <w:pPr>
        <w:pStyle w:val="NormalWeb"/>
        <w:numPr>
          <w:ilvl w:val="0"/>
          <w:numId w:val="107"/>
        </w:numPr>
        <w:rPr>
          <w:rFonts w:ascii="Arial" w:hAnsi="Arial" w:cs="Arial"/>
        </w:rPr>
      </w:pPr>
      <w:r w:rsidRPr="007B1656">
        <w:rPr>
          <w:rFonts w:ascii="Arial" w:hAnsi="Arial" w:cs="Arial"/>
        </w:rPr>
        <w:t>Ancient</w:t>
      </w:r>
    </w:p>
    <w:p w:rsidR="007B1656" w:rsidRPr="007B1656" w:rsidRDefault="007B1656" w:rsidP="007B1656">
      <w:pPr>
        <w:pStyle w:val="NormalWeb"/>
        <w:numPr>
          <w:ilvl w:val="0"/>
          <w:numId w:val="107"/>
        </w:numPr>
        <w:jc w:val="both"/>
        <w:rPr>
          <w:rFonts w:ascii="Arial" w:hAnsi="Arial" w:cs="Arial"/>
        </w:rPr>
      </w:pPr>
      <w:r w:rsidRPr="007B1656">
        <w:rPr>
          <w:rFonts w:ascii="Arial" w:hAnsi="Arial" w:cs="Arial"/>
        </w:rPr>
        <w:t>Certain</w:t>
      </w:r>
    </w:p>
    <w:p w:rsidR="007B1656" w:rsidRPr="007B1656" w:rsidRDefault="007B1656" w:rsidP="007B1656">
      <w:pPr>
        <w:pStyle w:val="NormalWeb"/>
        <w:numPr>
          <w:ilvl w:val="0"/>
          <w:numId w:val="107"/>
        </w:numPr>
        <w:jc w:val="both"/>
        <w:rPr>
          <w:rFonts w:ascii="Arial" w:hAnsi="Arial" w:cs="Arial"/>
        </w:rPr>
      </w:pPr>
      <w:r w:rsidRPr="007B1656">
        <w:rPr>
          <w:rFonts w:ascii="Arial" w:hAnsi="Arial" w:cs="Arial"/>
        </w:rPr>
        <w:t>Reasonable</w:t>
      </w:r>
    </w:p>
    <w:p w:rsidR="007B1656" w:rsidRPr="007B1656" w:rsidRDefault="007B1656" w:rsidP="007B1656">
      <w:pPr>
        <w:pStyle w:val="NormalWeb"/>
        <w:numPr>
          <w:ilvl w:val="0"/>
          <w:numId w:val="107"/>
        </w:numPr>
        <w:jc w:val="both"/>
        <w:rPr>
          <w:rFonts w:ascii="Arial" w:hAnsi="Arial" w:cs="Arial"/>
        </w:rPr>
      </w:pPr>
      <w:r w:rsidRPr="007B1656">
        <w:rPr>
          <w:rFonts w:ascii="Arial" w:hAnsi="Arial" w:cs="Arial"/>
        </w:rPr>
        <w:t>Continuous</w:t>
      </w:r>
    </w:p>
    <w:p w:rsidR="007B1656" w:rsidRPr="007B1656" w:rsidRDefault="007B1656" w:rsidP="007B1656">
      <w:pPr>
        <w:pStyle w:val="NormalWeb"/>
        <w:numPr>
          <w:ilvl w:val="0"/>
          <w:numId w:val="107"/>
        </w:numPr>
        <w:jc w:val="both"/>
        <w:rPr>
          <w:rFonts w:ascii="Arial" w:hAnsi="Arial" w:cs="Arial"/>
        </w:rPr>
      </w:pPr>
      <w:r w:rsidRPr="007B1656">
        <w:rPr>
          <w:rFonts w:ascii="Arial" w:hAnsi="Arial" w:cs="Arial"/>
        </w:rPr>
        <w:t>Not opposed to public policy or statute</w:t>
      </w:r>
    </w:p>
    <w:p w:rsidR="007B1656" w:rsidRPr="007B1656" w:rsidRDefault="007B1656" w:rsidP="007B1656">
      <w:pPr>
        <w:jc w:val="both"/>
        <w:rPr>
          <w:rFonts w:ascii="Arial" w:hAnsi="Arial" w:cs="Arial"/>
          <w:sz w:val="24"/>
          <w:szCs w:val="24"/>
        </w:rPr>
      </w:pPr>
      <w:r w:rsidRPr="007B1656">
        <w:rPr>
          <w:rFonts w:ascii="Arial" w:hAnsi="Arial" w:cs="Arial"/>
          <w:sz w:val="24"/>
          <w:szCs w:val="24"/>
        </w:rPr>
        <w:pict>
          <v:rect id="_x0000_i1071" style="width:0;height:1.5pt" o:hralign="center" o:hrstd="t" o:hr="t" fillcolor="#a0a0a0" stroked="f"/>
        </w:pict>
      </w:r>
    </w:p>
    <w:p w:rsidR="007B1656" w:rsidRPr="007B1656" w:rsidRDefault="007B1656" w:rsidP="007B1656">
      <w:pPr>
        <w:pStyle w:val="Heading3"/>
        <w:jc w:val="both"/>
        <w:rPr>
          <w:rFonts w:ascii="Arial" w:hAnsi="Arial" w:cs="Arial"/>
          <w:sz w:val="24"/>
          <w:szCs w:val="24"/>
        </w:rPr>
      </w:pPr>
      <w:r w:rsidRPr="007B1656">
        <w:rPr>
          <w:rFonts w:ascii="Arial" w:hAnsi="Arial" w:cs="Arial"/>
          <w:sz w:val="24"/>
          <w:szCs w:val="24"/>
        </w:rPr>
        <w:lastRenderedPageBreak/>
        <w:t xml:space="preserve">6. </w:t>
      </w:r>
      <w:r w:rsidRPr="007B1656">
        <w:rPr>
          <w:rStyle w:val="Strong"/>
          <w:rFonts w:ascii="Arial" w:hAnsi="Arial" w:cs="Arial"/>
          <w:b/>
          <w:bCs/>
          <w:sz w:val="24"/>
          <w:szCs w:val="24"/>
        </w:rPr>
        <w:t>Fills Gaps in Legislation</w:t>
      </w:r>
    </w:p>
    <w:p w:rsidR="007B1656" w:rsidRPr="007B1656" w:rsidRDefault="007B1656" w:rsidP="007B1656">
      <w:pPr>
        <w:pStyle w:val="NormalWeb"/>
        <w:jc w:val="both"/>
        <w:rPr>
          <w:rFonts w:ascii="Arial" w:hAnsi="Arial" w:cs="Arial"/>
        </w:rPr>
      </w:pPr>
      <w:r w:rsidRPr="007B1656">
        <w:rPr>
          <w:rFonts w:ascii="Arial" w:hAnsi="Arial" w:cs="Arial"/>
        </w:rPr>
        <w:t>Where statutory law is silent, courts often rely on custom.</w:t>
      </w:r>
    </w:p>
    <w:p w:rsidR="007B1656" w:rsidRPr="007B1656" w:rsidRDefault="007B1656" w:rsidP="007B1656">
      <w:pPr>
        <w:pStyle w:val="NormalWeb"/>
        <w:numPr>
          <w:ilvl w:val="0"/>
          <w:numId w:val="108"/>
        </w:numPr>
        <w:jc w:val="both"/>
        <w:rPr>
          <w:rFonts w:ascii="Arial" w:hAnsi="Arial" w:cs="Arial"/>
        </w:rPr>
      </w:pPr>
      <w:r w:rsidRPr="007B1656">
        <w:rPr>
          <w:rFonts w:ascii="Arial" w:hAnsi="Arial" w:cs="Arial"/>
        </w:rPr>
        <w:t>Particularly relevant in personal laws and traditional practices.</w:t>
      </w:r>
    </w:p>
    <w:p w:rsidR="007B1656" w:rsidRPr="007B1656" w:rsidRDefault="007B1656" w:rsidP="007B1656">
      <w:pPr>
        <w:pStyle w:val="NormalWeb"/>
        <w:numPr>
          <w:ilvl w:val="0"/>
          <w:numId w:val="108"/>
        </w:numPr>
        <w:jc w:val="both"/>
        <w:rPr>
          <w:rFonts w:ascii="Arial" w:hAnsi="Arial" w:cs="Arial"/>
        </w:rPr>
      </w:pPr>
      <w:r w:rsidRPr="007B1656">
        <w:rPr>
          <w:rFonts w:ascii="Arial" w:hAnsi="Arial" w:cs="Arial"/>
        </w:rPr>
        <w:t>Ensures completeness of legal system.</w:t>
      </w:r>
    </w:p>
    <w:p w:rsidR="007B1656" w:rsidRPr="007B1656" w:rsidRDefault="007B1656" w:rsidP="007B1656">
      <w:pPr>
        <w:jc w:val="both"/>
        <w:rPr>
          <w:rFonts w:ascii="Arial" w:hAnsi="Arial" w:cs="Arial"/>
          <w:sz w:val="24"/>
          <w:szCs w:val="24"/>
        </w:rPr>
      </w:pPr>
      <w:r w:rsidRPr="007B1656">
        <w:rPr>
          <w:rFonts w:ascii="Arial" w:hAnsi="Arial" w:cs="Arial"/>
          <w:sz w:val="24"/>
          <w:szCs w:val="24"/>
        </w:rPr>
        <w:pict>
          <v:rect id="_x0000_i1072" style="width:0;height:1.5pt" o:hralign="center" o:hrstd="t" o:hr="t" fillcolor="#a0a0a0" stroked="f"/>
        </w:pict>
      </w:r>
    </w:p>
    <w:p w:rsidR="007B1656" w:rsidRPr="007B1656" w:rsidRDefault="007B1656" w:rsidP="007B1656">
      <w:pPr>
        <w:pStyle w:val="Heading2"/>
        <w:jc w:val="both"/>
        <w:rPr>
          <w:rFonts w:ascii="Arial" w:hAnsi="Arial" w:cs="Arial"/>
          <w:sz w:val="24"/>
          <w:szCs w:val="24"/>
        </w:rPr>
      </w:pPr>
      <w:r w:rsidRPr="007B1656">
        <w:rPr>
          <w:rFonts w:ascii="Arial" w:hAnsi="Arial" w:cs="Arial"/>
          <w:sz w:val="24"/>
          <w:szCs w:val="24"/>
        </w:rPr>
        <w:t>Essentials of a Valid Custom</w:t>
      </w:r>
    </w:p>
    <w:p w:rsidR="007B1656" w:rsidRPr="007B1656" w:rsidRDefault="007B1656" w:rsidP="007B1656">
      <w:pPr>
        <w:pStyle w:val="NormalWeb"/>
        <w:jc w:val="both"/>
        <w:rPr>
          <w:rFonts w:ascii="Arial" w:hAnsi="Arial" w:cs="Arial"/>
        </w:rPr>
      </w:pPr>
      <w:r w:rsidRPr="007B1656">
        <w:rPr>
          <w:rFonts w:ascii="Arial" w:hAnsi="Arial" w:cs="Arial"/>
        </w:rPr>
        <w:t>For a custom to acquire legal recognition, it must satisfy well-established criteria:</w:t>
      </w:r>
    </w:p>
    <w:p w:rsidR="007B1656" w:rsidRPr="007B1656" w:rsidRDefault="007B1656" w:rsidP="007B1656">
      <w:pPr>
        <w:pStyle w:val="NormalWeb"/>
        <w:numPr>
          <w:ilvl w:val="0"/>
          <w:numId w:val="109"/>
        </w:numPr>
        <w:jc w:val="both"/>
        <w:rPr>
          <w:rFonts w:ascii="Arial" w:hAnsi="Arial" w:cs="Arial"/>
        </w:rPr>
      </w:pPr>
      <w:r w:rsidRPr="007B1656">
        <w:rPr>
          <w:rStyle w:val="Strong"/>
          <w:rFonts w:ascii="Arial" w:hAnsi="Arial" w:cs="Arial"/>
        </w:rPr>
        <w:t>Antiquity</w:t>
      </w:r>
      <w:r w:rsidRPr="007B1656">
        <w:rPr>
          <w:rFonts w:ascii="Arial" w:hAnsi="Arial" w:cs="Arial"/>
        </w:rPr>
        <w:t xml:space="preserve"> – Long existence</w:t>
      </w:r>
    </w:p>
    <w:p w:rsidR="007B1656" w:rsidRPr="007B1656" w:rsidRDefault="007B1656" w:rsidP="007B1656">
      <w:pPr>
        <w:pStyle w:val="NormalWeb"/>
        <w:numPr>
          <w:ilvl w:val="0"/>
          <w:numId w:val="109"/>
        </w:numPr>
        <w:jc w:val="both"/>
        <w:rPr>
          <w:rFonts w:ascii="Arial" w:hAnsi="Arial" w:cs="Arial"/>
        </w:rPr>
      </w:pPr>
      <w:r w:rsidRPr="007B1656">
        <w:rPr>
          <w:rStyle w:val="Strong"/>
          <w:rFonts w:ascii="Arial" w:hAnsi="Arial" w:cs="Arial"/>
        </w:rPr>
        <w:t>Certainty</w:t>
      </w:r>
      <w:r w:rsidRPr="007B1656">
        <w:rPr>
          <w:rFonts w:ascii="Arial" w:hAnsi="Arial" w:cs="Arial"/>
        </w:rPr>
        <w:t xml:space="preserve"> – Clear and definite</w:t>
      </w:r>
    </w:p>
    <w:p w:rsidR="007B1656" w:rsidRPr="007B1656" w:rsidRDefault="007B1656" w:rsidP="007B1656">
      <w:pPr>
        <w:pStyle w:val="NormalWeb"/>
        <w:numPr>
          <w:ilvl w:val="0"/>
          <w:numId w:val="109"/>
        </w:numPr>
        <w:jc w:val="both"/>
        <w:rPr>
          <w:rFonts w:ascii="Arial" w:hAnsi="Arial" w:cs="Arial"/>
        </w:rPr>
      </w:pPr>
      <w:r w:rsidRPr="007B1656">
        <w:rPr>
          <w:rStyle w:val="Strong"/>
          <w:rFonts w:ascii="Arial" w:hAnsi="Arial" w:cs="Arial"/>
        </w:rPr>
        <w:t>Reasonableness</w:t>
      </w:r>
      <w:r w:rsidRPr="007B1656">
        <w:rPr>
          <w:rFonts w:ascii="Arial" w:hAnsi="Arial" w:cs="Arial"/>
        </w:rPr>
        <w:t xml:space="preserve"> – Not arbitrary</w:t>
      </w:r>
    </w:p>
    <w:p w:rsidR="007B1656" w:rsidRPr="007B1656" w:rsidRDefault="007B1656" w:rsidP="007B1656">
      <w:pPr>
        <w:pStyle w:val="NormalWeb"/>
        <w:numPr>
          <w:ilvl w:val="0"/>
          <w:numId w:val="109"/>
        </w:numPr>
        <w:jc w:val="both"/>
        <w:rPr>
          <w:rFonts w:ascii="Arial" w:hAnsi="Arial" w:cs="Arial"/>
        </w:rPr>
      </w:pPr>
      <w:r w:rsidRPr="007B1656">
        <w:rPr>
          <w:rStyle w:val="Strong"/>
          <w:rFonts w:ascii="Arial" w:hAnsi="Arial" w:cs="Arial"/>
        </w:rPr>
        <w:t>Continuity</w:t>
      </w:r>
      <w:r w:rsidRPr="007B1656">
        <w:rPr>
          <w:rFonts w:ascii="Arial" w:hAnsi="Arial" w:cs="Arial"/>
        </w:rPr>
        <w:t xml:space="preserve"> – Uninterrupted practice</w:t>
      </w:r>
    </w:p>
    <w:p w:rsidR="007B1656" w:rsidRPr="007B1656" w:rsidRDefault="007B1656" w:rsidP="007B1656">
      <w:pPr>
        <w:pStyle w:val="NormalWeb"/>
        <w:numPr>
          <w:ilvl w:val="0"/>
          <w:numId w:val="109"/>
        </w:numPr>
        <w:jc w:val="both"/>
        <w:rPr>
          <w:rFonts w:ascii="Arial" w:hAnsi="Arial" w:cs="Arial"/>
        </w:rPr>
      </w:pPr>
      <w:r w:rsidRPr="007B1656">
        <w:rPr>
          <w:rStyle w:val="Strong"/>
          <w:rFonts w:ascii="Arial" w:hAnsi="Arial" w:cs="Arial"/>
        </w:rPr>
        <w:t>Compulsory Nature</w:t>
      </w:r>
      <w:r w:rsidRPr="007B1656">
        <w:rPr>
          <w:rFonts w:ascii="Arial" w:hAnsi="Arial" w:cs="Arial"/>
        </w:rPr>
        <w:t xml:space="preserve"> – Observed as obligatory</w:t>
      </w:r>
    </w:p>
    <w:p w:rsidR="007B1656" w:rsidRPr="007B1656" w:rsidRDefault="007B1656" w:rsidP="007B1656">
      <w:pPr>
        <w:pStyle w:val="NormalWeb"/>
        <w:numPr>
          <w:ilvl w:val="0"/>
          <w:numId w:val="109"/>
        </w:numPr>
        <w:jc w:val="both"/>
        <w:rPr>
          <w:rFonts w:ascii="Arial" w:hAnsi="Arial" w:cs="Arial"/>
        </w:rPr>
      </w:pPr>
      <w:r w:rsidRPr="007B1656">
        <w:rPr>
          <w:rStyle w:val="Strong"/>
          <w:rFonts w:ascii="Arial" w:hAnsi="Arial" w:cs="Arial"/>
        </w:rPr>
        <w:t>Conformity with Law</w:t>
      </w:r>
      <w:r w:rsidRPr="007B1656">
        <w:rPr>
          <w:rFonts w:ascii="Arial" w:hAnsi="Arial" w:cs="Arial"/>
        </w:rPr>
        <w:t xml:space="preserve"> – Not contrary to statute or public policy</w:t>
      </w:r>
    </w:p>
    <w:p w:rsidR="007B1656" w:rsidRPr="007B1656" w:rsidRDefault="007B1656" w:rsidP="007B1656">
      <w:pPr>
        <w:jc w:val="both"/>
        <w:rPr>
          <w:rFonts w:ascii="Arial" w:hAnsi="Arial" w:cs="Arial"/>
          <w:sz w:val="24"/>
          <w:szCs w:val="24"/>
        </w:rPr>
      </w:pPr>
      <w:r w:rsidRPr="007B1656">
        <w:rPr>
          <w:rFonts w:ascii="Arial" w:hAnsi="Arial" w:cs="Arial"/>
          <w:sz w:val="24"/>
          <w:szCs w:val="24"/>
        </w:rPr>
        <w:pict>
          <v:rect id="_x0000_i1073" style="width:0;height:1.5pt" o:hralign="center" o:hrstd="t" o:hr="t" fillcolor="#a0a0a0" stroked="f"/>
        </w:pict>
      </w:r>
    </w:p>
    <w:p w:rsidR="007B1656" w:rsidRPr="007B1656" w:rsidRDefault="007B1656" w:rsidP="007B1656">
      <w:pPr>
        <w:pStyle w:val="Heading2"/>
        <w:jc w:val="both"/>
        <w:rPr>
          <w:rFonts w:ascii="Arial" w:hAnsi="Arial" w:cs="Arial"/>
          <w:sz w:val="24"/>
          <w:szCs w:val="24"/>
        </w:rPr>
      </w:pPr>
      <w:r w:rsidRPr="007B1656">
        <w:rPr>
          <w:rFonts w:ascii="Arial" w:hAnsi="Arial" w:cs="Arial"/>
          <w:sz w:val="24"/>
          <w:szCs w:val="24"/>
        </w:rPr>
        <w:t>Limitations on Custom</w:t>
      </w:r>
    </w:p>
    <w:p w:rsidR="007B1656" w:rsidRPr="007B1656" w:rsidRDefault="007B1656" w:rsidP="007B1656">
      <w:pPr>
        <w:pStyle w:val="NormalWeb"/>
        <w:jc w:val="both"/>
        <w:rPr>
          <w:rFonts w:ascii="Arial" w:hAnsi="Arial" w:cs="Arial"/>
        </w:rPr>
      </w:pPr>
      <w:r w:rsidRPr="007B1656">
        <w:rPr>
          <w:rFonts w:ascii="Arial" w:hAnsi="Arial" w:cs="Arial"/>
        </w:rPr>
        <w:t>Custom cannot prevail when:</w:t>
      </w:r>
    </w:p>
    <w:p w:rsidR="007B1656" w:rsidRPr="007B1656" w:rsidRDefault="007B1656" w:rsidP="007B1656">
      <w:pPr>
        <w:pStyle w:val="NormalWeb"/>
        <w:numPr>
          <w:ilvl w:val="0"/>
          <w:numId w:val="110"/>
        </w:numPr>
        <w:jc w:val="both"/>
        <w:rPr>
          <w:rFonts w:ascii="Arial" w:hAnsi="Arial" w:cs="Arial"/>
        </w:rPr>
      </w:pPr>
      <w:r w:rsidRPr="007B1656">
        <w:rPr>
          <w:rFonts w:ascii="Arial" w:hAnsi="Arial" w:cs="Arial"/>
        </w:rPr>
        <w:t>It conflicts with statutory law</w:t>
      </w:r>
    </w:p>
    <w:p w:rsidR="007B1656" w:rsidRPr="007B1656" w:rsidRDefault="007B1656" w:rsidP="007B1656">
      <w:pPr>
        <w:pStyle w:val="NormalWeb"/>
        <w:numPr>
          <w:ilvl w:val="0"/>
          <w:numId w:val="110"/>
        </w:numPr>
        <w:jc w:val="both"/>
        <w:rPr>
          <w:rFonts w:ascii="Arial" w:hAnsi="Arial" w:cs="Arial"/>
        </w:rPr>
      </w:pPr>
      <w:r w:rsidRPr="007B1656">
        <w:rPr>
          <w:rFonts w:ascii="Arial" w:hAnsi="Arial" w:cs="Arial"/>
        </w:rPr>
        <w:t>It violates constitutional principles</w:t>
      </w:r>
    </w:p>
    <w:p w:rsidR="007B1656" w:rsidRPr="007B1656" w:rsidRDefault="007B1656" w:rsidP="007B1656">
      <w:pPr>
        <w:pStyle w:val="NormalWeb"/>
        <w:numPr>
          <w:ilvl w:val="0"/>
          <w:numId w:val="110"/>
        </w:numPr>
        <w:jc w:val="both"/>
        <w:rPr>
          <w:rFonts w:ascii="Arial" w:hAnsi="Arial" w:cs="Arial"/>
        </w:rPr>
      </w:pPr>
      <w:r w:rsidRPr="007B1656">
        <w:rPr>
          <w:rFonts w:ascii="Arial" w:hAnsi="Arial" w:cs="Arial"/>
        </w:rPr>
        <w:t>It is immoral or unreasonable</w:t>
      </w:r>
    </w:p>
    <w:p w:rsidR="007B1656" w:rsidRPr="007B1656" w:rsidRDefault="007B1656" w:rsidP="007B1656">
      <w:pPr>
        <w:jc w:val="both"/>
        <w:rPr>
          <w:rFonts w:ascii="Arial" w:hAnsi="Arial" w:cs="Arial"/>
          <w:sz w:val="24"/>
          <w:szCs w:val="24"/>
        </w:rPr>
      </w:pPr>
      <w:r w:rsidRPr="007B1656">
        <w:rPr>
          <w:rFonts w:ascii="Arial" w:hAnsi="Arial" w:cs="Arial"/>
          <w:sz w:val="24"/>
          <w:szCs w:val="24"/>
        </w:rPr>
        <w:pict>
          <v:rect id="_x0000_i1074" style="width:0;height:1.5pt" o:hralign="center" o:hrstd="t" o:hr="t" fillcolor="#a0a0a0" stroked="f"/>
        </w:pict>
      </w:r>
    </w:p>
    <w:p w:rsidR="007B1656" w:rsidRPr="007B1656" w:rsidRDefault="007B1656" w:rsidP="007B1656">
      <w:pPr>
        <w:pStyle w:val="Heading2"/>
        <w:jc w:val="both"/>
        <w:rPr>
          <w:rFonts w:ascii="Arial" w:hAnsi="Arial" w:cs="Arial"/>
          <w:sz w:val="24"/>
          <w:szCs w:val="24"/>
        </w:rPr>
      </w:pPr>
      <w:r w:rsidRPr="007B1656">
        <w:rPr>
          <w:rFonts w:ascii="Arial" w:hAnsi="Arial" w:cs="Arial"/>
          <w:sz w:val="24"/>
          <w:szCs w:val="24"/>
        </w:rPr>
        <w:t>Conceptual Significance</w:t>
      </w:r>
    </w:p>
    <w:p w:rsidR="007B1656" w:rsidRPr="007B1656" w:rsidRDefault="007B1656" w:rsidP="007B1656">
      <w:pPr>
        <w:pStyle w:val="NormalWeb"/>
        <w:jc w:val="both"/>
        <w:rPr>
          <w:rFonts w:ascii="Arial" w:hAnsi="Arial" w:cs="Arial"/>
        </w:rPr>
      </w:pPr>
      <w:r w:rsidRPr="007B1656">
        <w:rPr>
          <w:rFonts w:ascii="Arial" w:hAnsi="Arial" w:cs="Arial"/>
        </w:rPr>
        <w:t>Custom is unique because it may act as both:</w:t>
      </w:r>
    </w:p>
    <w:p w:rsidR="007B1656" w:rsidRPr="007B1656" w:rsidRDefault="007B1656" w:rsidP="007B1656">
      <w:pPr>
        <w:pStyle w:val="NormalWeb"/>
        <w:numPr>
          <w:ilvl w:val="0"/>
          <w:numId w:val="111"/>
        </w:numPr>
        <w:jc w:val="both"/>
        <w:rPr>
          <w:rFonts w:ascii="Arial" w:hAnsi="Arial" w:cs="Arial"/>
        </w:rPr>
      </w:pPr>
      <w:r w:rsidRPr="007B1656">
        <w:rPr>
          <w:rStyle w:val="Strong"/>
          <w:rFonts w:ascii="Arial" w:hAnsi="Arial" w:cs="Arial"/>
        </w:rPr>
        <w:t>Material source</w:t>
      </w:r>
      <w:r w:rsidRPr="007B1656">
        <w:rPr>
          <w:rFonts w:ascii="Arial" w:hAnsi="Arial" w:cs="Arial"/>
        </w:rPr>
        <w:t xml:space="preserve"> (origin of legal ideas)</w:t>
      </w:r>
    </w:p>
    <w:p w:rsidR="007B1656" w:rsidRPr="007B1656" w:rsidRDefault="007B1656" w:rsidP="007B1656">
      <w:pPr>
        <w:pStyle w:val="NormalWeb"/>
        <w:numPr>
          <w:ilvl w:val="0"/>
          <w:numId w:val="111"/>
        </w:numPr>
        <w:jc w:val="both"/>
        <w:rPr>
          <w:rFonts w:ascii="Arial" w:hAnsi="Arial" w:cs="Arial"/>
        </w:rPr>
      </w:pPr>
      <w:r w:rsidRPr="007B1656">
        <w:rPr>
          <w:rStyle w:val="Strong"/>
          <w:rFonts w:ascii="Arial" w:hAnsi="Arial" w:cs="Arial"/>
        </w:rPr>
        <w:t>Formal source</w:t>
      </w:r>
      <w:r w:rsidRPr="007B1656">
        <w:rPr>
          <w:rFonts w:ascii="Arial" w:hAnsi="Arial" w:cs="Arial"/>
        </w:rPr>
        <w:t xml:space="preserve"> (once recognized by courts)</w:t>
      </w:r>
    </w:p>
    <w:p w:rsidR="007B1656" w:rsidRPr="007B1656" w:rsidRDefault="007B1656" w:rsidP="007B1656">
      <w:pPr>
        <w:jc w:val="both"/>
        <w:rPr>
          <w:rFonts w:ascii="Arial" w:hAnsi="Arial" w:cs="Arial"/>
          <w:sz w:val="24"/>
          <w:szCs w:val="24"/>
        </w:rPr>
      </w:pPr>
      <w:r w:rsidRPr="007B1656">
        <w:rPr>
          <w:rFonts w:ascii="Arial" w:hAnsi="Arial" w:cs="Arial"/>
          <w:sz w:val="24"/>
          <w:szCs w:val="24"/>
        </w:rPr>
        <w:pict>
          <v:rect id="_x0000_i1075" style="width:0;height:1.5pt" o:hralign="center" o:hrstd="t" o:hr="t" fillcolor="#a0a0a0" stroked="f"/>
        </w:pict>
      </w:r>
    </w:p>
    <w:p w:rsidR="007B1656" w:rsidRPr="007B1656" w:rsidRDefault="007B1656" w:rsidP="007B1656">
      <w:pPr>
        <w:pStyle w:val="Heading2"/>
        <w:jc w:val="both"/>
        <w:rPr>
          <w:rFonts w:ascii="Arial" w:hAnsi="Arial" w:cs="Arial"/>
          <w:sz w:val="24"/>
          <w:szCs w:val="24"/>
        </w:rPr>
      </w:pPr>
      <w:r w:rsidRPr="007B1656">
        <w:rPr>
          <w:rFonts w:ascii="Arial" w:hAnsi="Arial" w:cs="Arial"/>
          <w:sz w:val="24"/>
          <w:szCs w:val="24"/>
        </w:rPr>
        <w:t>Conclusion</w:t>
      </w:r>
    </w:p>
    <w:p w:rsidR="007B1656" w:rsidRPr="007B1656" w:rsidRDefault="007B1656" w:rsidP="007B1656">
      <w:pPr>
        <w:pStyle w:val="NormalWeb"/>
        <w:jc w:val="both"/>
        <w:rPr>
          <w:rFonts w:ascii="Arial" w:hAnsi="Arial" w:cs="Arial"/>
        </w:rPr>
      </w:pPr>
      <w:r w:rsidRPr="007B1656">
        <w:rPr>
          <w:rFonts w:ascii="Arial" w:hAnsi="Arial" w:cs="Arial"/>
        </w:rPr>
        <w:t xml:space="preserve">Custom remains one of the </w:t>
      </w:r>
      <w:r w:rsidRPr="007B1656">
        <w:rPr>
          <w:rStyle w:val="Strong"/>
          <w:rFonts w:ascii="Arial" w:hAnsi="Arial" w:cs="Arial"/>
        </w:rPr>
        <w:t>oldest and most sociologically significant sources of law</w:t>
      </w:r>
      <w:r w:rsidRPr="007B1656">
        <w:rPr>
          <w:rFonts w:ascii="Arial" w:hAnsi="Arial" w:cs="Arial"/>
        </w:rPr>
        <w:t>. It represents lived social norms rather than imposed commands. While modern legal systems prioritize legislation, customs continue to play a vital role by:</w:t>
      </w:r>
    </w:p>
    <w:p w:rsidR="007B1656" w:rsidRPr="007B1656" w:rsidRDefault="007B1656" w:rsidP="007B1656">
      <w:pPr>
        <w:pStyle w:val="NormalWeb"/>
        <w:numPr>
          <w:ilvl w:val="0"/>
          <w:numId w:val="112"/>
        </w:numPr>
        <w:jc w:val="both"/>
        <w:rPr>
          <w:rFonts w:ascii="Arial" w:hAnsi="Arial" w:cs="Arial"/>
        </w:rPr>
      </w:pPr>
      <w:r w:rsidRPr="007B1656">
        <w:rPr>
          <w:rFonts w:ascii="Arial" w:hAnsi="Arial" w:cs="Arial"/>
        </w:rPr>
        <w:lastRenderedPageBreak/>
        <w:t>Preserving community values</w:t>
      </w:r>
    </w:p>
    <w:p w:rsidR="007B1656" w:rsidRPr="007B1656" w:rsidRDefault="007B1656" w:rsidP="007B1656">
      <w:pPr>
        <w:pStyle w:val="NormalWeb"/>
        <w:numPr>
          <w:ilvl w:val="0"/>
          <w:numId w:val="112"/>
        </w:numPr>
        <w:jc w:val="both"/>
        <w:rPr>
          <w:rFonts w:ascii="Arial" w:hAnsi="Arial" w:cs="Arial"/>
        </w:rPr>
      </w:pPr>
      <w:r w:rsidRPr="007B1656">
        <w:rPr>
          <w:rFonts w:ascii="Arial" w:hAnsi="Arial" w:cs="Arial"/>
        </w:rPr>
        <w:t>Ensuring flexibility</w:t>
      </w:r>
    </w:p>
    <w:p w:rsidR="007B1656" w:rsidRPr="007B1656" w:rsidRDefault="007B1656" w:rsidP="007B1656">
      <w:pPr>
        <w:pStyle w:val="NormalWeb"/>
        <w:numPr>
          <w:ilvl w:val="0"/>
          <w:numId w:val="112"/>
        </w:numPr>
        <w:jc w:val="both"/>
        <w:rPr>
          <w:rFonts w:ascii="Arial" w:hAnsi="Arial" w:cs="Arial"/>
        </w:rPr>
      </w:pPr>
      <w:r w:rsidRPr="007B1656">
        <w:rPr>
          <w:rFonts w:ascii="Arial" w:hAnsi="Arial" w:cs="Arial"/>
        </w:rPr>
        <w:t>Filling legal gaps</w:t>
      </w:r>
    </w:p>
    <w:p w:rsidR="007B1656" w:rsidRPr="007B1656" w:rsidRDefault="007B1656" w:rsidP="007B1656">
      <w:pPr>
        <w:pStyle w:val="NormalWeb"/>
        <w:numPr>
          <w:ilvl w:val="0"/>
          <w:numId w:val="112"/>
        </w:numPr>
        <w:jc w:val="both"/>
        <w:rPr>
          <w:rFonts w:ascii="Arial" w:hAnsi="Arial" w:cs="Arial"/>
        </w:rPr>
      </w:pPr>
      <w:r w:rsidRPr="007B1656">
        <w:rPr>
          <w:rFonts w:ascii="Arial" w:hAnsi="Arial" w:cs="Arial"/>
        </w:rPr>
        <w:t>Providing legitimacy through social acceptance</w:t>
      </w:r>
    </w:p>
    <w:p w:rsidR="007B1656" w:rsidRPr="007B1656" w:rsidRDefault="007B1656" w:rsidP="007B1656">
      <w:pPr>
        <w:pStyle w:val="NormalWeb"/>
        <w:jc w:val="both"/>
        <w:rPr>
          <w:rFonts w:ascii="Arial" w:hAnsi="Arial" w:cs="Arial"/>
        </w:rPr>
      </w:pPr>
      <w:r w:rsidRPr="007B1656">
        <w:rPr>
          <w:rFonts w:ascii="Arial" w:hAnsi="Arial" w:cs="Arial"/>
        </w:rPr>
        <w:t>Thus, custom is not merely a historical relic but a continuing and dynamic source of law, subject to judicial scrutiny and constitutional limits.</w:t>
      </w:r>
    </w:p>
    <w:p w:rsidR="003F0D88" w:rsidRPr="007B1656" w:rsidRDefault="003F0D88" w:rsidP="003F2202">
      <w:pPr>
        <w:autoSpaceDE w:val="0"/>
        <w:autoSpaceDN w:val="0"/>
        <w:adjustRightInd w:val="0"/>
        <w:spacing w:after="0" w:line="240" w:lineRule="auto"/>
        <w:jc w:val="both"/>
        <w:rPr>
          <w:rFonts w:ascii="Arial" w:hAnsi="Arial" w:cs="Arial"/>
          <w:b/>
          <w:bCs/>
          <w:color w:val="000000"/>
          <w:sz w:val="24"/>
          <w:szCs w:val="24"/>
        </w:rPr>
      </w:pPr>
    </w:p>
    <w:p w:rsidR="003F0D88" w:rsidRDefault="003F0D88"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7B1656" w:rsidRDefault="007B1656" w:rsidP="003F2202">
      <w:pPr>
        <w:autoSpaceDE w:val="0"/>
        <w:autoSpaceDN w:val="0"/>
        <w:adjustRightInd w:val="0"/>
        <w:spacing w:after="0" w:line="240" w:lineRule="auto"/>
        <w:jc w:val="both"/>
        <w:rPr>
          <w:rFonts w:ascii="Arial" w:hAnsi="Arial" w:cs="Arial"/>
          <w:b/>
          <w:bCs/>
          <w:color w:val="000000"/>
          <w:sz w:val="24"/>
          <w:szCs w:val="24"/>
        </w:rPr>
      </w:pPr>
    </w:p>
    <w:p w:rsidR="003F0D88" w:rsidRPr="007B1656" w:rsidRDefault="007B1656" w:rsidP="003F2202">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 xml:space="preserve">Q.5) </w:t>
      </w:r>
      <w:r w:rsidR="003F0D88" w:rsidRPr="007B1656">
        <w:rPr>
          <w:rFonts w:ascii="Arial" w:hAnsi="Arial" w:cs="Arial"/>
          <w:b/>
          <w:bCs/>
          <w:color w:val="000000"/>
          <w:sz w:val="24"/>
          <w:szCs w:val="24"/>
        </w:rPr>
        <w:t xml:space="preserve">Explain </w:t>
      </w:r>
      <w:proofErr w:type="spellStart"/>
      <w:r w:rsidR="003F0D88" w:rsidRPr="007B1656">
        <w:rPr>
          <w:rFonts w:ascii="Arial" w:hAnsi="Arial" w:cs="Arial"/>
          <w:b/>
          <w:bCs/>
          <w:color w:val="000000"/>
          <w:sz w:val="24"/>
          <w:szCs w:val="24"/>
        </w:rPr>
        <w:t>Hothfields</w:t>
      </w:r>
      <w:proofErr w:type="spellEnd"/>
      <w:r w:rsidR="003F0D88" w:rsidRPr="007B1656">
        <w:rPr>
          <w:rFonts w:ascii="Arial" w:hAnsi="Arial" w:cs="Arial"/>
          <w:b/>
          <w:bCs/>
          <w:color w:val="000000"/>
          <w:sz w:val="24"/>
          <w:szCs w:val="24"/>
        </w:rPr>
        <w:t xml:space="preserve"> analysis of rights in a wider sense</w:t>
      </w:r>
    </w:p>
    <w:p w:rsidR="003F0D88" w:rsidRDefault="003F0D88" w:rsidP="003F2202">
      <w:pPr>
        <w:pStyle w:val="Default"/>
        <w:jc w:val="both"/>
        <w:rPr>
          <w:rFonts w:ascii="Arial" w:hAnsi="Arial" w:cs="Arial"/>
        </w:rPr>
      </w:pPr>
    </w:p>
    <w:p w:rsidR="00D92948" w:rsidRPr="00D92948" w:rsidRDefault="00D92948" w:rsidP="00D92948">
      <w:pPr>
        <w:pStyle w:val="NormalWeb"/>
        <w:jc w:val="both"/>
        <w:rPr>
          <w:rFonts w:ascii="Arial" w:hAnsi="Arial" w:cs="Arial"/>
        </w:rPr>
      </w:pPr>
      <w:proofErr w:type="spellStart"/>
      <w:r w:rsidRPr="00D92948">
        <w:rPr>
          <w:rStyle w:val="Strong"/>
          <w:rFonts w:ascii="Arial" w:hAnsi="Arial" w:cs="Arial"/>
        </w:rPr>
        <w:t>Hohfeld’s</w:t>
      </w:r>
      <w:proofErr w:type="spellEnd"/>
      <w:r w:rsidRPr="00D92948">
        <w:rPr>
          <w:rStyle w:val="Strong"/>
          <w:rFonts w:ascii="Arial" w:hAnsi="Arial" w:cs="Arial"/>
        </w:rPr>
        <w:t xml:space="preserve"> Analysis of Rights (in the Wider Sense)</w:t>
      </w:r>
      <w:r w:rsidRPr="00D92948">
        <w:rPr>
          <w:rFonts w:ascii="Arial" w:hAnsi="Arial" w:cs="Arial"/>
        </w:rPr>
        <w:t xml:space="preserve"> is one of the most important contributions to analytical jurisprudence. Developed by </w:t>
      </w:r>
      <w:r w:rsidRPr="00D92948">
        <w:rPr>
          <w:rStyle w:val="whitespace-normal"/>
          <w:rFonts w:ascii="Arial" w:hAnsi="Arial" w:cs="Arial"/>
          <w:b/>
          <w:bCs/>
        </w:rPr>
        <w:t xml:space="preserve">Wesley Newcomb </w:t>
      </w:r>
      <w:proofErr w:type="spellStart"/>
      <w:r w:rsidRPr="00D92948">
        <w:rPr>
          <w:rStyle w:val="whitespace-normal"/>
          <w:rFonts w:ascii="Arial" w:hAnsi="Arial" w:cs="Arial"/>
          <w:b/>
          <w:bCs/>
        </w:rPr>
        <w:t>Hohfeld</w:t>
      </w:r>
      <w:proofErr w:type="spellEnd"/>
      <w:r w:rsidRPr="00D92948">
        <w:rPr>
          <w:rFonts w:ascii="Arial" w:hAnsi="Arial" w:cs="Arial"/>
        </w:rPr>
        <w:t xml:space="preserve">, this framework clarifies the ambiguity surrounding the term </w:t>
      </w:r>
      <w:r w:rsidRPr="00D92948">
        <w:rPr>
          <w:rStyle w:val="Strong"/>
          <w:rFonts w:ascii="Arial" w:hAnsi="Arial" w:cs="Arial"/>
        </w:rPr>
        <w:t>“right.”</w:t>
      </w:r>
    </w:p>
    <w:p w:rsidR="00D92948" w:rsidRPr="00D92948" w:rsidRDefault="00D92948" w:rsidP="00D92948">
      <w:pPr>
        <w:pStyle w:val="NormalWeb"/>
        <w:jc w:val="both"/>
        <w:rPr>
          <w:rFonts w:ascii="Arial" w:hAnsi="Arial" w:cs="Arial"/>
        </w:rPr>
      </w:pPr>
      <w:r w:rsidRPr="00D92948">
        <w:rPr>
          <w:rFonts w:ascii="Arial" w:hAnsi="Arial" w:cs="Arial"/>
        </w:rPr>
        <w:t xml:space="preserve">In ordinary language, the word </w:t>
      </w:r>
      <w:r w:rsidRPr="00D92948">
        <w:rPr>
          <w:rStyle w:val="Emphasis"/>
          <w:rFonts w:ascii="Arial" w:hAnsi="Arial" w:cs="Arial"/>
        </w:rPr>
        <w:t>right</w:t>
      </w:r>
      <w:r w:rsidRPr="00D92948">
        <w:rPr>
          <w:rFonts w:ascii="Arial" w:hAnsi="Arial" w:cs="Arial"/>
        </w:rPr>
        <w:t xml:space="preserve"> is used loosely. </w:t>
      </w:r>
      <w:proofErr w:type="spellStart"/>
      <w:r w:rsidRPr="00D92948">
        <w:rPr>
          <w:rFonts w:ascii="Arial" w:hAnsi="Arial" w:cs="Arial"/>
        </w:rPr>
        <w:t>Hohfeld</w:t>
      </w:r>
      <w:proofErr w:type="spellEnd"/>
      <w:r w:rsidRPr="00D92948">
        <w:rPr>
          <w:rFonts w:ascii="Arial" w:hAnsi="Arial" w:cs="Arial"/>
        </w:rPr>
        <w:t xml:space="preserve"> demonstrated that what lawyers call a “right” may actually represent </w:t>
      </w:r>
      <w:r w:rsidRPr="00D92948">
        <w:rPr>
          <w:rStyle w:val="Strong"/>
          <w:rFonts w:ascii="Arial" w:hAnsi="Arial" w:cs="Arial"/>
        </w:rPr>
        <w:t>different legal relations</w:t>
      </w:r>
      <w:r w:rsidRPr="00D92948">
        <w:rPr>
          <w:rFonts w:ascii="Arial" w:hAnsi="Arial" w:cs="Arial"/>
        </w:rPr>
        <w:t xml:space="preserve">, each with distinct implications. His theory decomposes rights into </w:t>
      </w:r>
      <w:r w:rsidRPr="00D92948">
        <w:rPr>
          <w:rStyle w:val="Strong"/>
          <w:rFonts w:ascii="Arial" w:hAnsi="Arial" w:cs="Arial"/>
        </w:rPr>
        <w:t xml:space="preserve">four fundamental </w:t>
      </w:r>
      <w:proofErr w:type="spellStart"/>
      <w:r w:rsidRPr="00D92948">
        <w:rPr>
          <w:rStyle w:val="Strong"/>
          <w:rFonts w:ascii="Arial" w:hAnsi="Arial" w:cs="Arial"/>
        </w:rPr>
        <w:t>jural</w:t>
      </w:r>
      <w:proofErr w:type="spellEnd"/>
      <w:r w:rsidRPr="00D92948">
        <w:rPr>
          <w:rStyle w:val="Strong"/>
          <w:rFonts w:ascii="Arial" w:hAnsi="Arial" w:cs="Arial"/>
        </w:rPr>
        <w:t xml:space="preserve"> relations</w:t>
      </w:r>
      <w:r w:rsidRPr="00D92948">
        <w:rPr>
          <w:rFonts w:ascii="Arial" w:hAnsi="Arial" w:cs="Arial"/>
        </w:rPr>
        <w:t>, each paired with a correlative and an opposite.</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174"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 xml:space="preserve">Why </w:t>
      </w:r>
      <w:proofErr w:type="spellStart"/>
      <w:r w:rsidRPr="00D92948">
        <w:rPr>
          <w:rFonts w:ascii="Arial" w:hAnsi="Arial" w:cs="Arial"/>
          <w:sz w:val="24"/>
          <w:szCs w:val="24"/>
        </w:rPr>
        <w:t>Hohfeld’s</w:t>
      </w:r>
      <w:proofErr w:type="spellEnd"/>
      <w:r w:rsidRPr="00D92948">
        <w:rPr>
          <w:rFonts w:ascii="Arial" w:hAnsi="Arial" w:cs="Arial"/>
          <w:sz w:val="24"/>
          <w:szCs w:val="24"/>
        </w:rPr>
        <w:t xml:space="preserve"> Analysis Was Needed</w:t>
      </w:r>
    </w:p>
    <w:p w:rsidR="00D92948" w:rsidRPr="00D92948" w:rsidRDefault="00D92948" w:rsidP="00D92948">
      <w:pPr>
        <w:pStyle w:val="NormalWeb"/>
        <w:jc w:val="both"/>
        <w:rPr>
          <w:rFonts w:ascii="Arial" w:hAnsi="Arial" w:cs="Arial"/>
        </w:rPr>
      </w:pPr>
      <w:r w:rsidRPr="00D92948">
        <w:rPr>
          <w:rFonts w:ascii="Arial" w:hAnsi="Arial" w:cs="Arial"/>
        </w:rPr>
        <w:t>Legal language often uses “right” imprecisely:</w:t>
      </w:r>
    </w:p>
    <w:p w:rsidR="00D92948" w:rsidRPr="00D92948" w:rsidRDefault="00D92948" w:rsidP="00D92948">
      <w:pPr>
        <w:pStyle w:val="NormalWeb"/>
        <w:numPr>
          <w:ilvl w:val="0"/>
          <w:numId w:val="113"/>
        </w:numPr>
        <w:jc w:val="both"/>
        <w:rPr>
          <w:rFonts w:ascii="Arial" w:hAnsi="Arial" w:cs="Arial"/>
        </w:rPr>
      </w:pPr>
      <w:r w:rsidRPr="00D92948">
        <w:rPr>
          <w:rFonts w:ascii="Arial" w:hAnsi="Arial" w:cs="Arial"/>
        </w:rPr>
        <w:t>“A has a right over property”</w:t>
      </w:r>
    </w:p>
    <w:p w:rsidR="00D92948" w:rsidRPr="00D92948" w:rsidRDefault="00D92948" w:rsidP="00D92948">
      <w:pPr>
        <w:pStyle w:val="NormalWeb"/>
        <w:numPr>
          <w:ilvl w:val="0"/>
          <w:numId w:val="113"/>
        </w:numPr>
        <w:jc w:val="both"/>
        <w:rPr>
          <w:rFonts w:ascii="Arial" w:hAnsi="Arial" w:cs="Arial"/>
        </w:rPr>
      </w:pPr>
      <w:r w:rsidRPr="00D92948">
        <w:rPr>
          <w:rFonts w:ascii="Arial" w:hAnsi="Arial" w:cs="Arial"/>
        </w:rPr>
        <w:t>“B has a right to free speech”</w:t>
      </w:r>
    </w:p>
    <w:p w:rsidR="00D92948" w:rsidRPr="00D92948" w:rsidRDefault="00D92948" w:rsidP="00D92948">
      <w:pPr>
        <w:pStyle w:val="NormalWeb"/>
        <w:numPr>
          <w:ilvl w:val="0"/>
          <w:numId w:val="113"/>
        </w:numPr>
        <w:jc w:val="both"/>
        <w:rPr>
          <w:rFonts w:ascii="Arial" w:hAnsi="Arial" w:cs="Arial"/>
        </w:rPr>
      </w:pPr>
      <w:r w:rsidRPr="00D92948">
        <w:rPr>
          <w:rFonts w:ascii="Arial" w:hAnsi="Arial" w:cs="Arial"/>
        </w:rPr>
        <w:t>“C has a right against D”</w:t>
      </w:r>
    </w:p>
    <w:p w:rsidR="00D92948" w:rsidRPr="00D92948" w:rsidRDefault="00D92948" w:rsidP="00D92948">
      <w:pPr>
        <w:pStyle w:val="NormalWeb"/>
        <w:jc w:val="both"/>
        <w:rPr>
          <w:rFonts w:ascii="Arial" w:hAnsi="Arial" w:cs="Arial"/>
        </w:rPr>
      </w:pPr>
      <w:proofErr w:type="spellStart"/>
      <w:r w:rsidRPr="00D92948">
        <w:rPr>
          <w:rFonts w:ascii="Arial" w:hAnsi="Arial" w:cs="Arial"/>
        </w:rPr>
        <w:t>Hohfeld</w:t>
      </w:r>
      <w:proofErr w:type="spellEnd"/>
      <w:r w:rsidRPr="00D92948">
        <w:rPr>
          <w:rFonts w:ascii="Arial" w:hAnsi="Arial" w:cs="Arial"/>
        </w:rPr>
        <w:t xml:space="preserve"> argued that such statements can mask entirely different legal positions. His analysis eliminates confusion by identifying </w:t>
      </w:r>
      <w:r w:rsidRPr="00D92948">
        <w:rPr>
          <w:rStyle w:val="Strong"/>
          <w:rFonts w:ascii="Arial" w:hAnsi="Arial" w:cs="Arial"/>
        </w:rPr>
        <w:t>exact legal meanings</w:t>
      </w:r>
      <w:r w:rsidRPr="00D92948">
        <w:rPr>
          <w:rFonts w:ascii="Arial" w:hAnsi="Arial" w:cs="Arial"/>
        </w:rPr>
        <w:t>.</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175" style="width:0;height:1.5pt" o:hralign="center" o:hrstd="t" o:hr="t" fillcolor="#a0a0a0" stroked="f"/>
        </w:pict>
      </w:r>
    </w:p>
    <w:p w:rsidR="00D92948" w:rsidRPr="00D92948" w:rsidRDefault="00D92948" w:rsidP="00D92948">
      <w:pPr>
        <w:pStyle w:val="Heading1"/>
        <w:jc w:val="both"/>
        <w:rPr>
          <w:rFonts w:ascii="Arial" w:hAnsi="Arial" w:cs="Arial"/>
          <w:color w:val="auto"/>
          <w:sz w:val="24"/>
          <w:szCs w:val="24"/>
        </w:rPr>
      </w:pPr>
      <w:r w:rsidRPr="00D92948">
        <w:rPr>
          <w:rFonts w:ascii="Arial" w:hAnsi="Arial" w:cs="Arial"/>
          <w:color w:val="auto"/>
          <w:sz w:val="24"/>
          <w:szCs w:val="24"/>
        </w:rPr>
        <w:t xml:space="preserve">The Four Basic </w:t>
      </w:r>
      <w:proofErr w:type="spellStart"/>
      <w:r w:rsidRPr="00D92948">
        <w:rPr>
          <w:rFonts w:ascii="Arial" w:hAnsi="Arial" w:cs="Arial"/>
          <w:color w:val="auto"/>
          <w:sz w:val="24"/>
          <w:szCs w:val="24"/>
        </w:rPr>
        <w:t>Jural</w:t>
      </w:r>
      <w:proofErr w:type="spellEnd"/>
      <w:r w:rsidRPr="00D92948">
        <w:rPr>
          <w:rFonts w:ascii="Arial" w:hAnsi="Arial" w:cs="Arial"/>
          <w:color w:val="auto"/>
          <w:sz w:val="24"/>
          <w:szCs w:val="24"/>
        </w:rPr>
        <w:t xml:space="preserve"> Relations</w:t>
      </w:r>
    </w:p>
    <w:p w:rsidR="00D92948" w:rsidRPr="00D92948" w:rsidRDefault="00D92948" w:rsidP="00D92948">
      <w:pPr>
        <w:pStyle w:val="NormalWeb"/>
        <w:jc w:val="both"/>
        <w:rPr>
          <w:rFonts w:ascii="Arial" w:hAnsi="Arial" w:cs="Arial"/>
        </w:rPr>
      </w:pPr>
      <w:proofErr w:type="spellStart"/>
      <w:r w:rsidRPr="00D92948">
        <w:rPr>
          <w:rFonts w:ascii="Arial" w:hAnsi="Arial" w:cs="Arial"/>
        </w:rPr>
        <w:t>Hohfeld</w:t>
      </w:r>
      <w:proofErr w:type="spellEnd"/>
      <w:r w:rsidRPr="00D92948">
        <w:rPr>
          <w:rFonts w:ascii="Arial" w:hAnsi="Arial" w:cs="Arial"/>
        </w:rPr>
        <w:t xml:space="preserve"> identified </w:t>
      </w:r>
      <w:r w:rsidRPr="00D92948">
        <w:rPr>
          <w:rStyle w:val="Strong"/>
          <w:rFonts w:ascii="Arial" w:hAnsi="Arial" w:cs="Arial"/>
        </w:rPr>
        <w:t>four types of legal rights in the wider sense</w:t>
      </w:r>
      <w:r w:rsidRPr="00D92948">
        <w:rPr>
          <w:rFonts w:ascii="Arial" w:hAnsi="Arial" w:cs="Arial"/>
        </w:rPr>
        <w:t>:</w:t>
      </w:r>
    </w:p>
    <w:p w:rsidR="00D92948" w:rsidRPr="00D92948" w:rsidRDefault="00D92948" w:rsidP="00D92948">
      <w:pPr>
        <w:pStyle w:val="NormalWeb"/>
        <w:numPr>
          <w:ilvl w:val="0"/>
          <w:numId w:val="114"/>
        </w:numPr>
        <w:jc w:val="both"/>
        <w:rPr>
          <w:rFonts w:ascii="Arial" w:hAnsi="Arial" w:cs="Arial"/>
        </w:rPr>
      </w:pPr>
      <w:r w:rsidRPr="00D92948">
        <w:rPr>
          <w:rStyle w:val="Strong"/>
          <w:rFonts w:ascii="Arial" w:hAnsi="Arial" w:cs="Arial"/>
        </w:rPr>
        <w:t>Claim-right (Right in strict sense)</w:t>
      </w:r>
    </w:p>
    <w:p w:rsidR="00D92948" w:rsidRPr="00D92948" w:rsidRDefault="00D92948" w:rsidP="00D92948">
      <w:pPr>
        <w:pStyle w:val="NormalWeb"/>
        <w:numPr>
          <w:ilvl w:val="0"/>
          <w:numId w:val="114"/>
        </w:numPr>
        <w:jc w:val="both"/>
        <w:rPr>
          <w:rFonts w:ascii="Arial" w:hAnsi="Arial" w:cs="Arial"/>
        </w:rPr>
      </w:pPr>
      <w:r w:rsidRPr="00D92948">
        <w:rPr>
          <w:rStyle w:val="Strong"/>
          <w:rFonts w:ascii="Arial" w:hAnsi="Arial" w:cs="Arial"/>
        </w:rPr>
        <w:t>Liberty (Privilege)</w:t>
      </w:r>
    </w:p>
    <w:p w:rsidR="00D92948" w:rsidRPr="00D92948" w:rsidRDefault="00D92948" w:rsidP="00D92948">
      <w:pPr>
        <w:pStyle w:val="NormalWeb"/>
        <w:numPr>
          <w:ilvl w:val="0"/>
          <w:numId w:val="114"/>
        </w:numPr>
        <w:jc w:val="both"/>
        <w:rPr>
          <w:rFonts w:ascii="Arial" w:hAnsi="Arial" w:cs="Arial"/>
        </w:rPr>
      </w:pPr>
      <w:r w:rsidRPr="00D92948">
        <w:rPr>
          <w:rStyle w:val="Strong"/>
          <w:rFonts w:ascii="Arial" w:hAnsi="Arial" w:cs="Arial"/>
        </w:rPr>
        <w:t>Power</w:t>
      </w:r>
    </w:p>
    <w:p w:rsidR="00D92948" w:rsidRPr="00D92948" w:rsidRDefault="00D92948" w:rsidP="00D92948">
      <w:pPr>
        <w:pStyle w:val="NormalWeb"/>
        <w:numPr>
          <w:ilvl w:val="0"/>
          <w:numId w:val="114"/>
        </w:numPr>
        <w:jc w:val="both"/>
        <w:rPr>
          <w:rFonts w:ascii="Arial" w:hAnsi="Arial" w:cs="Arial"/>
        </w:rPr>
      </w:pPr>
      <w:r w:rsidRPr="00D92948">
        <w:rPr>
          <w:rStyle w:val="Strong"/>
          <w:rFonts w:ascii="Arial" w:hAnsi="Arial" w:cs="Arial"/>
        </w:rPr>
        <w:t>Immunity</w:t>
      </w:r>
    </w:p>
    <w:p w:rsidR="00D92948" w:rsidRPr="00D92948" w:rsidRDefault="00D92948" w:rsidP="00D92948">
      <w:pPr>
        <w:pStyle w:val="NormalWeb"/>
        <w:jc w:val="both"/>
        <w:rPr>
          <w:rFonts w:ascii="Arial" w:hAnsi="Arial" w:cs="Arial"/>
        </w:rPr>
      </w:pPr>
      <w:r w:rsidRPr="00D92948">
        <w:rPr>
          <w:rFonts w:ascii="Arial" w:hAnsi="Arial" w:cs="Arial"/>
        </w:rPr>
        <w:t>Each has:</w:t>
      </w:r>
    </w:p>
    <w:p w:rsidR="00D92948" w:rsidRPr="00D92948" w:rsidRDefault="00D92948" w:rsidP="00D92948">
      <w:pPr>
        <w:pStyle w:val="NormalWeb"/>
        <w:numPr>
          <w:ilvl w:val="0"/>
          <w:numId w:val="115"/>
        </w:numPr>
        <w:jc w:val="both"/>
        <w:rPr>
          <w:rFonts w:ascii="Arial" w:hAnsi="Arial" w:cs="Arial"/>
        </w:rPr>
      </w:pPr>
      <w:r w:rsidRPr="00D92948">
        <w:rPr>
          <w:rFonts w:ascii="Arial" w:hAnsi="Arial" w:cs="Arial"/>
        </w:rPr>
        <w:t xml:space="preserve">A </w:t>
      </w:r>
      <w:r w:rsidRPr="00D92948">
        <w:rPr>
          <w:rStyle w:val="Strong"/>
          <w:rFonts w:ascii="Arial" w:hAnsi="Arial" w:cs="Arial"/>
        </w:rPr>
        <w:t>Correlative</w:t>
      </w:r>
      <w:r w:rsidRPr="00D92948">
        <w:rPr>
          <w:rFonts w:ascii="Arial" w:hAnsi="Arial" w:cs="Arial"/>
        </w:rPr>
        <w:t xml:space="preserve"> (what exists in another person)</w:t>
      </w:r>
    </w:p>
    <w:p w:rsidR="00D92948" w:rsidRPr="00D92948" w:rsidRDefault="00D92948" w:rsidP="00D92948">
      <w:pPr>
        <w:pStyle w:val="NormalWeb"/>
        <w:numPr>
          <w:ilvl w:val="0"/>
          <w:numId w:val="115"/>
        </w:numPr>
        <w:jc w:val="both"/>
        <w:rPr>
          <w:rFonts w:ascii="Arial" w:hAnsi="Arial" w:cs="Arial"/>
        </w:rPr>
      </w:pPr>
      <w:r w:rsidRPr="00D92948">
        <w:rPr>
          <w:rFonts w:ascii="Arial" w:hAnsi="Arial" w:cs="Arial"/>
        </w:rPr>
        <w:t xml:space="preserve">An </w:t>
      </w:r>
      <w:r w:rsidRPr="00D92948">
        <w:rPr>
          <w:rStyle w:val="Strong"/>
          <w:rFonts w:ascii="Arial" w:hAnsi="Arial" w:cs="Arial"/>
        </w:rPr>
        <w:t>Opposite</w:t>
      </w:r>
      <w:r w:rsidRPr="00D92948">
        <w:rPr>
          <w:rFonts w:ascii="Arial" w:hAnsi="Arial" w:cs="Arial"/>
        </w:rPr>
        <w:t xml:space="preserve"> (contradictory relation)</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176"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1. Claim-Right (Right in Strict Sense)</w:t>
      </w:r>
    </w:p>
    <w:p w:rsidR="00D92948" w:rsidRPr="00D92948" w:rsidRDefault="00D92948" w:rsidP="00D92948">
      <w:pPr>
        <w:pStyle w:val="NormalWeb"/>
        <w:jc w:val="both"/>
        <w:rPr>
          <w:rFonts w:ascii="Arial" w:hAnsi="Arial" w:cs="Arial"/>
        </w:rPr>
      </w:pPr>
      <w:r w:rsidRPr="00D92948">
        <w:rPr>
          <w:rFonts w:ascii="Arial" w:hAnsi="Arial" w:cs="Arial"/>
        </w:rPr>
        <w:lastRenderedPageBreak/>
        <w:t xml:space="preserve">A </w:t>
      </w:r>
      <w:r w:rsidRPr="00D92948">
        <w:rPr>
          <w:rStyle w:val="Strong"/>
          <w:rFonts w:ascii="Arial" w:hAnsi="Arial" w:cs="Arial"/>
        </w:rPr>
        <w:t>claim-right</w:t>
      </w:r>
      <w:r w:rsidRPr="00D92948">
        <w:rPr>
          <w:rFonts w:ascii="Arial" w:hAnsi="Arial" w:cs="Arial"/>
        </w:rPr>
        <w:t xml:space="preserve"> exists when one person is legally entitled to demand a certain act or forbearance from another.</w:t>
      </w:r>
    </w:p>
    <w:p w:rsidR="00D92948" w:rsidRPr="00D92948" w:rsidRDefault="00D92948" w:rsidP="00D92948">
      <w:pPr>
        <w:pStyle w:val="Heading3"/>
        <w:jc w:val="both"/>
        <w:rPr>
          <w:rFonts w:ascii="Arial" w:hAnsi="Arial" w:cs="Arial"/>
          <w:sz w:val="24"/>
          <w:szCs w:val="24"/>
        </w:rPr>
      </w:pPr>
      <w:r w:rsidRPr="00D92948">
        <w:rPr>
          <w:rFonts w:ascii="Arial" w:hAnsi="Arial" w:cs="Arial"/>
          <w:sz w:val="24"/>
          <w:szCs w:val="24"/>
        </w:rPr>
        <w:t>Structure</w:t>
      </w:r>
    </w:p>
    <w:p w:rsidR="00D92948" w:rsidRPr="00D92948" w:rsidRDefault="00D92948" w:rsidP="00D92948">
      <w:pPr>
        <w:pStyle w:val="NormalWeb"/>
        <w:jc w:val="both"/>
        <w:rPr>
          <w:rFonts w:ascii="Arial" w:hAnsi="Arial" w:cs="Arial"/>
        </w:rPr>
      </w:pPr>
      <w:r w:rsidRPr="00D92948">
        <w:rPr>
          <w:rFonts w:ascii="Arial" w:hAnsi="Arial" w:cs="Arial"/>
        </w:rPr>
        <w:t xml:space="preserve">If </w:t>
      </w:r>
      <w:r w:rsidRPr="00D92948">
        <w:rPr>
          <w:rStyle w:val="Strong"/>
          <w:rFonts w:ascii="Arial" w:hAnsi="Arial" w:cs="Arial"/>
        </w:rPr>
        <w:t>A has a claim-right against B</w:t>
      </w:r>
      <w:r w:rsidRPr="00D92948">
        <w:rPr>
          <w:rFonts w:ascii="Arial" w:hAnsi="Arial" w:cs="Arial"/>
        </w:rPr>
        <w:t>, then:</w:t>
      </w:r>
    </w:p>
    <w:p w:rsidR="00D92948" w:rsidRPr="00D92948" w:rsidRDefault="00D92948" w:rsidP="00D92948">
      <w:pPr>
        <w:pStyle w:val="NormalWeb"/>
        <w:numPr>
          <w:ilvl w:val="0"/>
          <w:numId w:val="116"/>
        </w:numPr>
        <w:jc w:val="both"/>
        <w:rPr>
          <w:rFonts w:ascii="Arial" w:hAnsi="Arial" w:cs="Arial"/>
        </w:rPr>
      </w:pPr>
      <w:r w:rsidRPr="00D92948">
        <w:rPr>
          <w:rStyle w:val="Strong"/>
          <w:rFonts w:ascii="Arial" w:hAnsi="Arial" w:cs="Arial"/>
        </w:rPr>
        <w:t>B has a duty toward A</w:t>
      </w:r>
    </w:p>
    <w:p w:rsidR="00D92948" w:rsidRPr="00D92948" w:rsidRDefault="00D92948" w:rsidP="00D92948">
      <w:pPr>
        <w:pStyle w:val="Heading3"/>
        <w:jc w:val="both"/>
        <w:rPr>
          <w:rFonts w:ascii="Arial" w:hAnsi="Arial" w:cs="Arial"/>
          <w:sz w:val="24"/>
          <w:szCs w:val="24"/>
        </w:rPr>
      </w:pPr>
      <w:r w:rsidRPr="00D92948">
        <w:rPr>
          <w:rFonts w:ascii="Arial" w:hAnsi="Arial" w:cs="Arial"/>
          <w:sz w:val="24"/>
          <w:szCs w:val="24"/>
        </w:rPr>
        <w:t>Example</w:t>
      </w:r>
    </w:p>
    <w:p w:rsidR="00D92948" w:rsidRPr="00D92948" w:rsidRDefault="00D92948" w:rsidP="00D92948">
      <w:pPr>
        <w:pStyle w:val="NormalWeb"/>
        <w:jc w:val="both"/>
        <w:rPr>
          <w:rFonts w:ascii="Arial" w:hAnsi="Arial" w:cs="Arial"/>
        </w:rPr>
      </w:pPr>
      <w:r w:rsidRPr="00D92948">
        <w:rPr>
          <w:rFonts w:ascii="Arial" w:hAnsi="Arial" w:cs="Arial"/>
        </w:rPr>
        <w:t>If A lends money to B:</w:t>
      </w:r>
    </w:p>
    <w:p w:rsidR="00D92948" w:rsidRPr="00D92948" w:rsidRDefault="00D92948" w:rsidP="00D92948">
      <w:pPr>
        <w:pStyle w:val="NormalWeb"/>
        <w:numPr>
          <w:ilvl w:val="0"/>
          <w:numId w:val="117"/>
        </w:numPr>
        <w:jc w:val="both"/>
        <w:rPr>
          <w:rFonts w:ascii="Arial" w:hAnsi="Arial" w:cs="Arial"/>
        </w:rPr>
      </w:pPr>
      <w:r w:rsidRPr="00D92948">
        <w:rPr>
          <w:rFonts w:ascii="Arial" w:hAnsi="Arial" w:cs="Arial"/>
        </w:rPr>
        <w:t>A has a claim-right to repayment</w:t>
      </w:r>
    </w:p>
    <w:p w:rsidR="00D92948" w:rsidRPr="00D92948" w:rsidRDefault="00D92948" w:rsidP="00D92948">
      <w:pPr>
        <w:pStyle w:val="NormalWeb"/>
        <w:numPr>
          <w:ilvl w:val="0"/>
          <w:numId w:val="117"/>
        </w:numPr>
        <w:jc w:val="both"/>
        <w:rPr>
          <w:rFonts w:ascii="Arial" w:hAnsi="Arial" w:cs="Arial"/>
        </w:rPr>
      </w:pPr>
      <w:r w:rsidRPr="00D92948">
        <w:rPr>
          <w:rFonts w:ascii="Arial" w:hAnsi="Arial" w:cs="Arial"/>
        </w:rPr>
        <w:t>B has a duty to repay</w:t>
      </w:r>
    </w:p>
    <w:p w:rsidR="00D92948" w:rsidRPr="00D92948" w:rsidRDefault="00D92948" w:rsidP="00D92948">
      <w:pPr>
        <w:pStyle w:val="Heading3"/>
        <w:jc w:val="both"/>
        <w:rPr>
          <w:rFonts w:ascii="Arial" w:hAnsi="Arial" w:cs="Arial"/>
          <w:sz w:val="24"/>
          <w:szCs w:val="24"/>
        </w:rPr>
      </w:pPr>
      <w:r w:rsidRPr="00D92948">
        <w:rPr>
          <w:rFonts w:ascii="Arial" w:hAnsi="Arial" w:cs="Arial"/>
          <w:sz w:val="24"/>
          <w:szCs w:val="24"/>
        </w:rPr>
        <w:t>Logical Relations</w:t>
      </w:r>
    </w:p>
    <w:p w:rsidR="00D92948" w:rsidRPr="00D92948" w:rsidRDefault="00D92948" w:rsidP="00D92948">
      <w:pPr>
        <w:pStyle w:val="NormalWeb"/>
        <w:numPr>
          <w:ilvl w:val="0"/>
          <w:numId w:val="118"/>
        </w:numPr>
        <w:jc w:val="both"/>
        <w:rPr>
          <w:rFonts w:ascii="Arial" w:hAnsi="Arial" w:cs="Arial"/>
        </w:rPr>
      </w:pPr>
      <w:r w:rsidRPr="00D92948">
        <w:rPr>
          <w:rStyle w:val="Strong"/>
          <w:rFonts w:ascii="Arial" w:hAnsi="Arial" w:cs="Arial"/>
        </w:rPr>
        <w:t>Correlative:</w:t>
      </w:r>
      <w:r w:rsidRPr="00D92948">
        <w:rPr>
          <w:rFonts w:ascii="Arial" w:hAnsi="Arial" w:cs="Arial"/>
        </w:rPr>
        <w:t xml:space="preserve"> Duty</w:t>
      </w:r>
    </w:p>
    <w:p w:rsidR="00D92948" w:rsidRPr="00D92948" w:rsidRDefault="00D92948" w:rsidP="00D92948">
      <w:pPr>
        <w:pStyle w:val="NormalWeb"/>
        <w:numPr>
          <w:ilvl w:val="0"/>
          <w:numId w:val="118"/>
        </w:numPr>
        <w:jc w:val="both"/>
        <w:rPr>
          <w:rFonts w:ascii="Arial" w:hAnsi="Arial" w:cs="Arial"/>
        </w:rPr>
      </w:pPr>
      <w:r w:rsidRPr="00D92948">
        <w:rPr>
          <w:rStyle w:val="Strong"/>
          <w:rFonts w:ascii="Arial" w:hAnsi="Arial" w:cs="Arial"/>
        </w:rPr>
        <w:t>Opposite:</w:t>
      </w:r>
      <w:r w:rsidRPr="00D92948">
        <w:rPr>
          <w:rFonts w:ascii="Arial" w:hAnsi="Arial" w:cs="Arial"/>
        </w:rPr>
        <w:t xml:space="preserve"> No-right</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177"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2. Liberty (Privilege)</w:t>
      </w:r>
    </w:p>
    <w:p w:rsidR="00D92948" w:rsidRPr="00D92948" w:rsidRDefault="00D92948" w:rsidP="00D92948">
      <w:pPr>
        <w:pStyle w:val="NormalWeb"/>
        <w:jc w:val="both"/>
        <w:rPr>
          <w:rFonts w:ascii="Arial" w:hAnsi="Arial" w:cs="Arial"/>
        </w:rPr>
      </w:pPr>
      <w:r w:rsidRPr="00D92948">
        <w:rPr>
          <w:rFonts w:ascii="Arial" w:hAnsi="Arial" w:cs="Arial"/>
        </w:rPr>
        <w:t xml:space="preserve">A </w:t>
      </w:r>
      <w:r w:rsidRPr="00D92948">
        <w:rPr>
          <w:rStyle w:val="Strong"/>
          <w:rFonts w:ascii="Arial" w:hAnsi="Arial" w:cs="Arial"/>
        </w:rPr>
        <w:t>liberty</w:t>
      </w:r>
      <w:r w:rsidRPr="00D92948">
        <w:rPr>
          <w:rFonts w:ascii="Arial" w:hAnsi="Arial" w:cs="Arial"/>
        </w:rPr>
        <w:t xml:space="preserve"> means freedom to act without being under a legal duty to the contrary.</w:t>
      </w:r>
    </w:p>
    <w:p w:rsidR="00D92948" w:rsidRPr="00D92948" w:rsidRDefault="00D92948" w:rsidP="00D92948">
      <w:pPr>
        <w:pStyle w:val="Heading3"/>
        <w:jc w:val="both"/>
        <w:rPr>
          <w:rFonts w:ascii="Arial" w:hAnsi="Arial" w:cs="Arial"/>
          <w:sz w:val="24"/>
          <w:szCs w:val="24"/>
        </w:rPr>
      </w:pPr>
      <w:r w:rsidRPr="00D92948">
        <w:rPr>
          <w:rFonts w:ascii="Arial" w:hAnsi="Arial" w:cs="Arial"/>
          <w:sz w:val="24"/>
          <w:szCs w:val="24"/>
        </w:rPr>
        <w:t>Structure</w:t>
      </w:r>
    </w:p>
    <w:p w:rsidR="00D92948" w:rsidRPr="00D92948" w:rsidRDefault="00D92948" w:rsidP="00D92948">
      <w:pPr>
        <w:pStyle w:val="NormalWeb"/>
        <w:jc w:val="both"/>
        <w:rPr>
          <w:rFonts w:ascii="Arial" w:hAnsi="Arial" w:cs="Arial"/>
        </w:rPr>
      </w:pPr>
      <w:r w:rsidRPr="00D92948">
        <w:rPr>
          <w:rFonts w:ascii="Arial" w:hAnsi="Arial" w:cs="Arial"/>
        </w:rPr>
        <w:t xml:space="preserve">If </w:t>
      </w:r>
      <w:r w:rsidRPr="00D92948">
        <w:rPr>
          <w:rStyle w:val="Strong"/>
          <w:rFonts w:ascii="Arial" w:hAnsi="Arial" w:cs="Arial"/>
        </w:rPr>
        <w:t>A has liberty</w:t>
      </w:r>
      <w:r w:rsidRPr="00D92948">
        <w:rPr>
          <w:rFonts w:ascii="Arial" w:hAnsi="Arial" w:cs="Arial"/>
        </w:rPr>
        <w:t>, then:</w:t>
      </w:r>
    </w:p>
    <w:p w:rsidR="00D92948" w:rsidRPr="00D92948" w:rsidRDefault="00D92948" w:rsidP="00D92948">
      <w:pPr>
        <w:pStyle w:val="NormalWeb"/>
        <w:numPr>
          <w:ilvl w:val="0"/>
          <w:numId w:val="119"/>
        </w:numPr>
        <w:jc w:val="both"/>
        <w:rPr>
          <w:rFonts w:ascii="Arial" w:hAnsi="Arial" w:cs="Arial"/>
        </w:rPr>
      </w:pPr>
      <w:r w:rsidRPr="00D92948">
        <w:rPr>
          <w:rFonts w:ascii="Arial" w:hAnsi="Arial" w:cs="Arial"/>
        </w:rPr>
        <w:t xml:space="preserve">A has </w:t>
      </w:r>
      <w:r w:rsidRPr="00D92948">
        <w:rPr>
          <w:rStyle w:val="Strong"/>
          <w:rFonts w:ascii="Arial" w:hAnsi="Arial" w:cs="Arial"/>
        </w:rPr>
        <w:t>no duty</w:t>
      </w:r>
      <w:r w:rsidRPr="00D92948">
        <w:rPr>
          <w:rFonts w:ascii="Arial" w:hAnsi="Arial" w:cs="Arial"/>
        </w:rPr>
        <w:t xml:space="preserve"> not to act</w:t>
      </w:r>
    </w:p>
    <w:p w:rsidR="00D92948" w:rsidRPr="00D92948" w:rsidRDefault="00D92948" w:rsidP="00D92948">
      <w:pPr>
        <w:pStyle w:val="Heading3"/>
        <w:jc w:val="both"/>
        <w:rPr>
          <w:rFonts w:ascii="Arial" w:hAnsi="Arial" w:cs="Arial"/>
          <w:sz w:val="24"/>
          <w:szCs w:val="24"/>
        </w:rPr>
      </w:pPr>
      <w:r w:rsidRPr="00D92948">
        <w:rPr>
          <w:rFonts w:ascii="Arial" w:hAnsi="Arial" w:cs="Arial"/>
          <w:sz w:val="24"/>
          <w:szCs w:val="24"/>
        </w:rPr>
        <w:t>Example</w:t>
      </w:r>
    </w:p>
    <w:p w:rsidR="00D92948" w:rsidRPr="00D92948" w:rsidRDefault="00D92948" w:rsidP="00D92948">
      <w:pPr>
        <w:pStyle w:val="NormalWeb"/>
        <w:jc w:val="both"/>
        <w:rPr>
          <w:rFonts w:ascii="Arial" w:hAnsi="Arial" w:cs="Arial"/>
        </w:rPr>
      </w:pPr>
      <w:r w:rsidRPr="00D92948">
        <w:rPr>
          <w:rFonts w:ascii="Arial" w:hAnsi="Arial" w:cs="Arial"/>
        </w:rPr>
        <w:t>If A is free to walk across her own land:</w:t>
      </w:r>
    </w:p>
    <w:p w:rsidR="00D92948" w:rsidRPr="00D92948" w:rsidRDefault="00D92948" w:rsidP="00D92948">
      <w:pPr>
        <w:pStyle w:val="NormalWeb"/>
        <w:numPr>
          <w:ilvl w:val="0"/>
          <w:numId w:val="120"/>
        </w:numPr>
        <w:jc w:val="both"/>
        <w:rPr>
          <w:rFonts w:ascii="Arial" w:hAnsi="Arial" w:cs="Arial"/>
        </w:rPr>
      </w:pPr>
      <w:r w:rsidRPr="00D92948">
        <w:rPr>
          <w:rFonts w:ascii="Arial" w:hAnsi="Arial" w:cs="Arial"/>
        </w:rPr>
        <w:t>A has liberty</w:t>
      </w:r>
    </w:p>
    <w:p w:rsidR="00D92948" w:rsidRPr="00D92948" w:rsidRDefault="00D92948" w:rsidP="00D92948">
      <w:pPr>
        <w:pStyle w:val="NormalWeb"/>
        <w:numPr>
          <w:ilvl w:val="0"/>
          <w:numId w:val="120"/>
        </w:numPr>
        <w:jc w:val="both"/>
        <w:rPr>
          <w:rFonts w:ascii="Arial" w:hAnsi="Arial" w:cs="Arial"/>
        </w:rPr>
      </w:pPr>
      <w:r w:rsidRPr="00D92948">
        <w:rPr>
          <w:rFonts w:ascii="Arial" w:hAnsi="Arial" w:cs="Arial"/>
        </w:rPr>
        <w:t xml:space="preserve">Others have </w:t>
      </w:r>
      <w:r w:rsidRPr="00D92948">
        <w:rPr>
          <w:rStyle w:val="Strong"/>
          <w:rFonts w:ascii="Arial" w:hAnsi="Arial" w:cs="Arial"/>
        </w:rPr>
        <w:t>no claim-right</w:t>
      </w:r>
      <w:r w:rsidRPr="00D92948">
        <w:rPr>
          <w:rFonts w:ascii="Arial" w:hAnsi="Arial" w:cs="Arial"/>
        </w:rPr>
        <w:t xml:space="preserve"> preventing her</w:t>
      </w:r>
    </w:p>
    <w:p w:rsidR="00D92948" w:rsidRPr="00D92948" w:rsidRDefault="00D92948" w:rsidP="00D92948">
      <w:pPr>
        <w:pStyle w:val="Heading3"/>
        <w:jc w:val="both"/>
        <w:rPr>
          <w:rFonts w:ascii="Arial" w:hAnsi="Arial" w:cs="Arial"/>
          <w:sz w:val="24"/>
          <w:szCs w:val="24"/>
        </w:rPr>
      </w:pPr>
      <w:r w:rsidRPr="00D92948">
        <w:rPr>
          <w:rFonts w:ascii="Arial" w:hAnsi="Arial" w:cs="Arial"/>
          <w:sz w:val="24"/>
          <w:szCs w:val="24"/>
        </w:rPr>
        <w:t>Logical Relations</w:t>
      </w:r>
    </w:p>
    <w:p w:rsidR="00D92948" w:rsidRPr="00D92948" w:rsidRDefault="00D92948" w:rsidP="00D92948">
      <w:pPr>
        <w:pStyle w:val="NormalWeb"/>
        <w:numPr>
          <w:ilvl w:val="0"/>
          <w:numId w:val="121"/>
        </w:numPr>
        <w:jc w:val="both"/>
        <w:rPr>
          <w:rFonts w:ascii="Arial" w:hAnsi="Arial" w:cs="Arial"/>
        </w:rPr>
      </w:pPr>
      <w:r w:rsidRPr="00D92948">
        <w:rPr>
          <w:rStyle w:val="Strong"/>
          <w:rFonts w:ascii="Arial" w:hAnsi="Arial" w:cs="Arial"/>
        </w:rPr>
        <w:t>Correlative:</w:t>
      </w:r>
      <w:r w:rsidRPr="00D92948">
        <w:rPr>
          <w:rFonts w:ascii="Arial" w:hAnsi="Arial" w:cs="Arial"/>
        </w:rPr>
        <w:t xml:space="preserve"> No-right</w:t>
      </w:r>
    </w:p>
    <w:p w:rsidR="00D92948" w:rsidRPr="00D92948" w:rsidRDefault="00D92948" w:rsidP="00D92948">
      <w:pPr>
        <w:pStyle w:val="NormalWeb"/>
        <w:numPr>
          <w:ilvl w:val="0"/>
          <w:numId w:val="121"/>
        </w:numPr>
        <w:jc w:val="both"/>
        <w:rPr>
          <w:rFonts w:ascii="Arial" w:hAnsi="Arial" w:cs="Arial"/>
        </w:rPr>
      </w:pPr>
      <w:r w:rsidRPr="00D92948">
        <w:rPr>
          <w:rStyle w:val="Strong"/>
          <w:rFonts w:ascii="Arial" w:hAnsi="Arial" w:cs="Arial"/>
        </w:rPr>
        <w:t>Opposite:</w:t>
      </w:r>
      <w:r w:rsidRPr="00D92948">
        <w:rPr>
          <w:rFonts w:ascii="Arial" w:hAnsi="Arial" w:cs="Arial"/>
        </w:rPr>
        <w:t xml:space="preserve"> Duty</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178"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lastRenderedPageBreak/>
        <w:t>3. Power</w:t>
      </w:r>
    </w:p>
    <w:p w:rsidR="00D92948" w:rsidRPr="00D92948" w:rsidRDefault="00D92948" w:rsidP="00D92948">
      <w:pPr>
        <w:pStyle w:val="NormalWeb"/>
        <w:jc w:val="both"/>
        <w:rPr>
          <w:rFonts w:ascii="Arial" w:hAnsi="Arial" w:cs="Arial"/>
        </w:rPr>
      </w:pPr>
      <w:r w:rsidRPr="00D92948">
        <w:rPr>
          <w:rFonts w:ascii="Arial" w:hAnsi="Arial" w:cs="Arial"/>
        </w:rPr>
        <w:t xml:space="preserve">A </w:t>
      </w:r>
      <w:r w:rsidRPr="00D92948">
        <w:rPr>
          <w:rStyle w:val="Strong"/>
          <w:rFonts w:ascii="Arial" w:hAnsi="Arial" w:cs="Arial"/>
        </w:rPr>
        <w:t>power</w:t>
      </w:r>
      <w:r w:rsidRPr="00D92948">
        <w:rPr>
          <w:rFonts w:ascii="Arial" w:hAnsi="Arial" w:cs="Arial"/>
        </w:rPr>
        <w:t xml:space="preserve"> is the ability to alter legal relations through voluntary action.</w:t>
      </w:r>
    </w:p>
    <w:p w:rsidR="00D92948" w:rsidRPr="00D92948" w:rsidRDefault="00D92948" w:rsidP="00D92948">
      <w:pPr>
        <w:pStyle w:val="Heading3"/>
        <w:jc w:val="both"/>
        <w:rPr>
          <w:rFonts w:ascii="Arial" w:hAnsi="Arial" w:cs="Arial"/>
          <w:sz w:val="24"/>
          <w:szCs w:val="24"/>
        </w:rPr>
      </w:pPr>
      <w:r w:rsidRPr="00D92948">
        <w:rPr>
          <w:rFonts w:ascii="Arial" w:hAnsi="Arial" w:cs="Arial"/>
          <w:sz w:val="24"/>
          <w:szCs w:val="24"/>
        </w:rPr>
        <w:t>Structure</w:t>
      </w:r>
    </w:p>
    <w:p w:rsidR="00D92948" w:rsidRPr="00D92948" w:rsidRDefault="00D92948" w:rsidP="00D92948">
      <w:pPr>
        <w:pStyle w:val="NormalWeb"/>
        <w:jc w:val="both"/>
        <w:rPr>
          <w:rFonts w:ascii="Arial" w:hAnsi="Arial" w:cs="Arial"/>
        </w:rPr>
      </w:pPr>
      <w:r w:rsidRPr="00D92948">
        <w:rPr>
          <w:rFonts w:ascii="Arial" w:hAnsi="Arial" w:cs="Arial"/>
        </w:rPr>
        <w:t xml:space="preserve">If </w:t>
      </w:r>
      <w:r w:rsidRPr="00D92948">
        <w:rPr>
          <w:rStyle w:val="Strong"/>
          <w:rFonts w:ascii="Arial" w:hAnsi="Arial" w:cs="Arial"/>
        </w:rPr>
        <w:t>A has power over B</w:t>
      </w:r>
      <w:r w:rsidRPr="00D92948">
        <w:rPr>
          <w:rFonts w:ascii="Arial" w:hAnsi="Arial" w:cs="Arial"/>
        </w:rPr>
        <w:t>, then:</w:t>
      </w:r>
    </w:p>
    <w:p w:rsidR="00D92948" w:rsidRPr="00D92948" w:rsidRDefault="00D92948" w:rsidP="00D92948">
      <w:pPr>
        <w:pStyle w:val="NormalWeb"/>
        <w:numPr>
          <w:ilvl w:val="0"/>
          <w:numId w:val="122"/>
        </w:numPr>
        <w:jc w:val="both"/>
        <w:rPr>
          <w:rFonts w:ascii="Arial" w:hAnsi="Arial" w:cs="Arial"/>
        </w:rPr>
      </w:pPr>
      <w:r w:rsidRPr="00D92948">
        <w:rPr>
          <w:rFonts w:ascii="Arial" w:hAnsi="Arial" w:cs="Arial"/>
        </w:rPr>
        <w:t>A can change B’s legal position</w:t>
      </w:r>
    </w:p>
    <w:p w:rsidR="00D92948" w:rsidRPr="00D92948" w:rsidRDefault="00D92948" w:rsidP="00D92948">
      <w:pPr>
        <w:pStyle w:val="Heading3"/>
        <w:jc w:val="both"/>
        <w:rPr>
          <w:rFonts w:ascii="Arial" w:hAnsi="Arial" w:cs="Arial"/>
          <w:sz w:val="24"/>
          <w:szCs w:val="24"/>
        </w:rPr>
      </w:pPr>
      <w:r w:rsidRPr="00D92948">
        <w:rPr>
          <w:rFonts w:ascii="Arial" w:hAnsi="Arial" w:cs="Arial"/>
          <w:sz w:val="24"/>
          <w:szCs w:val="24"/>
        </w:rPr>
        <w:t>Example</w:t>
      </w:r>
    </w:p>
    <w:p w:rsidR="00D92948" w:rsidRPr="00D92948" w:rsidRDefault="00D92948" w:rsidP="00D92948">
      <w:pPr>
        <w:pStyle w:val="NormalWeb"/>
        <w:jc w:val="both"/>
        <w:rPr>
          <w:rFonts w:ascii="Arial" w:hAnsi="Arial" w:cs="Arial"/>
        </w:rPr>
      </w:pPr>
      <w:r w:rsidRPr="00D92948">
        <w:rPr>
          <w:rFonts w:ascii="Arial" w:hAnsi="Arial" w:cs="Arial"/>
        </w:rPr>
        <w:t>A enters into a contract:</w:t>
      </w:r>
    </w:p>
    <w:p w:rsidR="00D92948" w:rsidRPr="00D92948" w:rsidRDefault="00D92948" w:rsidP="00D92948">
      <w:pPr>
        <w:pStyle w:val="NormalWeb"/>
        <w:numPr>
          <w:ilvl w:val="0"/>
          <w:numId w:val="123"/>
        </w:numPr>
        <w:jc w:val="both"/>
        <w:rPr>
          <w:rFonts w:ascii="Arial" w:hAnsi="Arial" w:cs="Arial"/>
        </w:rPr>
      </w:pPr>
      <w:r w:rsidRPr="00D92948">
        <w:rPr>
          <w:rFonts w:ascii="Arial" w:hAnsi="Arial" w:cs="Arial"/>
        </w:rPr>
        <w:t>A exercises power</w:t>
      </w:r>
    </w:p>
    <w:p w:rsidR="00D92948" w:rsidRPr="00D92948" w:rsidRDefault="00D92948" w:rsidP="00D92948">
      <w:pPr>
        <w:pStyle w:val="NormalWeb"/>
        <w:numPr>
          <w:ilvl w:val="0"/>
          <w:numId w:val="123"/>
        </w:numPr>
        <w:jc w:val="both"/>
        <w:rPr>
          <w:rFonts w:ascii="Arial" w:hAnsi="Arial" w:cs="Arial"/>
        </w:rPr>
      </w:pPr>
      <w:r w:rsidRPr="00D92948">
        <w:rPr>
          <w:rFonts w:ascii="Arial" w:hAnsi="Arial" w:cs="Arial"/>
        </w:rPr>
        <w:t>Legal rights/duties are created</w:t>
      </w:r>
    </w:p>
    <w:p w:rsidR="00D92948" w:rsidRPr="00D92948" w:rsidRDefault="00D92948" w:rsidP="00D92948">
      <w:pPr>
        <w:pStyle w:val="Heading3"/>
        <w:jc w:val="both"/>
        <w:rPr>
          <w:rFonts w:ascii="Arial" w:hAnsi="Arial" w:cs="Arial"/>
          <w:sz w:val="24"/>
          <w:szCs w:val="24"/>
        </w:rPr>
      </w:pPr>
      <w:r w:rsidRPr="00D92948">
        <w:rPr>
          <w:rFonts w:ascii="Arial" w:hAnsi="Arial" w:cs="Arial"/>
          <w:sz w:val="24"/>
          <w:szCs w:val="24"/>
        </w:rPr>
        <w:t>Logical Relations</w:t>
      </w:r>
    </w:p>
    <w:p w:rsidR="00D92948" w:rsidRPr="00D92948" w:rsidRDefault="00D92948" w:rsidP="00D92948">
      <w:pPr>
        <w:pStyle w:val="NormalWeb"/>
        <w:numPr>
          <w:ilvl w:val="0"/>
          <w:numId w:val="124"/>
        </w:numPr>
        <w:jc w:val="both"/>
        <w:rPr>
          <w:rFonts w:ascii="Arial" w:hAnsi="Arial" w:cs="Arial"/>
        </w:rPr>
      </w:pPr>
      <w:r w:rsidRPr="00D92948">
        <w:rPr>
          <w:rStyle w:val="Strong"/>
          <w:rFonts w:ascii="Arial" w:hAnsi="Arial" w:cs="Arial"/>
        </w:rPr>
        <w:t>Correlative:</w:t>
      </w:r>
      <w:r w:rsidRPr="00D92948">
        <w:rPr>
          <w:rFonts w:ascii="Arial" w:hAnsi="Arial" w:cs="Arial"/>
        </w:rPr>
        <w:t xml:space="preserve"> Liability</w:t>
      </w:r>
    </w:p>
    <w:p w:rsidR="00D92948" w:rsidRPr="00D92948" w:rsidRDefault="00D92948" w:rsidP="00D92948">
      <w:pPr>
        <w:pStyle w:val="NormalWeb"/>
        <w:numPr>
          <w:ilvl w:val="0"/>
          <w:numId w:val="124"/>
        </w:numPr>
        <w:jc w:val="both"/>
        <w:rPr>
          <w:rFonts w:ascii="Arial" w:hAnsi="Arial" w:cs="Arial"/>
        </w:rPr>
      </w:pPr>
      <w:r w:rsidRPr="00D92948">
        <w:rPr>
          <w:rStyle w:val="Strong"/>
          <w:rFonts w:ascii="Arial" w:hAnsi="Arial" w:cs="Arial"/>
        </w:rPr>
        <w:t>Opposite:</w:t>
      </w:r>
      <w:r w:rsidRPr="00D92948">
        <w:rPr>
          <w:rFonts w:ascii="Arial" w:hAnsi="Arial" w:cs="Arial"/>
        </w:rPr>
        <w:t xml:space="preserve"> Disability</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179"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4. Immunity</w:t>
      </w:r>
    </w:p>
    <w:p w:rsidR="00D92948" w:rsidRPr="00D92948" w:rsidRDefault="00D92948" w:rsidP="00D92948">
      <w:pPr>
        <w:pStyle w:val="NormalWeb"/>
        <w:jc w:val="both"/>
        <w:rPr>
          <w:rFonts w:ascii="Arial" w:hAnsi="Arial" w:cs="Arial"/>
        </w:rPr>
      </w:pPr>
      <w:r w:rsidRPr="00D92948">
        <w:rPr>
          <w:rFonts w:ascii="Arial" w:hAnsi="Arial" w:cs="Arial"/>
        </w:rPr>
        <w:t xml:space="preserve">An </w:t>
      </w:r>
      <w:r w:rsidRPr="00D92948">
        <w:rPr>
          <w:rStyle w:val="Strong"/>
          <w:rFonts w:ascii="Arial" w:hAnsi="Arial" w:cs="Arial"/>
        </w:rPr>
        <w:t>immunity</w:t>
      </w:r>
      <w:r w:rsidRPr="00D92948">
        <w:rPr>
          <w:rFonts w:ascii="Arial" w:hAnsi="Arial" w:cs="Arial"/>
        </w:rPr>
        <w:t xml:space="preserve"> means protection against another’s power.</w:t>
      </w:r>
    </w:p>
    <w:p w:rsidR="00D92948" w:rsidRPr="00D92948" w:rsidRDefault="00D92948" w:rsidP="00D92948">
      <w:pPr>
        <w:pStyle w:val="Heading3"/>
        <w:jc w:val="both"/>
        <w:rPr>
          <w:rFonts w:ascii="Arial" w:hAnsi="Arial" w:cs="Arial"/>
          <w:sz w:val="24"/>
          <w:szCs w:val="24"/>
        </w:rPr>
      </w:pPr>
      <w:r w:rsidRPr="00D92948">
        <w:rPr>
          <w:rFonts w:ascii="Arial" w:hAnsi="Arial" w:cs="Arial"/>
          <w:sz w:val="24"/>
          <w:szCs w:val="24"/>
        </w:rPr>
        <w:t>Structure</w:t>
      </w:r>
    </w:p>
    <w:p w:rsidR="00D92948" w:rsidRPr="00D92948" w:rsidRDefault="00D92948" w:rsidP="00D92948">
      <w:pPr>
        <w:pStyle w:val="NormalWeb"/>
        <w:jc w:val="both"/>
        <w:rPr>
          <w:rFonts w:ascii="Arial" w:hAnsi="Arial" w:cs="Arial"/>
        </w:rPr>
      </w:pPr>
      <w:r w:rsidRPr="00D92948">
        <w:rPr>
          <w:rFonts w:ascii="Arial" w:hAnsi="Arial" w:cs="Arial"/>
        </w:rPr>
        <w:t xml:space="preserve">If </w:t>
      </w:r>
      <w:r w:rsidRPr="00D92948">
        <w:rPr>
          <w:rStyle w:val="Strong"/>
          <w:rFonts w:ascii="Arial" w:hAnsi="Arial" w:cs="Arial"/>
        </w:rPr>
        <w:t>A has immunity against B</w:t>
      </w:r>
      <w:r w:rsidRPr="00D92948">
        <w:rPr>
          <w:rFonts w:ascii="Arial" w:hAnsi="Arial" w:cs="Arial"/>
        </w:rPr>
        <w:t>, then:</w:t>
      </w:r>
    </w:p>
    <w:p w:rsidR="00D92948" w:rsidRPr="00D92948" w:rsidRDefault="00D92948" w:rsidP="00D92948">
      <w:pPr>
        <w:pStyle w:val="NormalWeb"/>
        <w:numPr>
          <w:ilvl w:val="0"/>
          <w:numId w:val="125"/>
        </w:numPr>
        <w:jc w:val="both"/>
        <w:rPr>
          <w:rFonts w:ascii="Arial" w:hAnsi="Arial" w:cs="Arial"/>
        </w:rPr>
      </w:pPr>
      <w:r w:rsidRPr="00D92948">
        <w:rPr>
          <w:rFonts w:ascii="Arial" w:hAnsi="Arial" w:cs="Arial"/>
        </w:rPr>
        <w:t xml:space="preserve">B has </w:t>
      </w:r>
      <w:r w:rsidRPr="00D92948">
        <w:rPr>
          <w:rStyle w:val="Strong"/>
          <w:rFonts w:ascii="Arial" w:hAnsi="Arial" w:cs="Arial"/>
        </w:rPr>
        <w:t>no power</w:t>
      </w:r>
      <w:r w:rsidRPr="00D92948">
        <w:rPr>
          <w:rFonts w:ascii="Arial" w:hAnsi="Arial" w:cs="Arial"/>
        </w:rPr>
        <w:t xml:space="preserve"> over A in that respect</w:t>
      </w:r>
    </w:p>
    <w:p w:rsidR="00D92948" w:rsidRPr="00D92948" w:rsidRDefault="00D92948" w:rsidP="00D92948">
      <w:pPr>
        <w:pStyle w:val="Heading3"/>
        <w:jc w:val="both"/>
        <w:rPr>
          <w:rFonts w:ascii="Arial" w:hAnsi="Arial" w:cs="Arial"/>
          <w:sz w:val="24"/>
          <w:szCs w:val="24"/>
        </w:rPr>
      </w:pPr>
      <w:r w:rsidRPr="00D92948">
        <w:rPr>
          <w:rFonts w:ascii="Arial" w:hAnsi="Arial" w:cs="Arial"/>
          <w:sz w:val="24"/>
          <w:szCs w:val="24"/>
        </w:rPr>
        <w:t>Example</w:t>
      </w:r>
    </w:p>
    <w:p w:rsidR="00D92948" w:rsidRPr="00D92948" w:rsidRDefault="00D92948" w:rsidP="00D92948">
      <w:pPr>
        <w:pStyle w:val="NormalWeb"/>
        <w:jc w:val="both"/>
        <w:rPr>
          <w:rFonts w:ascii="Arial" w:hAnsi="Arial" w:cs="Arial"/>
        </w:rPr>
      </w:pPr>
      <w:r w:rsidRPr="00D92948">
        <w:rPr>
          <w:rFonts w:ascii="Arial" w:hAnsi="Arial" w:cs="Arial"/>
        </w:rPr>
        <w:t>Fundamental constitutional protections:</w:t>
      </w:r>
    </w:p>
    <w:p w:rsidR="00D92948" w:rsidRPr="00D92948" w:rsidRDefault="00D92948" w:rsidP="00D92948">
      <w:pPr>
        <w:pStyle w:val="NormalWeb"/>
        <w:numPr>
          <w:ilvl w:val="0"/>
          <w:numId w:val="126"/>
        </w:numPr>
        <w:jc w:val="both"/>
        <w:rPr>
          <w:rFonts w:ascii="Arial" w:hAnsi="Arial" w:cs="Arial"/>
        </w:rPr>
      </w:pPr>
      <w:r w:rsidRPr="00D92948">
        <w:rPr>
          <w:rFonts w:ascii="Arial" w:hAnsi="Arial" w:cs="Arial"/>
        </w:rPr>
        <w:t>Citizen has immunity from unlawful state interference</w:t>
      </w:r>
    </w:p>
    <w:p w:rsidR="00D92948" w:rsidRPr="00D92948" w:rsidRDefault="00D92948" w:rsidP="00D92948">
      <w:pPr>
        <w:pStyle w:val="Heading3"/>
        <w:jc w:val="both"/>
        <w:rPr>
          <w:rFonts w:ascii="Arial" w:hAnsi="Arial" w:cs="Arial"/>
          <w:sz w:val="24"/>
          <w:szCs w:val="24"/>
        </w:rPr>
      </w:pPr>
      <w:r w:rsidRPr="00D92948">
        <w:rPr>
          <w:rFonts w:ascii="Arial" w:hAnsi="Arial" w:cs="Arial"/>
          <w:sz w:val="24"/>
          <w:szCs w:val="24"/>
        </w:rPr>
        <w:t>Logical Relations</w:t>
      </w:r>
    </w:p>
    <w:p w:rsidR="00D92948" w:rsidRPr="00D92948" w:rsidRDefault="00D92948" w:rsidP="00D92948">
      <w:pPr>
        <w:pStyle w:val="NormalWeb"/>
        <w:numPr>
          <w:ilvl w:val="0"/>
          <w:numId w:val="127"/>
        </w:numPr>
        <w:jc w:val="both"/>
        <w:rPr>
          <w:rFonts w:ascii="Arial" w:hAnsi="Arial" w:cs="Arial"/>
        </w:rPr>
      </w:pPr>
      <w:r w:rsidRPr="00D92948">
        <w:rPr>
          <w:rStyle w:val="Strong"/>
          <w:rFonts w:ascii="Arial" w:hAnsi="Arial" w:cs="Arial"/>
        </w:rPr>
        <w:t>Correlative:</w:t>
      </w:r>
      <w:r w:rsidRPr="00D92948">
        <w:rPr>
          <w:rFonts w:ascii="Arial" w:hAnsi="Arial" w:cs="Arial"/>
        </w:rPr>
        <w:t xml:space="preserve"> Disability</w:t>
      </w:r>
    </w:p>
    <w:p w:rsidR="00D92948" w:rsidRPr="00D92948" w:rsidRDefault="00D92948" w:rsidP="00D92948">
      <w:pPr>
        <w:pStyle w:val="NormalWeb"/>
        <w:numPr>
          <w:ilvl w:val="0"/>
          <w:numId w:val="127"/>
        </w:numPr>
        <w:jc w:val="both"/>
        <w:rPr>
          <w:rFonts w:ascii="Arial" w:hAnsi="Arial" w:cs="Arial"/>
        </w:rPr>
      </w:pPr>
      <w:r w:rsidRPr="00D92948">
        <w:rPr>
          <w:rStyle w:val="Strong"/>
          <w:rFonts w:ascii="Arial" w:hAnsi="Arial" w:cs="Arial"/>
        </w:rPr>
        <w:t>Opposite:</w:t>
      </w:r>
      <w:r w:rsidRPr="00D92948">
        <w:rPr>
          <w:rFonts w:ascii="Arial" w:hAnsi="Arial" w:cs="Arial"/>
        </w:rPr>
        <w:t xml:space="preserve"> Liability</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180" style="width:0;height:1.5pt" o:hralign="center" o:hrstd="t" o:hr="t" fillcolor="#a0a0a0" stroked="f"/>
        </w:pict>
      </w:r>
    </w:p>
    <w:p w:rsidR="00D92948" w:rsidRPr="00D92948" w:rsidRDefault="00D92948" w:rsidP="00D92948">
      <w:pPr>
        <w:pStyle w:val="Heading1"/>
        <w:jc w:val="both"/>
        <w:rPr>
          <w:rFonts w:ascii="Arial" w:hAnsi="Arial" w:cs="Arial"/>
          <w:color w:val="auto"/>
          <w:sz w:val="24"/>
          <w:szCs w:val="24"/>
        </w:rPr>
      </w:pPr>
      <w:r w:rsidRPr="00D92948">
        <w:rPr>
          <w:rFonts w:ascii="Arial" w:hAnsi="Arial" w:cs="Arial"/>
          <w:color w:val="auto"/>
          <w:sz w:val="24"/>
          <w:szCs w:val="24"/>
        </w:rPr>
        <w:lastRenderedPageBreak/>
        <w:t xml:space="preserve">Summary Table of </w:t>
      </w:r>
      <w:proofErr w:type="spellStart"/>
      <w:r w:rsidRPr="00D92948">
        <w:rPr>
          <w:rFonts w:ascii="Arial" w:hAnsi="Arial" w:cs="Arial"/>
          <w:color w:val="auto"/>
          <w:sz w:val="24"/>
          <w:szCs w:val="24"/>
        </w:rPr>
        <w:t>Hohfeldian</w:t>
      </w:r>
      <w:proofErr w:type="spellEnd"/>
      <w:r w:rsidRPr="00D92948">
        <w:rPr>
          <w:rFonts w:ascii="Arial" w:hAnsi="Arial" w:cs="Arial"/>
          <w:color w:val="auto"/>
          <w:sz w:val="24"/>
          <w:szCs w:val="24"/>
        </w:rPr>
        <w:t xml:space="preserve"> Relations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3"/>
        <w:gridCol w:w="1334"/>
        <w:gridCol w:w="1136"/>
      </w:tblGrid>
      <w:tr w:rsidR="00D92948" w:rsidRPr="00D92948" w:rsidTr="00D92948">
        <w:trPr>
          <w:tblHeader/>
          <w:tblCellSpacing w:w="15" w:type="dxa"/>
        </w:trPr>
        <w:tc>
          <w:tcPr>
            <w:tcW w:w="0" w:type="auto"/>
            <w:vAlign w:val="center"/>
            <w:hideMark/>
          </w:tcPr>
          <w:p w:rsidR="00D92948" w:rsidRPr="00D92948" w:rsidRDefault="00D92948" w:rsidP="00D92948">
            <w:pPr>
              <w:jc w:val="both"/>
              <w:rPr>
                <w:rFonts w:ascii="Arial" w:hAnsi="Arial" w:cs="Arial"/>
                <w:b/>
                <w:bCs/>
                <w:sz w:val="24"/>
                <w:szCs w:val="24"/>
              </w:rPr>
            </w:pPr>
            <w:proofErr w:type="spellStart"/>
            <w:r w:rsidRPr="00D92948">
              <w:rPr>
                <w:rFonts w:ascii="Arial" w:hAnsi="Arial" w:cs="Arial"/>
                <w:b/>
                <w:bCs/>
                <w:sz w:val="24"/>
                <w:szCs w:val="24"/>
              </w:rPr>
              <w:t>Jural</w:t>
            </w:r>
            <w:proofErr w:type="spellEnd"/>
            <w:r w:rsidRPr="00D92948">
              <w:rPr>
                <w:rFonts w:ascii="Arial" w:hAnsi="Arial" w:cs="Arial"/>
                <w:b/>
                <w:bCs/>
                <w:sz w:val="24"/>
                <w:szCs w:val="24"/>
              </w:rPr>
              <w:t xml:space="preserve"> Relation</w:t>
            </w:r>
          </w:p>
        </w:tc>
        <w:tc>
          <w:tcPr>
            <w:tcW w:w="0" w:type="auto"/>
            <w:vAlign w:val="center"/>
            <w:hideMark/>
          </w:tcPr>
          <w:p w:rsidR="00D92948" w:rsidRPr="00D92948" w:rsidRDefault="00D92948" w:rsidP="00D92948">
            <w:pPr>
              <w:jc w:val="both"/>
              <w:rPr>
                <w:rFonts w:ascii="Arial" w:hAnsi="Arial" w:cs="Arial"/>
                <w:b/>
                <w:bCs/>
                <w:sz w:val="24"/>
                <w:szCs w:val="24"/>
              </w:rPr>
            </w:pPr>
            <w:r w:rsidRPr="00D92948">
              <w:rPr>
                <w:rFonts w:ascii="Arial" w:hAnsi="Arial" w:cs="Arial"/>
                <w:b/>
                <w:bCs/>
                <w:sz w:val="24"/>
                <w:szCs w:val="24"/>
              </w:rPr>
              <w:t>Correlative</w:t>
            </w:r>
          </w:p>
        </w:tc>
        <w:tc>
          <w:tcPr>
            <w:tcW w:w="0" w:type="auto"/>
            <w:vAlign w:val="center"/>
            <w:hideMark/>
          </w:tcPr>
          <w:p w:rsidR="00D92948" w:rsidRPr="00D92948" w:rsidRDefault="00D92948" w:rsidP="00D92948">
            <w:pPr>
              <w:jc w:val="both"/>
              <w:rPr>
                <w:rFonts w:ascii="Arial" w:hAnsi="Arial" w:cs="Arial"/>
                <w:b/>
                <w:bCs/>
                <w:sz w:val="24"/>
                <w:szCs w:val="24"/>
              </w:rPr>
            </w:pPr>
            <w:r w:rsidRPr="00D92948">
              <w:rPr>
                <w:rFonts w:ascii="Arial" w:hAnsi="Arial" w:cs="Arial"/>
                <w:b/>
                <w:bCs/>
                <w:sz w:val="24"/>
                <w:szCs w:val="24"/>
              </w:rPr>
              <w:t>Opposite</w:t>
            </w:r>
          </w:p>
        </w:tc>
      </w:tr>
      <w:tr w:rsidR="00D92948" w:rsidRPr="00D92948" w:rsidTr="00D92948">
        <w:trPr>
          <w:tblCellSpacing w:w="15" w:type="dxa"/>
        </w:trPr>
        <w:tc>
          <w:tcPr>
            <w:tcW w:w="0" w:type="auto"/>
            <w:vAlign w:val="center"/>
            <w:hideMark/>
          </w:tcPr>
          <w:p w:rsidR="00D92948" w:rsidRPr="00D92948" w:rsidRDefault="00D92948" w:rsidP="00D92948">
            <w:pPr>
              <w:jc w:val="both"/>
              <w:rPr>
                <w:rFonts w:ascii="Arial" w:hAnsi="Arial" w:cs="Arial"/>
                <w:sz w:val="24"/>
                <w:szCs w:val="24"/>
              </w:rPr>
            </w:pPr>
            <w:r w:rsidRPr="00D92948">
              <w:rPr>
                <w:rFonts w:ascii="Arial" w:hAnsi="Arial" w:cs="Arial"/>
                <w:sz w:val="24"/>
                <w:szCs w:val="24"/>
              </w:rPr>
              <w:t>Claim-right</w:t>
            </w:r>
          </w:p>
        </w:tc>
        <w:tc>
          <w:tcPr>
            <w:tcW w:w="0" w:type="auto"/>
            <w:vAlign w:val="center"/>
            <w:hideMark/>
          </w:tcPr>
          <w:p w:rsidR="00D92948" w:rsidRPr="00D92948" w:rsidRDefault="00D92948" w:rsidP="00D92948">
            <w:pPr>
              <w:jc w:val="both"/>
              <w:rPr>
                <w:rFonts w:ascii="Arial" w:hAnsi="Arial" w:cs="Arial"/>
                <w:sz w:val="24"/>
                <w:szCs w:val="24"/>
              </w:rPr>
            </w:pPr>
            <w:r w:rsidRPr="00D92948">
              <w:rPr>
                <w:rFonts w:ascii="Arial" w:hAnsi="Arial" w:cs="Arial"/>
                <w:sz w:val="24"/>
                <w:szCs w:val="24"/>
              </w:rPr>
              <w:t>Duty</w:t>
            </w:r>
          </w:p>
        </w:tc>
        <w:tc>
          <w:tcPr>
            <w:tcW w:w="0" w:type="auto"/>
            <w:vAlign w:val="center"/>
            <w:hideMark/>
          </w:tcPr>
          <w:p w:rsidR="00D92948" w:rsidRPr="00D92948" w:rsidRDefault="00D92948" w:rsidP="00D92948">
            <w:pPr>
              <w:jc w:val="both"/>
              <w:rPr>
                <w:rFonts w:ascii="Arial" w:hAnsi="Arial" w:cs="Arial"/>
                <w:sz w:val="24"/>
                <w:szCs w:val="24"/>
              </w:rPr>
            </w:pPr>
            <w:r w:rsidRPr="00D92948">
              <w:rPr>
                <w:rFonts w:ascii="Arial" w:hAnsi="Arial" w:cs="Arial"/>
                <w:sz w:val="24"/>
                <w:szCs w:val="24"/>
              </w:rPr>
              <w:t>No-right</w:t>
            </w:r>
          </w:p>
        </w:tc>
      </w:tr>
      <w:tr w:rsidR="00D92948" w:rsidRPr="00D92948" w:rsidTr="00D92948">
        <w:trPr>
          <w:tblCellSpacing w:w="15" w:type="dxa"/>
        </w:trPr>
        <w:tc>
          <w:tcPr>
            <w:tcW w:w="0" w:type="auto"/>
            <w:vAlign w:val="center"/>
            <w:hideMark/>
          </w:tcPr>
          <w:p w:rsidR="00D92948" w:rsidRPr="00D92948" w:rsidRDefault="00D92948" w:rsidP="00D92948">
            <w:pPr>
              <w:jc w:val="both"/>
              <w:rPr>
                <w:rFonts w:ascii="Arial" w:hAnsi="Arial" w:cs="Arial"/>
                <w:sz w:val="24"/>
                <w:szCs w:val="24"/>
              </w:rPr>
            </w:pPr>
            <w:r w:rsidRPr="00D92948">
              <w:rPr>
                <w:rFonts w:ascii="Arial" w:hAnsi="Arial" w:cs="Arial"/>
                <w:sz w:val="24"/>
                <w:szCs w:val="24"/>
              </w:rPr>
              <w:t>Liberty</w:t>
            </w:r>
          </w:p>
        </w:tc>
        <w:tc>
          <w:tcPr>
            <w:tcW w:w="0" w:type="auto"/>
            <w:vAlign w:val="center"/>
            <w:hideMark/>
          </w:tcPr>
          <w:p w:rsidR="00D92948" w:rsidRPr="00D92948" w:rsidRDefault="00D92948" w:rsidP="00D92948">
            <w:pPr>
              <w:jc w:val="both"/>
              <w:rPr>
                <w:rFonts w:ascii="Arial" w:hAnsi="Arial" w:cs="Arial"/>
                <w:sz w:val="24"/>
                <w:szCs w:val="24"/>
              </w:rPr>
            </w:pPr>
            <w:r w:rsidRPr="00D92948">
              <w:rPr>
                <w:rFonts w:ascii="Arial" w:hAnsi="Arial" w:cs="Arial"/>
                <w:sz w:val="24"/>
                <w:szCs w:val="24"/>
              </w:rPr>
              <w:t>No-right</w:t>
            </w:r>
          </w:p>
        </w:tc>
        <w:tc>
          <w:tcPr>
            <w:tcW w:w="0" w:type="auto"/>
            <w:vAlign w:val="center"/>
            <w:hideMark/>
          </w:tcPr>
          <w:p w:rsidR="00D92948" w:rsidRPr="00D92948" w:rsidRDefault="00D92948" w:rsidP="00D92948">
            <w:pPr>
              <w:jc w:val="both"/>
              <w:rPr>
                <w:rFonts w:ascii="Arial" w:hAnsi="Arial" w:cs="Arial"/>
                <w:sz w:val="24"/>
                <w:szCs w:val="24"/>
              </w:rPr>
            </w:pPr>
            <w:r w:rsidRPr="00D92948">
              <w:rPr>
                <w:rFonts w:ascii="Arial" w:hAnsi="Arial" w:cs="Arial"/>
                <w:sz w:val="24"/>
                <w:szCs w:val="24"/>
              </w:rPr>
              <w:t>Duty</w:t>
            </w:r>
          </w:p>
        </w:tc>
      </w:tr>
      <w:tr w:rsidR="00D92948" w:rsidRPr="00D92948" w:rsidTr="00D92948">
        <w:trPr>
          <w:tblCellSpacing w:w="15" w:type="dxa"/>
        </w:trPr>
        <w:tc>
          <w:tcPr>
            <w:tcW w:w="0" w:type="auto"/>
            <w:vAlign w:val="center"/>
            <w:hideMark/>
          </w:tcPr>
          <w:p w:rsidR="00D92948" w:rsidRPr="00D92948" w:rsidRDefault="00D92948" w:rsidP="00D92948">
            <w:pPr>
              <w:jc w:val="both"/>
              <w:rPr>
                <w:rFonts w:ascii="Arial" w:hAnsi="Arial" w:cs="Arial"/>
                <w:sz w:val="24"/>
                <w:szCs w:val="24"/>
              </w:rPr>
            </w:pPr>
            <w:r w:rsidRPr="00D92948">
              <w:rPr>
                <w:rFonts w:ascii="Arial" w:hAnsi="Arial" w:cs="Arial"/>
                <w:sz w:val="24"/>
                <w:szCs w:val="24"/>
              </w:rPr>
              <w:t>Power</w:t>
            </w:r>
          </w:p>
        </w:tc>
        <w:tc>
          <w:tcPr>
            <w:tcW w:w="0" w:type="auto"/>
            <w:vAlign w:val="center"/>
            <w:hideMark/>
          </w:tcPr>
          <w:p w:rsidR="00D92948" w:rsidRPr="00D92948" w:rsidRDefault="00D92948" w:rsidP="00D92948">
            <w:pPr>
              <w:jc w:val="both"/>
              <w:rPr>
                <w:rFonts w:ascii="Arial" w:hAnsi="Arial" w:cs="Arial"/>
                <w:sz w:val="24"/>
                <w:szCs w:val="24"/>
              </w:rPr>
            </w:pPr>
            <w:r w:rsidRPr="00D92948">
              <w:rPr>
                <w:rFonts w:ascii="Arial" w:hAnsi="Arial" w:cs="Arial"/>
                <w:sz w:val="24"/>
                <w:szCs w:val="24"/>
              </w:rPr>
              <w:t>Liability</w:t>
            </w:r>
          </w:p>
        </w:tc>
        <w:tc>
          <w:tcPr>
            <w:tcW w:w="0" w:type="auto"/>
            <w:vAlign w:val="center"/>
            <w:hideMark/>
          </w:tcPr>
          <w:p w:rsidR="00D92948" w:rsidRPr="00D92948" w:rsidRDefault="00D92948" w:rsidP="00D92948">
            <w:pPr>
              <w:jc w:val="both"/>
              <w:rPr>
                <w:rFonts w:ascii="Arial" w:hAnsi="Arial" w:cs="Arial"/>
                <w:sz w:val="24"/>
                <w:szCs w:val="24"/>
              </w:rPr>
            </w:pPr>
            <w:r w:rsidRPr="00D92948">
              <w:rPr>
                <w:rFonts w:ascii="Arial" w:hAnsi="Arial" w:cs="Arial"/>
                <w:sz w:val="24"/>
                <w:szCs w:val="24"/>
              </w:rPr>
              <w:t>Disability</w:t>
            </w:r>
          </w:p>
        </w:tc>
      </w:tr>
      <w:tr w:rsidR="00D92948" w:rsidRPr="00D92948" w:rsidTr="00D92948">
        <w:trPr>
          <w:tblCellSpacing w:w="15" w:type="dxa"/>
        </w:trPr>
        <w:tc>
          <w:tcPr>
            <w:tcW w:w="0" w:type="auto"/>
            <w:vAlign w:val="center"/>
            <w:hideMark/>
          </w:tcPr>
          <w:p w:rsidR="00D92948" w:rsidRPr="00D92948" w:rsidRDefault="00D92948" w:rsidP="00D92948">
            <w:pPr>
              <w:jc w:val="both"/>
              <w:rPr>
                <w:rFonts w:ascii="Arial" w:hAnsi="Arial" w:cs="Arial"/>
                <w:sz w:val="24"/>
                <w:szCs w:val="24"/>
              </w:rPr>
            </w:pPr>
            <w:r w:rsidRPr="00D92948">
              <w:rPr>
                <w:rFonts w:ascii="Arial" w:hAnsi="Arial" w:cs="Arial"/>
                <w:sz w:val="24"/>
                <w:szCs w:val="24"/>
              </w:rPr>
              <w:t>Immunity</w:t>
            </w:r>
          </w:p>
        </w:tc>
        <w:tc>
          <w:tcPr>
            <w:tcW w:w="0" w:type="auto"/>
            <w:vAlign w:val="center"/>
            <w:hideMark/>
          </w:tcPr>
          <w:p w:rsidR="00D92948" w:rsidRPr="00D92948" w:rsidRDefault="00D92948" w:rsidP="00D92948">
            <w:pPr>
              <w:jc w:val="both"/>
              <w:rPr>
                <w:rFonts w:ascii="Arial" w:hAnsi="Arial" w:cs="Arial"/>
                <w:sz w:val="24"/>
                <w:szCs w:val="24"/>
              </w:rPr>
            </w:pPr>
            <w:r w:rsidRPr="00D92948">
              <w:rPr>
                <w:rFonts w:ascii="Arial" w:hAnsi="Arial" w:cs="Arial"/>
                <w:sz w:val="24"/>
                <w:szCs w:val="24"/>
              </w:rPr>
              <w:t>Disability</w:t>
            </w:r>
          </w:p>
        </w:tc>
        <w:tc>
          <w:tcPr>
            <w:tcW w:w="0" w:type="auto"/>
            <w:vAlign w:val="center"/>
            <w:hideMark/>
          </w:tcPr>
          <w:p w:rsidR="00D92948" w:rsidRPr="00D92948" w:rsidRDefault="00D92948" w:rsidP="00D92948">
            <w:pPr>
              <w:jc w:val="both"/>
              <w:rPr>
                <w:rFonts w:ascii="Arial" w:hAnsi="Arial" w:cs="Arial"/>
                <w:sz w:val="24"/>
                <w:szCs w:val="24"/>
              </w:rPr>
            </w:pPr>
            <w:r w:rsidRPr="00D92948">
              <w:rPr>
                <w:rFonts w:ascii="Arial" w:hAnsi="Arial" w:cs="Arial"/>
                <w:sz w:val="24"/>
                <w:szCs w:val="24"/>
              </w:rPr>
              <w:t>Liability</w:t>
            </w:r>
          </w:p>
        </w:tc>
      </w:tr>
    </w:tbl>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181" style="width:0;height:1.5pt" o:hralign="center" o:hrstd="t" o:hr="t" fillcolor="#a0a0a0" stroked="f"/>
        </w:pict>
      </w:r>
    </w:p>
    <w:p w:rsidR="00D92948" w:rsidRPr="00D92948" w:rsidRDefault="00D92948" w:rsidP="00D92948">
      <w:pPr>
        <w:pStyle w:val="Heading1"/>
        <w:jc w:val="both"/>
        <w:rPr>
          <w:rFonts w:ascii="Arial" w:hAnsi="Arial" w:cs="Arial"/>
          <w:color w:val="auto"/>
          <w:sz w:val="24"/>
          <w:szCs w:val="24"/>
        </w:rPr>
      </w:pPr>
      <w:r w:rsidRPr="00D92948">
        <w:rPr>
          <w:rFonts w:ascii="Arial" w:hAnsi="Arial" w:cs="Arial"/>
          <w:color w:val="auto"/>
          <w:sz w:val="24"/>
          <w:szCs w:val="24"/>
        </w:rPr>
        <w:t xml:space="preserve">Importance of </w:t>
      </w:r>
      <w:proofErr w:type="spellStart"/>
      <w:r w:rsidRPr="00D92948">
        <w:rPr>
          <w:rFonts w:ascii="Arial" w:hAnsi="Arial" w:cs="Arial"/>
          <w:color w:val="auto"/>
          <w:sz w:val="24"/>
          <w:szCs w:val="24"/>
        </w:rPr>
        <w:t>Hohfeld’s</w:t>
      </w:r>
      <w:proofErr w:type="spellEnd"/>
      <w:r w:rsidRPr="00D92948">
        <w:rPr>
          <w:rFonts w:ascii="Arial" w:hAnsi="Arial" w:cs="Arial"/>
          <w:color w:val="auto"/>
          <w:sz w:val="24"/>
          <w:szCs w:val="24"/>
        </w:rPr>
        <w:t xml:space="preserve"> Analysis</w:t>
      </w:r>
    </w:p>
    <w:p w:rsidR="00D92948" w:rsidRPr="00D92948" w:rsidRDefault="00D92948" w:rsidP="00D92948">
      <w:pPr>
        <w:pStyle w:val="NormalWeb"/>
        <w:jc w:val="both"/>
        <w:rPr>
          <w:rFonts w:ascii="Arial" w:hAnsi="Arial" w:cs="Arial"/>
        </w:rPr>
      </w:pPr>
      <w:proofErr w:type="spellStart"/>
      <w:r w:rsidRPr="00D92948">
        <w:rPr>
          <w:rFonts w:ascii="Arial" w:hAnsi="Arial" w:cs="Arial"/>
        </w:rPr>
        <w:t>Hohfeld’s</w:t>
      </w:r>
      <w:proofErr w:type="spellEnd"/>
      <w:r w:rsidRPr="00D92948">
        <w:rPr>
          <w:rFonts w:ascii="Arial" w:hAnsi="Arial" w:cs="Arial"/>
        </w:rPr>
        <w:t xml:space="preserve"> scheme provides </w:t>
      </w:r>
      <w:r w:rsidRPr="00D92948">
        <w:rPr>
          <w:rStyle w:val="Strong"/>
          <w:rFonts w:ascii="Arial" w:hAnsi="Arial" w:cs="Arial"/>
        </w:rPr>
        <w:t>conceptual precision</w:t>
      </w:r>
      <w:r w:rsidRPr="00D92948">
        <w:rPr>
          <w:rFonts w:ascii="Arial" w:hAnsi="Arial" w:cs="Arial"/>
        </w:rPr>
        <w:t>, helping to:</w:t>
      </w:r>
    </w:p>
    <w:p w:rsidR="00D92948" w:rsidRPr="00D92948" w:rsidRDefault="00D92948" w:rsidP="00D92948">
      <w:pPr>
        <w:pStyle w:val="Heading3"/>
        <w:jc w:val="both"/>
        <w:rPr>
          <w:rFonts w:ascii="Arial" w:hAnsi="Arial" w:cs="Arial"/>
          <w:sz w:val="24"/>
          <w:szCs w:val="24"/>
        </w:rPr>
      </w:pPr>
      <w:r w:rsidRPr="00D92948">
        <w:rPr>
          <w:rFonts w:ascii="Arial" w:hAnsi="Arial" w:cs="Arial"/>
          <w:sz w:val="24"/>
          <w:szCs w:val="24"/>
        </w:rPr>
        <w:t>1. Remove Ambiguity</w:t>
      </w:r>
    </w:p>
    <w:p w:rsidR="00D92948" w:rsidRPr="00D92948" w:rsidRDefault="00D92948" w:rsidP="00D92948">
      <w:pPr>
        <w:pStyle w:val="NormalWeb"/>
        <w:jc w:val="both"/>
        <w:rPr>
          <w:rFonts w:ascii="Arial" w:hAnsi="Arial" w:cs="Arial"/>
        </w:rPr>
      </w:pPr>
      <w:r w:rsidRPr="00D92948">
        <w:rPr>
          <w:rFonts w:ascii="Arial" w:hAnsi="Arial" w:cs="Arial"/>
        </w:rPr>
        <w:t>Clarifies what kind of “right” is being discussed.</w:t>
      </w:r>
    </w:p>
    <w:p w:rsidR="00D92948" w:rsidRPr="00D92948" w:rsidRDefault="00D92948" w:rsidP="00D92948">
      <w:pPr>
        <w:pStyle w:val="Heading3"/>
        <w:jc w:val="both"/>
        <w:rPr>
          <w:rFonts w:ascii="Arial" w:hAnsi="Arial" w:cs="Arial"/>
          <w:sz w:val="24"/>
          <w:szCs w:val="24"/>
        </w:rPr>
      </w:pPr>
      <w:r w:rsidRPr="00D92948">
        <w:rPr>
          <w:rFonts w:ascii="Arial" w:hAnsi="Arial" w:cs="Arial"/>
          <w:sz w:val="24"/>
          <w:szCs w:val="24"/>
        </w:rPr>
        <w:t>2. Improve Legal Reasoning</w:t>
      </w:r>
    </w:p>
    <w:p w:rsidR="00D92948" w:rsidRPr="00D92948" w:rsidRDefault="00D92948" w:rsidP="00D92948">
      <w:pPr>
        <w:pStyle w:val="NormalWeb"/>
        <w:jc w:val="both"/>
        <w:rPr>
          <w:rFonts w:ascii="Arial" w:hAnsi="Arial" w:cs="Arial"/>
        </w:rPr>
      </w:pPr>
      <w:r w:rsidRPr="00D92948">
        <w:rPr>
          <w:rFonts w:ascii="Arial" w:hAnsi="Arial" w:cs="Arial"/>
        </w:rPr>
        <w:t>Courts and scholars can distinguish duties, freedoms, powers, and protections.</w:t>
      </w:r>
    </w:p>
    <w:p w:rsidR="00D92948" w:rsidRPr="00D92948" w:rsidRDefault="00D92948" w:rsidP="00D92948">
      <w:pPr>
        <w:pStyle w:val="Heading3"/>
        <w:jc w:val="both"/>
        <w:rPr>
          <w:rFonts w:ascii="Arial" w:hAnsi="Arial" w:cs="Arial"/>
          <w:sz w:val="24"/>
          <w:szCs w:val="24"/>
        </w:rPr>
      </w:pPr>
      <w:r w:rsidRPr="00D92948">
        <w:rPr>
          <w:rFonts w:ascii="Arial" w:hAnsi="Arial" w:cs="Arial"/>
          <w:sz w:val="24"/>
          <w:szCs w:val="24"/>
        </w:rPr>
        <w:t>3. Aid Constitutional &amp; Property Law</w:t>
      </w:r>
    </w:p>
    <w:p w:rsidR="00D92948" w:rsidRPr="00D92948" w:rsidRDefault="00D92948" w:rsidP="00D92948">
      <w:pPr>
        <w:pStyle w:val="NormalWeb"/>
        <w:jc w:val="both"/>
        <w:rPr>
          <w:rFonts w:ascii="Arial" w:hAnsi="Arial" w:cs="Arial"/>
        </w:rPr>
      </w:pPr>
      <w:r w:rsidRPr="00D92948">
        <w:rPr>
          <w:rFonts w:ascii="Arial" w:hAnsi="Arial" w:cs="Arial"/>
        </w:rPr>
        <w:t>Useful in analyzing state authority, ownership, privileges, and protections.</w:t>
      </w:r>
    </w:p>
    <w:p w:rsidR="00D92948" w:rsidRPr="00D92948" w:rsidRDefault="00D92948" w:rsidP="00D92948">
      <w:pPr>
        <w:pStyle w:val="Heading3"/>
        <w:jc w:val="both"/>
        <w:rPr>
          <w:rFonts w:ascii="Arial" w:hAnsi="Arial" w:cs="Arial"/>
          <w:sz w:val="24"/>
          <w:szCs w:val="24"/>
        </w:rPr>
      </w:pPr>
      <w:r w:rsidRPr="00D92948">
        <w:rPr>
          <w:rFonts w:ascii="Arial" w:hAnsi="Arial" w:cs="Arial"/>
          <w:sz w:val="24"/>
          <w:szCs w:val="24"/>
        </w:rPr>
        <w:t>4. Prevent Logical Errors</w:t>
      </w:r>
    </w:p>
    <w:p w:rsidR="00D92948" w:rsidRPr="00D92948" w:rsidRDefault="00D92948" w:rsidP="00D92948">
      <w:pPr>
        <w:pStyle w:val="NormalWeb"/>
        <w:jc w:val="both"/>
        <w:rPr>
          <w:rFonts w:ascii="Arial" w:hAnsi="Arial" w:cs="Arial"/>
        </w:rPr>
      </w:pPr>
      <w:r w:rsidRPr="00D92948">
        <w:rPr>
          <w:rFonts w:ascii="Arial" w:hAnsi="Arial" w:cs="Arial"/>
        </w:rPr>
        <w:t>Avoids incorrect assumptions (e.g., liberty ≠ claim-right).</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182" style="width:0;height:1.5pt" o:hralign="center" o:hrstd="t" o:hr="t" fillcolor="#a0a0a0" stroked="f"/>
        </w:pict>
      </w:r>
    </w:p>
    <w:p w:rsidR="00D92948" w:rsidRPr="00D92948" w:rsidRDefault="00D92948" w:rsidP="00D92948">
      <w:pPr>
        <w:pStyle w:val="Heading1"/>
        <w:jc w:val="both"/>
        <w:rPr>
          <w:rFonts w:ascii="Arial" w:hAnsi="Arial" w:cs="Arial"/>
          <w:color w:val="auto"/>
          <w:sz w:val="24"/>
          <w:szCs w:val="24"/>
        </w:rPr>
      </w:pPr>
      <w:r w:rsidRPr="00D92948">
        <w:rPr>
          <w:rFonts w:ascii="Arial" w:hAnsi="Arial" w:cs="Arial"/>
          <w:color w:val="auto"/>
          <w:sz w:val="24"/>
          <w:szCs w:val="24"/>
        </w:rPr>
        <w:t xml:space="preserve">Illustration of Confusion Without </w:t>
      </w:r>
      <w:proofErr w:type="spellStart"/>
      <w:r w:rsidRPr="00D92948">
        <w:rPr>
          <w:rFonts w:ascii="Arial" w:hAnsi="Arial" w:cs="Arial"/>
          <w:color w:val="auto"/>
          <w:sz w:val="24"/>
          <w:szCs w:val="24"/>
        </w:rPr>
        <w:t>Hohfeld</w:t>
      </w:r>
      <w:proofErr w:type="spellEnd"/>
    </w:p>
    <w:p w:rsidR="00D92948" w:rsidRPr="00D92948" w:rsidRDefault="00D92948" w:rsidP="00D92948">
      <w:pPr>
        <w:pStyle w:val="NormalWeb"/>
        <w:jc w:val="both"/>
        <w:rPr>
          <w:rFonts w:ascii="Arial" w:hAnsi="Arial" w:cs="Arial"/>
        </w:rPr>
      </w:pPr>
      <w:r w:rsidRPr="00D92948">
        <w:rPr>
          <w:rFonts w:ascii="Arial" w:hAnsi="Arial" w:cs="Arial"/>
        </w:rPr>
        <w:t>If we say:</w:t>
      </w:r>
    </w:p>
    <w:p w:rsidR="00D92948" w:rsidRPr="00D92948" w:rsidRDefault="00D92948" w:rsidP="00D92948">
      <w:pPr>
        <w:pStyle w:val="NormalWeb"/>
        <w:jc w:val="both"/>
        <w:rPr>
          <w:rFonts w:ascii="Arial" w:hAnsi="Arial" w:cs="Arial"/>
        </w:rPr>
      </w:pPr>
      <w:r w:rsidRPr="00D92948">
        <w:rPr>
          <w:rFonts w:ascii="Arial" w:hAnsi="Arial" w:cs="Arial"/>
        </w:rPr>
        <w:t>“A has a right to enter land.”</w:t>
      </w:r>
    </w:p>
    <w:p w:rsidR="00D92948" w:rsidRPr="00D92948" w:rsidRDefault="00D92948" w:rsidP="00D92948">
      <w:pPr>
        <w:pStyle w:val="NormalWeb"/>
        <w:jc w:val="both"/>
        <w:rPr>
          <w:rFonts w:ascii="Arial" w:hAnsi="Arial" w:cs="Arial"/>
        </w:rPr>
      </w:pPr>
      <w:r w:rsidRPr="00D92948">
        <w:rPr>
          <w:rFonts w:ascii="Arial" w:hAnsi="Arial" w:cs="Arial"/>
        </w:rPr>
        <w:t>This could mean:</w:t>
      </w:r>
    </w:p>
    <w:p w:rsidR="00D92948" w:rsidRPr="00D92948" w:rsidRDefault="00D92948" w:rsidP="00D92948">
      <w:pPr>
        <w:pStyle w:val="NormalWeb"/>
        <w:numPr>
          <w:ilvl w:val="0"/>
          <w:numId w:val="128"/>
        </w:numPr>
        <w:jc w:val="both"/>
        <w:rPr>
          <w:rFonts w:ascii="Arial" w:hAnsi="Arial" w:cs="Arial"/>
        </w:rPr>
      </w:pPr>
      <w:r w:rsidRPr="00D92948">
        <w:rPr>
          <w:rFonts w:ascii="Arial" w:hAnsi="Arial" w:cs="Arial"/>
        </w:rPr>
        <w:t xml:space="preserve">A has </w:t>
      </w:r>
      <w:r w:rsidRPr="00D92948">
        <w:rPr>
          <w:rStyle w:val="Strong"/>
          <w:rFonts w:ascii="Arial" w:hAnsi="Arial" w:cs="Arial"/>
        </w:rPr>
        <w:t>liberty</w:t>
      </w:r>
      <w:r w:rsidRPr="00D92948">
        <w:rPr>
          <w:rFonts w:ascii="Arial" w:hAnsi="Arial" w:cs="Arial"/>
        </w:rPr>
        <w:t xml:space="preserve"> (no duty not to enter), OR</w:t>
      </w:r>
    </w:p>
    <w:p w:rsidR="00D92948" w:rsidRPr="00D92948" w:rsidRDefault="00D92948" w:rsidP="00D92948">
      <w:pPr>
        <w:pStyle w:val="NormalWeb"/>
        <w:numPr>
          <w:ilvl w:val="0"/>
          <w:numId w:val="128"/>
        </w:numPr>
        <w:jc w:val="both"/>
        <w:rPr>
          <w:rFonts w:ascii="Arial" w:hAnsi="Arial" w:cs="Arial"/>
        </w:rPr>
      </w:pPr>
      <w:r w:rsidRPr="00D92948">
        <w:rPr>
          <w:rFonts w:ascii="Arial" w:hAnsi="Arial" w:cs="Arial"/>
        </w:rPr>
        <w:t xml:space="preserve">A has </w:t>
      </w:r>
      <w:r w:rsidRPr="00D92948">
        <w:rPr>
          <w:rStyle w:val="Strong"/>
          <w:rFonts w:ascii="Arial" w:hAnsi="Arial" w:cs="Arial"/>
        </w:rPr>
        <w:t>claim-right</w:t>
      </w:r>
      <w:r w:rsidRPr="00D92948">
        <w:rPr>
          <w:rFonts w:ascii="Arial" w:hAnsi="Arial" w:cs="Arial"/>
        </w:rPr>
        <w:t xml:space="preserve"> (others must allow entry)</w:t>
      </w:r>
    </w:p>
    <w:p w:rsidR="00D92948" w:rsidRPr="00D92948" w:rsidRDefault="00D92948" w:rsidP="00D92948">
      <w:pPr>
        <w:pStyle w:val="NormalWeb"/>
        <w:jc w:val="both"/>
        <w:rPr>
          <w:rFonts w:ascii="Arial" w:hAnsi="Arial" w:cs="Arial"/>
        </w:rPr>
      </w:pPr>
      <w:r w:rsidRPr="00D92948">
        <w:rPr>
          <w:rFonts w:ascii="Arial" w:hAnsi="Arial" w:cs="Arial"/>
        </w:rPr>
        <w:lastRenderedPageBreak/>
        <w:t>The legal consequences differ drastically.</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183" style="width:0;height:1.5pt" o:hralign="center" o:hrstd="t" o:hr="t" fillcolor="#a0a0a0" stroked="f"/>
        </w:pict>
      </w:r>
    </w:p>
    <w:p w:rsidR="00D92948" w:rsidRPr="00D92948" w:rsidRDefault="00D92948" w:rsidP="00D92948">
      <w:pPr>
        <w:pStyle w:val="Heading1"/>
        <w:jc w:val="both"/>
        <w:rPr>
          <w:rFonts w:ascii="Arial" w:hAnsi="Arial" w:cs="Arial"/>
          <w:color w:val="auto"/>
          <w:sz w:val="24"/>
          <w:szCs w:val="24"/>
        </w:rPr>
      </w:pPr>
      <w:r w:rsidRPr="00D92948">
        <w:rPr>
          <w:rFonts w:ascii="Arial" w:hAnsi="Arial" w:cs="Arial"/>
          <w:color w:val="auto"/>
          <w:sz w:val="24"/>
          <w:szCs w:val="24"/>
        </w:rPr>
        <w:t>Conclusion</w:t>
      </w:r>
    </w:p>
    <w:p w:rsidR="00D92948" w:rsidRPr="00D92948" w:rsidRDefault="00D92948" w:rsidP="00D92948">
      <w:pPr>
        <w:pStyle w:val="NormalWeb"/>
        <w:jc w:val="both"/>
        <w:rPr>
          <w:rFonts w:ascii="Arial" w:hAnsi="Arial" w:cs="Arial"/>
        </w:rPr>
      </w:pPr>
      <w:proofErr w:type="spellStart"/>
      <w:r w:rsidRPr="00D92948">
        <w:rPr>
          <w:rFonts w:ascii="Arial" w:hAnsi="Arial" w:cs="Arial"/>
        </w:rPr>
        <w:t>Hohfeld’s</w:t>
      </w:r>
      <w:proofErr w:type="spellEnd"/>
      <w:r w:rsidRPr="00D92948">
        <w:rPr>
          <w:rFonts w:ascii="Arial" w:hAnsi="Arial" w:cs="Arial"/>
        </w:rPr>
        <w:t xml:space="preserve"> analysis revolutionized legal theory by showing that </w:t>
      </w:r>
      <w:r w:rsidRPr="00D92948">
        <w:rPr>
          <w:rStyle w:val="Strong"/>
          <w:rFonts w:ascii="Arial" w:hAnsi="Arial" w:cs="Arial"/>
        </w:rPr>
        <w:t>“right” is not a single concept but a cluster of distinct legal relations</w:t>
      </w:r>
      <w:r w:rsidRPr="00D92948">
        <w:rPr>
          <w:rFonts w:ascii="Arial" w:hAnsi="Arial" w:cs="Arial"/>
        </w:rPr>
        <w:t>. His framework remains foundational in jurisprudence, constitutional law, and legal interpretation because it:</w:t>
      </w:r>
    </w:p>
    <w:p w:rsidR="00D92948" w:rsidRPr="00D92948" w:rsidRDefault="00D92948" w:rsidP="00D92948">
      <w:pPr>
        <w:pStyle w:val="NormalWeb"/>
        <w:numPr>
          <w:ilvl w:val="0"/>
          <w:numId w:val="129"/>
        </w:numPr>
        <w:jc w:val="both"/>
        <w:rPr>
          <w:rFonts w:ascii="Arial" w:hAnsi="Arial" w:cs="Arial"/>
        </w:rPr>
      </w:pPr>
      <w:r w:rsidRPr="00D92948">
        <w:rPr>
          <w:rFonts w:ascii="Arial" w:hAnsi="Arial" w:cs="Arial"/>
        </w:rPr>
        <w:t>Promotes analytical clarity</w:t>
      </w:r>
    </w:p>
    <w:p w:rsidR="00D92948" w:rsidRPr="00D92948" w:rsidRDefault="00D92948" w:rsidP="00D92948">
      <w:pPr>
        <w:pStyle w:val="NormalWeb"/>
        <w:numPr>
          <w:ilvl w:val="0"/>
          <w:numId w:val="129"/>
        </w:numPr>
        <w:jc w:val="both"/>
        <w:rPr>
          <w:rFonts w:ascii="Arial" w:hAnsi="Arial" w:cs="Arial"/>
        </w:rPr>
      </w:pPr>
      <w:r w:rsidRPr="00D92948">
        <w:rPr>
          <w:rFonts w:ascii="Arial" w:hAnsi="Arial" w:cs="Arial"/>
        </w:rPr>
        <w:t>Prevents doctrinal confusion</w:t>
      </w:r>
    </w:p>
    <w:p w:rsidR="00D92948" w:rsidRPr="00D92948" w:rsidRDefault="00D92948" w:rsidP="00D92948">
      <w:pPr>
        <w:pStyle w:val="NormalWeb"/>
        <w:numPr>
          <w:ilvl w:val="0"/>
          <w:numId w:val="129"/>
        </w:numPr>
        <w:jc w:val="both"/>
        <w:rPr>
          <w:rFonts w:ascii="Arial" w:hAnsi="Arial" w:cs="Arial"/>
        </w:rPr>
      </w:pPr>
      <w:r w:rsidRPr="00D92948">
        <w:rPr>
          <w:rFonts w:ascii="Arial" w:hAnsi="Arial" w:cs="Arial"/>
        </w:rPr>
        <w:t>Deepens understanding of legal relations</w:t>
      </w:r>
    </w:p>
    <w:p w:rsidR="00D92948" w:rsidRPr="00D92948" w:rsidRDefault="00D92948" w:rsidP="00D92948">
      <w:pPr>
        <w:pStyle w:val="NormalWeb"/>
        <w:jc w:val="both"/>
        <w:rPr>
          <w:rFonts w:ascii="Arial" w:hAnsi="Arial" w:cs="Arial"/>
        </w:rPr>
      </w:pPr>
      <w:r w:rsidRPr="00D92948">
        <w:rPr>
          <w:rFonts w:ascii="Arial" w:hAnsi="Arial" w:cs="Arial"/>
        </w:rPr>
        <w:t xml:space="preserve">Thus, </w:t>
      </w:r>
      <w:proofErr w:type="spellStart"/>
      <w:r w:rsidRPr="00D92948">
        <w:rPr>
          <w:rFonts w:ascii="Arial" w:hAnsi="Arial" w:cs="Arial"/>
        </w:rPr>
        <w:t>Hohfeld’s</w:t>
      </w:r>
      <w:proofErr w:type="spellEnd"/>
      <w:r w:rsidRPr="00D92948">
        <w:rPr>
          <w:rFonts w:ascii="Arial" w:hAnsi="Arial" w:cs="Arial"/>
        </w:rPr>
        <w:t xml:space="preserve"> theory is essential for precise legal thinking and modern rights analysis.</w:t>
      </w:r>
    </w:p>
    <w:p w:rsidR="00D92948" w:rsidRPr="007B1656" w:rsidRDefault="00D92948" w:rsidP="003F2202">
      <w:pPr>
        <w:pStyle w:val="Default"/>
        <w:jc w:val="both"/>
        <w:rPr>
          <w:rFonts w:ascii="Arial" w:hAnsi="Arial" w:cs="Arial"/>
        </w:rPr>
      </w:pPr>
    </w:p>
    <w:p w:rsidR="003F0D88" w:rsidRPr="007B1656" w:rsidRDefault="003F0D88" w:rsidP="003F2202">
      <w:pPr>
        <w:pStyle w:val="Default"/>
        <w:jc w:val="both"/>
        <w:rPr>
          <w:rFonts w:ascii="Arial" w:hAnsi="Arial" w:cs="Arial"/>
        </w:rPr>
      </w:pPr>
    </w:p>
    <w:p w:rsidR="003F0D88" w:rsidRDefault="003F0D88" w:rsidP="003F2202">
      <w:pPr>
        <w:pStyle w:val="Default"/>
        <w:jc w:val="both"/>
        <w:rPr>
          <w:rFonts w:ascii="Arial" w:hAnsi="Arial" w:cs="Arial"/>
        </w:rPr>
      </w:pPr>
    </w:p>
    <w:p w:rsidR="00D92948" w:rsidRDefault="00D92948" w:rsidP="003F2202">
      <w:pPr>
        <w:pStyle w:val="Default"/>
        <w:jc w:val="both"/>
        <w:rPr>
          <w:rFonts w:ascii="Arial" w:hAnsi="Arial" w:cs="Arial"/>
        </w:rPr>
      </w:pPr>
    </w:p>
    <w:p w:rsidR="00D92948" w:rsidRDefault="00D92948" w:rsidP="003F2202">
      <w:pPr>
        <w:pStyle w:val="Default"/>
        <w:jc w:val="both"/>
        <w:rPr>
          <w:rFonts w:ascii="Arial" w:hAnsi="Arial" w:cs="Arial"/>
        </w:rPr>
      </w:pPr>
    </w:p>
    <w:p w:rsidR="00D92948" w:rsidRDefault="00D92948" w:rsidP="003F2202">
      <w:pPr>
        <w:pStyle w:val="Default"/>
        <w:jc w:val="both"/>
        <w:rPr>
          <w:rFonts w:ascii="Arial" w:hAnsi="Arial" w:cs="Arial"/>
        </w:rPr>
      </w:pPr>
    </w:p>
    <w:p w:rsidR="00D92948" w:rsidRDefault="00D92948" w:rsidP="003F2202">
      <w:pPr>
        <w:pStyle w:val="Default"/>
        <w:jc w:val="both"/>
        <w:rPr>
          <w:rFonts w:ascii="Arial" w:hAnsi="Arial" w:cs="Arial"/>
        </w:rPr>
      </w:pPr>
    </w:p>
    <w:p w:rsidR="00D92948" w:rsidRDefault="00D92948" w:rsidP="003F2202">
      <w:pPr>
        <w:pStyle w:val="Default"/>
        <w:jc w:val="both"/>
        <w:rPr>
          <w:rFonts w:ascii="Arial" w:hAnsi="Arial" w:cs="Arial"/>
        </w:rPr>
      </w:pPr>
    </w:p>
    <w:p w:rsidR="00D92948" w:rsidRDefault="00D92948" w:rsidP="003F2202">
      <w:pPr>
        <w:pStyle w:val="Default"/>
        <w:jc w:val="both"/>
        <w:rPr>
          <w:rFonts w:ascii="Arial" w:hAnsi="Arial" w:cs="Arial"/>
        </w:rPr>
      </w:pPr>
    </w:p>
    <w:p w:rsidR="00D92948" w:rsidRDefault="00D92948" w:rsidP="003F2202">
      <w:pPr>
        <w:pStyle w:val="Default"/>
        <w:jc w:val="both"/>
        <w:rPr>
          <w:rFonts w:ascii="Arial" w:hAnsi="Arial" w:cs="Arial"/>
        </w:rPr>
      </w:pPr>
    </w:p>
    <w:p w:rsidR="00D92948" w:rsidRDefault="00D92948" w:rsidP="003F2202">
      <w:pPr>
        <w:pStyle w:val="Default"/>
        <w:jc w:val="both"/>
        <w:rPr>
          <w:rFonts w:ascii="Arial" w:hAnsi="Arial" w:cs="Arial"/>
        </w:rPr>
      </w:pPr>
    </w:p>
    <w:p w:rsidR="00D92948" w:rsidRDefault="00D92948" w:rsidP="003F2202">
      <w:pPr>
        <w:pStyle w:val="Default"/>
        <w:jc w:val="both"/>
        <w:rPr>
          <w:rFonts w:ascii="Arial" w:hAnsi="Arial" w:cs="Arial"/>
        </w:rPr>
      </w:pPr>
    </w:p>
    <w:p w:rsidR="00D92948" w:rsidRDefault="00D92948" w:rsidP="003F2202">
      <w:pPr>
        <w:pStyle w:val="Default"/>
        <w:jc w:val="both"/>
        <w:rPr>
          <w:rFonts w:ascii="Arial" w:hAnsi="Arial" w:cs="Arial"/>
        </w:rPr>
      </w:pPr>
    </w:p>
    <w:p w:rsidR="00D92948" w:rsidRDefault="00D92948" w:rsidP="003F2202">
      <w:pPr>
        <w:pStyle w:val="Default"/>
        <w:jc w:val="both"/>
        <w:rPr>
          <w:rFonts w:ascii="Arial" w:hAnsi="Arial" w:cs="Arial"/>
        </w:rPr>
      </w:pPr>
    </w:p>
    <w:p w:rsidR="00D92948" w:rsidRDefault="00D92948" w:rsidP="003F2202">
      <w:pPr>
        <w:pStyle w:val="Default"/>
        <w:jc w:val="both"/>
        <w:rPr>
          <w:rFonts w:ascii="Arial" w:hAnsi="Arial" w:cs="Arial"/>
        </w:rPr>
      </w:pPr>
    </w:p>
    <w:p w:rsidR="00D92948" w:rsidRDefault="00D92948" w:rsidP="003F2202">
      <w:pPr>
        <w:pStyle w:val="Default"/>
        <w:jc w:val="both"/>
        <w:rPr>
          <w:rFonts w:ascii="Arial" w:hAnsi="Arial" w:cs="Arial"/>
        </w:rPr>
      </w:pPr>
    </w:p>
    <w:p w:rsidR="00D92948" w:rsidRDefault="00D92948" w:rsidP="003F2202">
      <w:pPr>
        <w:pStyle w:val="Default"/>
        <w:jc w:val="both"/>
        <w:rPr>
          <w:rFonts w:ascii="Arial" w:hAnsi="Arial" w:cs="Arial"/>
        </w:rPr>
      </w:pPr>
    </w:p>
    <w:p w:rsidR="00D92948" w:rsidRDefault="00D92948" w:rsidP="003F2202">
      <w:pPr>
        <w:pStyle w:val="Default"/>
        <w:jc w:val="both"/>
        <w:rPr>
          <w:rFonts w:ascii="Arial" w:hAnsi="Arial" w:cs="Arial"/>
        </w:rPr>
      </w:pPr>
    </w:p>
    <w:p w:rsidR="00D92948" w:rsidRDefault="00D92948" w:rsidP="003F2202">
      <w:pPr>
        <w:pStyle w:val="Default"/>
        <w:jc w:val="both"/>
        <w:rPr>
          <w:rFonts w:ascii="Arial" w:hAnsi="Arial" w:cs="Arial"/>
        </w:rPr>
      </w:pPr>
    </w:p>
    <w:p w:rsidR="00D92948" w:rsidRDefault="00D92948" w:rsidP="003F2202">
      <w:pPr>
        <w:pStyle w:val="Default"/>
        <w:jc w:val="both"/>
        <w:rPr>
          <w:rFonts w:ascii="Arial" w:hAnsi="Arial" w:cs="Arial"/>
        </w:rPr>
      </w:pPr>
    </w:p>
    <w:p w:rsidR="00D92948" w:rsidRDefault="00D92948" w:rsidP="003F2202">
      <w:pPr>
        <w:pStyle w:val="Default"/>
        <w:jc w:val="both"/>
        <w:rPr>
          <w:rFonts w:ascii="Arial" w:hAnsi="Arial" w:cs="Arial"/>
        </w:rPr>
      </w:pPr>
    </w:p>
    <w:p w:rsidR="00D92948" w:rsidRDefault="00D92948" w:rsidP="003F2202">
      <w:pPr>
        <w:pStyle w:val="Default"/>
        <w:jc w:val="both"/>
        <w:rPr>
          <w:rFonts w:ascii="Arial" w:hAnsi="Arial" w:cs="Arial"/>
        </w:rPr>
      </w:pPr>
    </w:p>
    <w:p w:rsidR="00D92948" w:rsidRDefault="00D92948" w:rsidP="003F2202">
      <w:pPr>
        <w:pStyle w:val="Default"/>
        <w:jc w:val="both"/>
        <w:rPr>
          <w:rFonts w:ascii="Arial" w:hAnsi="Arial" w:cs="Arial"/>
        </w:rPr>
      </w:pPr>
    </w:p>
    <w:p w:rsidR="00D92948" w:rsidRDefault="00D92948" w:rsidP="003F2202">
      <w:pPr>
        <w:pStyle w:val="Default"/>
        <w:jc w:val="both"/>
        <w:rPr>
          <w:rFonts w:ascii="Arial" w:hAnsi="Arial" w:cs="Arial"/>
        </w:rPr>
      </w:pPr>
    </w:p>
    <w:p w:rsidR="00D92948" w:rsidRDefault="00D92948" w:rsidP="003F2202">
      <w:pPr>
        <w:pStyle w:val="Default"/>
        <w:jc w:val="both"/>
        <w:rPr>
          <w:rFonts w:ascii="Arial" w:hAnsi="Arial" w:cs="Arial"/>
        </w:rPr>
      </w:pPr>
    </w:p>
    <w:p w:rsidR="00D92948" w:rsidRDefault="00D92948" w:rsidP="003F2202">
      <w:pPr>
        <w:pStyle w:val="Default"/>
        <w:jc w:val="both"/>
        <w:rPr>
          <w:rFonts w:ascii="Arial" w:hAnsi="Arial" w:cs="Arial"/>
        </w:rPr>
      </w:pPr>
    </w:p>
    <w:p w:rsidR="00D92948" w:rsidRDefault="00D92948" w:rsidP="003F2202">
      <w:pPr>
        <w:pStyle w:val="Default"/>
        <w:jc w:val="both"/>
        <w:rPr>
          <w:rFonts w:ascii="Arial" w:hAnsi="Arial" w:cs="Arial"/>
        </w:rPr>
      </w:pPr>
    </w:p>
    <w:p w:rsidR="00D92948" w:rsidRPr="007B1656" w:rsidRDefault="00D92948" w:rsidP="003F2202">
      <w:pPr>
        <w:pStyle w:val="Default"/>
        <w:jc w:val="both"/>
        <w:rPr>
          <w:rFonts w:ascii="Arial" w:hAnsi="Arial" w:cs="Arial"/>
        </w:rPr>
      </w:pPr>
    </w:p>
    <w:p w:rsidR="003F0D88" w:rsidRPr="007B1656" w:rsidRDefault="003F0D88" w:rsidP="003F2202">
      <w:pPr>
        <w:pStyle w:val="Default"/>
        <w:jc w:val="both"/>
        <w:rPr>
          <w:rFonts w:ascii="Arial" w:hAnsi="Arial" w:cs="Arial"/>
        </w:rPr>
      </w:pPr>
    </w:p>
    <w:p w:rsidR="003F0D88" w:rsidRPr="007B1656" w:rsidRDefault="007B1656" w:rsidP="003F2202">
      <w:pPr>
        <w:pStyle w:val="Default"/>
        <w:spacing w:after="91"/>
        <w:jc w:val="both"/>
        <w:rPr>
          <w:rFonts w:ascii="Arial" w:hAnsi="Arial" w:cs="Arial"/>
          <w:b/>
          <w:bCs/>
        </w:rPr>
      </w:pPr>
      <w:r>
        <w:rPr>
          <w:rFonts w:ascii="Arial" w:hAnsi="Arial" w:cs="Arial"/>
          <w:b/>
          <w:bCs/>
        </w:rPr>
        <w:lastRenderedPageBreak/>
        <w:t xml:space="preserve">Q6) </w:t>
      </w:r>
      <w:r w:rsidR="003F0D88" w:rsidRPr="007B1656">
        <w:rPr>
          <w:rFonts w:ascii="Arial" w:hAnsi="Arial" w:cs="Arial"/>
          <w:b/>
          <w:bCs/>
        </w:rPr>
        <w:t>Critically examine the concept of possession. Explain the different kinds of possession.</w:t>
      </w:r>
    </w:p>
    <w:p w:rsidR="003F0D88" w:rsidRDefault="003F0D88" w:rsidP="003F2202">
      <w:pPr>
        <w:pStyle w:val="Default"/>
        <w:spacing w:after="91"/>
        <w:jc w:val="both"/>
        <w:rPr>
          <w:rFonts w:ascii="Arial" w:hAnsi="Arial" w:cs="Arial"/>
          <w:b/>
          <w:bCs/>
        </w:rPr>
      </w:pP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Concept of Possession – Critical Examination</w:t>
      </w:r>
    </w:p>
    <w:p w:rsidR="00D92948" w:rsidRPr="00D92948" w:rsidRDefault="00D92948" w:rsidP="00D92948">
      <w:pPr>
        <w:pStyle w:val="NormalWeb"/>
        <w:jc w:val="both"/>
        <w:rPr>
          <w:rFonts w:ascii="Arial" w:hAnsi="Arial" w:cs="Arial"/>
        </w:rPr>
      </w:pPr>
      <w:r w:rsidRPr="00D92948">
        <w:rPr>
          <w:rFonts w:ascii="Arial" w:hAnsi="Arial" w:cs="Arial"/>
        </w:rPr>
        <w:t xml:space="preserve">In jurisprudence, </w:t>
      </w:r>
      <w:r w:rsidRPr="00D92948">
        <w:rPr>
          <w:rStyle w:val="Strong"/>
          <w:rFonts w:ascii="Arial" w:hAnsi="Arial" w:cs="Arial"/>
        </w:rPr>
        <w:t>possession</w:t>
      </w:r>
      <w:r w:rsidRPr="00D92948">
        <w:rPr>
          <w:rFonts w:ascii="Arial" w:hAnsi="Arial" w:cs="Arial"/>
        </w:rPr>
        <w:t xml:space="preserve"> is a foundational concept linking a person to a thing. It plays a vital role in property law, ownership, and remedies. Despite its apparent simplicity, possession is one of the most debated legal notions.</w:t>
      </w:r>
    </w:p>
    <w:p w:rsidR="00D92948" w:rsidRPr="00D92948" w:rsidRDefault="00D92948" w:rsidP="00D92948">
      <w:pPr>
        <w:pStyle w:val="Heading3"/>
        <w:jc w:val="both"/>
        <w:rPr>
          <w:rFonts w:ascii="Arial" w:hAnsi="Arial" w:cs="Arial"/>
          <w:sz w:val="24"/>
          <w:szCs w:val="24"/>
        </w:rPr>
      </w:pPr>
      <w:r w:rsidRPr="00D92948">
        <w:rPr>
          <w:rFonts w:ascii="Arial" w:hAnsi="Arial" w:cs="Arial"/>
          <w:sz w:val="24"/>
          <w:szCs w:val="24"/>
        </w:rPr>
        <w:t>Meaning of Possession</w:t>
      </w:r>
    </w:p>
    <w:p w:rsidR="00D92948" w:rsidRPr="00D92948" w:rsidRDefault="00D92948" w:rsidP="00D92948">
      <w:pPr>
        <w:pStyle w:val="NormalWeb"/>
        <w:jc w:val="both"/>
        <w:rPr>
          <w:rFonts w:ascii="Arial" w:hAnsi="Arial" w:cs="Arial"/>
        </w:rPr>
      </w:pPr>
      <w:r w:rsidRPr="00D92948">
        <w:rPr>
          <w:rFonts w:ascii="Arial" w:hAnsi="Arial" w:cs="Arial"/>
        </w:rPr>
        <w:t xml:space="preserve">Possession generally implies </w:t>
      </w:r>
      <w:r w:rsidRPr="00D92948">
        <w:rPr>
          <w:rStyle w:val="Strong"/>
          <w:rFonts w:ascii="Arial" w:hAnsi="Arial" w:cs="Arial"/>
        </w:rPr>
        <w:t>control over a thing coupled with an intention to exercise such control</w:t>
      </w:r>
      <w:r w:rsidRPr="00D92948">
        <w:rPr>
          <w:rFonts w:ascii="Arial" w:hAnsi="Arial" w:cs="Arial"/>
        </w:rPr>
        <w:t>.</w:t>
      </w:r>
    </w:p>
    <w:p w:rsidR="00D92948" w:rsidRPr="00D92948" w:rsidRDefault="00D92948" w:rsidP="00D92948">
      <w:pPr>
        <w:pStyle w:val="NormalWeb"/>
        <w:jc w:val="both"/>
        <w:rPr>
          <w:rFonts w:ascii="Arial" w:hAnsi="Arial" w:cs="Arial"/>
        </w:rPr>
      </w:pPr>
      <w:r w:rsidRPr="00D92948">
        <w:rPr>
          <w:rFonts w:ascii="Arial" w:hAnsi="Arial" w:cs="Arial"/>
        </w:rPr>
        <w:t>Classical juristic definition:</w:t>
      </w:r>
    </w:p>
    <w:p w:rsidR="00D92948" w:rsidRPr="00D92948" w:rsidRDefault="00D92948" w:rsidP="00D92948">
      <w:pPr>
        <w:pStyle w:val="NormalWeb"/>
        <w:jc w:val="both"/>
        <w:rPr>
          <w:rFonts w:ascii="Arial" w:hAnsi="Arial" w:cs="Arial"/>
        </w:rPr>
      </w:pPr>
      <w:r w:rsidRPr="00D92948">
        <w:rPr>
          <w:rFonts w:ascii="Arial" w:hAnsi="Arial" w:cs="Arial"/>
        </w:rPr>
        <w:t xml:space="preserve">Possession = </w:t>
      </w:r>
      <w:r w:rsidRPr="00D92948">
        <w:rPr>
          <w:rStyle w:val="Strong"/>
          <w:rFonts w:ascii="Arial" w:hAnsi="Arial" w:cs="Arial"/>
        </w:rPr>
        <w:t xml:space="preserve">Corpus </w:t>
      </w:r>
      <w:proofErr w:type="spellStart"/>
      <w:r w:rsidRPr="00D92948">
        <w:rPr>
          <w:rStyle w:val="Strong"/>
          <w:rFonts w:ascii="Arial" w:hAnsi="Arial" w:cs="Arial"/>
        </w:rPr>
        <w:t>Possessionis</w:t>
      </w:r>
      <w:proofErr w:type="spellEnd"/>
      <w:r w:rsidRPr="00D92948">
        <w:rPr>
          <w:rFonts w:ascii="Arial" w:hAnsi="Arial" w:cs="Arial"/>
        </w:rPr>
        <w:t xml:space="preserve"> (physical control) + </w:t>
      </w:r>
      <w:r w:rsidRPr="00D92948">
        <w:rPr>
          <w:rStyle w:val="Strong"/>
          <w:rFonts w:ascii="Arial" w:hAnsi="Arial" w:cs="Arial"/>
        </w:rPr>
        <w:t xml:space="preserve">Animus </w:t>
      </w:r>
      <w:proofErr w:type="spellStart"/>
      <w:r w:rsidRPr="00D92948">
        <w:rPr>
          <w:rStyle w:val="Strong"/>
          <w:rFonts w:ascii="Arial" w:hAnsi="Arial" w:cs="Arial"/>
        </w:rPr>
        <w:t>Possidendi</w:t>
      </w:r>
      <w:proofErr w:type="spellEnd"/>
      <w:r w:rsidRPr="00D92948">
        <w:rPr>
          <w:rFonts w:ascii="Arial" w:hAnsi="Arial" w:cs="Arial"/>
        </w:rPr>
        <w:t xml:space="preserve"> (intention to possess)</w:t>
      </w:r>
    </w:p>
    <w:p w:rsidR="00D92948" w:rsidRPr="00D92948" w:rsidRDefault="00D92948" w:rsidP="00D92948">
      <w:pPr>
        <w:pStyle w:val="NormalWeb"/>
        <w:jc w:val="both"/>
        <w:rPr>
          <w:rFonts w:ascii="Arial" w:hAnsi="Arial" w:cs="Arial"/>
        </w:rPr>
      </w:pPr>
      <w:r w:rsidRPr="00D92948">
        <w:rPr>
          <w:rFonts w:ascii="Arial" w:hAnsi="Arial" w:cs="Arial"/>
        </w:rPr>
        <w:t xml:space="preserve">This formulation is associated with </w:t>
      </w:r>
      <w:r w:rsidRPr="00D92948">
        <w:rPr>
          <w:rStyle w:val="whitespace-normal"/>
          <w:rFonts w:ascii="Arial" w:hAnsi="Arial" w:cs="Arial"/>
          <w:b/>
          <w:bCs/>
        </w:rPr>
        <w:t>Friedrich Carl von Savigny</w:t>
      </w:r>
      <w:r w:rsidRPr="00D92948">
        <w:rPr>
          <w:rFonts w:ascii="Arial" w:hAnsi="Arial" w:cs="Arial"/>
        </w:rPr>
        <w:t>, who emphasized that both elements must coexist.</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234"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Why Possession is Difficult to Define</w:t>
      </w:r>
    </w:p>
    <w:p w:rsidR="00D92948" w:rsidRPr="00D92948" w:rsidRDefault="00D92948" w:rsidP="00D92948">
      <w:pPr>
        <w:pStyle w:val="NormalWeb"/>
        <w:jc w:val="both"/>
        <w:rPr>
          <w:rFonts w:ascii="Arial" w:hAnsi="Arial" w:cs="Arial"/>
        </w:rPr>
      </w:pPr>
      <w:r w:rsidRPr="00D92948">
        <w:rPr>
          <w:rFonts w:ascii="Arial" w:hAnsi="Arial" w:cs="Arial"/>
        </w:rPr>
        <w:t>Possession is not purely a physical concept nor purely mental. It straddles fact and law:</w:t>
      </w:r>
    </w:p>
    <w:p w:rsidR="00D92948" w:rsidRPr="00D92948" w:rsidRDefault="00D92948" w:rsidP="00D92948">
      <w:pPr>
        <w:pStyle w:val="NormalWeb"/>
        <w:numPr>
          <w:ilvl w:val="0"/>
          <w:numId w:val="130"/>
        </w:numPr>
        <w:jc w:val="both"/>
        <w:rPr>
          <w:rFonts w:ascii="Arial" w:hAnsi="Arial" w:cs="Arial"/>
        </w:rPr>
      </w:pPr>
      <w:r w:rsidRPr="00D92948">
        <w:rPr>
          <w:rFonts w:ascii="Arial" w:hAnsi="Arial" w:cs="Arial"/>
        </w:rPr>
        <w:t>A servant holds goods physically but lacks legal possession.</w:t>
      </w:r>
    </w:p>
    <w:p w:rsidR="00D92948" w:rsidRPr="00D92948" w:rsidRDefault="00D92948" w:rsidP="00D92948">
      <w:pPr>
        <w:pStyle w:val="NormalWeb"/>
        <w:numPr>
          <w:ilvl w:val="0"/>
          <w:numId w:val="130"/>
        </w:numPr>
        <w:jc w:val="both"/>
        <w:rPr>
          <w:rFonts w:ascii="Arial" w:hAnsi="Arial" w:cs="Arial"/>
        </w:rPr>
      </w:pPr>
      <w:r w:rsidRPr="00D92948">
        <w:rPr>
          <w:rFonts w:ascii="Arial" w:hAnsi="Arial" w:cs="Arial"/>
        </w:rPr>
        <w:t>An owner may possess through another without physical custody.</w:t>
      </w:r>
    </w:p>
    <w:p w:rsidR="00D92948" w:rsidRPr="00D92948" w:rsidRDefault="00D92948" w:rsidP="00D92948">
      <w:pPr>
        <w:pStyle w:val="NormalWeb"/>
        <w:jc w:val="both"/>
        <w:rPr>
          <w:rFonts w:ascii="Arial" w:hAnsi="Arial" w:cs="Arial"/>
        </w:rPr>
      </w:pPr>
      <w:r w:rsidRPr="00D92948">
        <w:rPr>
          <w:rFonts w:ascii="Arial" w:hAnsi="Arial" w:cs="Arial"/>
        </w:rPr>
        <w:t>This dual nature makes possession complex.</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235"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Theories of Possession</w:t>
      </w:r>
    </w:p>
    <w:p w:rsidR="00D92948" w:rsidRPr="00D92948" w:rsidRDefault="00D92948" w:rsidP="00D92948">
      <w:pPr>
        <w:pStyle w:val="Heading3"/>
        <w:jc w:val="both"/>
        <w:rPr>
          <w:rFonts w:ascii="Arial" w:hAnsi="Arial" w:cs="Arial"/>
          <w:sz w:val="24"/>
          <w:szCs w:val="24"/>
        </w:rPr>
      </w:pPr>
      <w:r w:rsidRPr="00D92948">
        <w:rPr>
          <w:rFonts w:ascii="Arial" w:hAnsi="Arial" w:cs="Arial"/>
          <w:sz w:val="24"/>
          <w:szCs w:val="24"/>
        </w:rPr>
        <w:t>1. Savigny’s Theory (Subjective Theory)</w:t>
      </w:r>
    </w:p>
    <w:p w:rsidR="00D92948" w:rsidRPr="00D92948" w:rsidRDefault="00D92948" w:rsidP="00D92948">
      <w:pPr>
        <w:pStyle w:val="NormalWeb"/>
        <w:jc w:val="both"/>
        <w:rPr>
          <w:rFonts w:ascii="Arial" w:hAnsi="Arial" w:cs="Arial"/>
        </w:rPr>
      </w:pPr>
      <w:r w:rsidRPr="00D92948">
        <w:rPr>
          <w:rFonts w:ascii="Arial" w:hAnsi="Arial" w:cs="Arial"/>
        </w:rPr>
        <w:t>Savigny argued possession requires:</w:t>
      </w:r>
    </w:p>
    <w:p w:rsidR="00D92948" w:rsidRPr="00D92948" w:rsidRDefault="00D92948" w:rsidP="00D92948">
      <w:pPr>
        <w:pStyle w:val="NormalWeb"/>
        <w:numPr>
          <w:ilvl w:val="0"/>
          <w:numId w:val="131"/>
        </w:numPr>
        <w:jc w:val="both"/>
        <w:rPr>
          <w:rFonts w:ascii="Arial" w:hAnsi="Arial" w:cs="Arial"/>
        </w:rPr>
      </w:pPr>
      <w:r w:rsidRPr="00D92948">
        <w:rPr>
          <w:rStyle w:val="Strong"/>
          <w:rFonts w:ascii="Arial" w:hAnsi="Arial" w:cs="Arial"/>
        </w:rPr>
        <w:t>Corpus</w:t>
      </w:r>
      <w:r w:rsidRPr="00D92948">
        <w:rPr>
          <w:rFonts w:ascii="Arial" w:hAnsi="Arial" w:cs="Arial"/>
        </w:rPr>
        <w:t xml:space="preserve"> – Effective physical control</w:t>
      </w:r>
    </w:p>
    <w:p w:rsidR="00D92948" w:rsidRPr="00D92948" w:rsidRDefault="00D92948" w:rsidP="00D92948">
      <w:pPr>
        <w:pStyle w:val="NormalWeb"/>
        <w:numPr>
          <w:ilvl w:val="0"/>
          <w:numId w:val="131"/>
        </w:numPr>
        <w:jc w:val="both"/>
        <w:rPr>
          <w:rFonts w:ascii="Arial" w:hAnsi="Arial" w:cs="Arial"/>
        </w:rPr>
      </w:pPr>
      <w:r w:rsidRPr="00D92948">
        <w:rPr>
          <w:rStyle w:val="Strong"/>
          <w:rFonts w:ascii="Arial" w:hAnsi="Arial" w:cs="Arial"/>
        </w:rPr>
        <w:t>Animus</w:t>
      </w:r>
      <w:r w:rsidRPr="00D92948">
        <w:rPr>
          <w:rFonts w:ascii="Arial" w:hAnsi="Arial" w:cs="Arial"/>
        </w:rPr>
        <w:t xml:space="preserve"> – Intent to hold as owner</w:t>
      </w:r>
    </w:p>
    <w:p w:rsidR="00D92948" w:rsidRPr="00D92948" w:rsidRDefault="00D92948" w:rsidP="00D92948">
      <w:pPr>
        <w:pStyle w:val="NormalWeb"/>
        <w:jc w:val="both"/>
        <w:rPr>
          <w:rFonts w:ascii="Arial" w:hAnsi="Arial" w:cs="Arial"/>
        </w:rPr>
      </w:pPr>
      <w:r w:rsidRPr="00D92948">
        <w:rPr>
          <w:rFonts w:ascii="Arial" w:hAnsi="Arial" w:cs="Arial"/>
        </w:rPr>
        <w:t>Without intention, there is mere detention, not possession.</w:t>
      </w:r>
    </w:p>
    <w:p w:rsidR="00D92948" w:rsidRPr="00D92948" w:rsidRDefault="00D92948" w:rsidP="00D92948">
      <w:pPr>
        <w:pStyle w:val="NormalWeb"/>
        <w:jc w:val="both"/>
        <w:rPr>
          <w:rFonts w:ascii="Arial" w:hAnsi="Arial" w:cs="Arial"/>
        </w:rPr>
      </w:pPr>
      <w:r w:rsidRPr="00D92948">
        <w:rPr>
          <w:rStyle w:val="Strong"/>
          <w:rFonts w:ascii="Arial" w:hAnsi="Arial" w:cs="Arial"/>
        </w:rPr>
        <w:lastRenderedPageBreak/>
        <w:t>Criticism:</w:t>
      </w:r>
    </w:p>
    <w:p w:rsidR="00D92948" w:rsidRPr="00D92948" w:rsidRDefault="00D92948" w:rsidP="00D92948">
      <w:pPr>
        <w:pStyle w:val="NormalWeb"/>
        <w:numPr>
          <w:ilvl w:val="0"/>
          <w:numId w:val="132"/>
        </w:numPr>
        <w:jc w:val="both"/>
        <w:rPr>
          <w:rFonts w:ascii="Arial" w:hAnsi="Arial" w:cs="Arial"/>
        </w:rPr>
      </w:pPr>
      <w:r w:rsidRPr="00D92948">
        <w:rPr>
          <w:rFonts w:ascii="Arial" w:hAnsi="Arial" w:cs="Arial"/>
        </w:rPr>
        <w:t>Too narrow and rigid</w:t>
      </w:r>
    </w:p>
    <w:p w:rsidR="00D92948" w:rsidRPr="00D92948" w:rsidRDefault="00D92948" w:rsidP="00D92948">
      <w:pPr>
        <w:pStyle w:val="NormalWeb"/>
        <w:numPr>
          <w:ilvl w:val="0"/>
          <w:numId w:val="132"/>
        </w:numPr>
        <w:jc w:val="both"/>
        <w:rPr>
          <w:rFonts w:ascii="Arial" w:hAnsi="Arial" w:cs="Arial"/>
        </w:rPr>
      </w:pPr>
      <w:r w:rsidRPr="00D92948">
        <w:rPr>
          <w:rFonts w:ascii="Arial" w:hAnsi="Arial" w:cs="Arial"/>
        </w:rPr>
        <w:t>Fails to explain legal recognition of possession without physical control</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236" style="width:0;height:1.5pt" o:hralign="center" o:hrstd="t" o:hr="t" fillcolor="#a0a0a0" stroked="f"/>
        </w:pict>
      </w:r>
    </w:p>
    <w:p w:rsidR="00D92948" w:rsidRPr="00D92948" w:rsidRDefault="00D92948" w:rsidP="00D92948">
      <w:pPr>
        <w:pStyle w:val="Heading3"/>
        <w:jc w:val="both"/>
        <w:rPr>
          <w:rFonts w:ascii="Arial" w:hAnsi="Arial" w:cs="Arial"/>
          <w:sz w:val="24"/>
          <w:szCs w:val="24"/>
        </w:rPr>
      </w:pPr>
      <w:r w:rsidRPr="00D92948">
        <w:rPr>
          <w:rFonts w:ascii="Arial" w:hAnsi="Arial" w:cs="Arial"/>
          <w:sz w:val="24"/>
          <w:szCs w:val="24"/>
        </w:rPr>
        <w:t xml:space="preserve">2. </w:t>
      </w:r>
      <w:proofErr w:type="spellStart"/>
      <w:r w:rsidRPr="00D92948">
        <w:rPr>
          <w:rFonts w:ascii="Arial" w:hAnsi="Arial" w:cs="Arial"/>
          <w:sz w:val="24"/>
          <w:szCs w:val="24"/>
        </w:rPr>
        <w:t>Ihering’s</w:t>
      </w:r>
      <w:proofErr w:type="spellEnd"/>
      <w:r w:rsidRPr="00D92948">
        <w:rPr>
          <w:rFonts w:ascii="Arial" w:hAnsi="Arial" w:cs="Arial"/>
          <w:sz w:val="24"/>
          <w:szCs w:val="24"/>
        </w:rPr>
        <w:t xml:space="preserve"> Theory (Objective Theory)</w:t>
      </w:r>
    </w:p>
    <w:p w:rsidR="00D92948" w:rsidRPr="00D92948" w:rsidRDefault="00D92948" w:rsidP="00D92948">
      <w:pPr>
        <w:pStyle w:val="NormalWeb"/>
        <w:jc w:val="both"/>
        <w:rPr>
          <w:rFonts w:ascii="Arial" w:hAnsi="Arial" w:cs="Arial"/>
        </w:rPr>
      </w:pPr>
      <w:r w:rsidRPr="00D92948">
        <w:rPr>
          <w:rStyle w:val="whitespace-normal"/>
          <w:rFonts w:ascii="Arial" w:hAnsi="Arial" w:cs="Arial"/>
          <w:b/>
          <w:bCs/>
        </w:rPr>
        <w:t xml:space="preserve">Rudolf von </w:t>
      </w:r>
      <w:proofErr w:type="spellStart"/>
      <w:r w:rsidRPr="00D92948">
        <w:rPr>
          <w:rStyle w:val="whitespace-normal"/>
          <w:rFonts w:ascii="Arial" w:hAnsi="Arial" w:cs="Arial"/>
          <w:b/>
          <w:bCs/>
        </w:rPr>
        <w:t>Ihering</w:t>
      </w:r>
      <w:proofErr w:type="spellEnd"/>
      <w:r w:rsidRPr="00D92948">
        <w:rPr>
          <w:rFonts w:ascii="Arial" w:hAnsi="Arial" w:cs="Arial"/>
        </w:rPr>
        <w:t xml:space="preserve"> rejected the strict animus requirement.</w:t>
      </w:r>
    </w:p>
    <w:p w:rsidR="00D92948" w:rsidRPr="00D92948" w:rsidRDefault="00D92948" w:rsidP="00D92948">
      <w:pPr>
        <w:pStyle w:val="NormalWeb"/>
        <w:jc w:val="both"/>
        <w:rPr>
          <w:rFonts w:ascii="Arial" w:hAnsi="Arial" w:cs="Arial"/>
        </w:rPr>
      </w:pPr>
      <w:r w:rsidRPr="00D92948">
        <w:rPr>
          <w:rFonts w:ascii="Arial" w:hAnsi="Arial" w:cs="Arial"/>
        </w:rPr>
        <w:t xml:space="preserve">According to </w:t>
      </w:r>
      <w:proofErr w:type="spellStart"/>
      <w:r w:rsidRPr="00D92948">
        <w:rPr>
          <w:rFonts w:ascii="Arial" w:hAnsi="Arial" w:cs="Arial"/>
        </w:rPr>
        <w:t>Ihering</w:t>
      </w:r>
      <w:proofErr w:type="spellEnd"/>
      <w:r w:rsidRPr="00D92948">
        <w:rPr>
          <w:rFonts w:ascii="Arial" w:hAnsi="Arial" w:cs="Arial"/>
        </w:rPr>
        <w:t>:</w:t>
      </w:r>
    </w:p>
    <w:p w:rsidR="00D92948" w:rsidRPr="00D92948" w:rsidRDefault="00D92948" w:rsidP="00D92948">
      <w:pPr>
        <w:pStyle w:val="NormalWeb"/>
        <w:numPr>
          <w:ilvl w:val="0"/>
          <w:numId w:val="133"/>
        </w:numPr>
        <w:jc w:val="both"/>
        <w:rPr>
          <w:rFonts w:ascii="Arial" w:hAnsi="Arial" w:cs="Arial"/>
        </w:rPr>
      </w:pPr>
      <w:r w:rsidRPr="00D92948">
        <w:rPr>
          <w:rFonts w:ascii="Arial" w:hAnsi="Arial" w:cs="Arial"/>
        </w:rPr>
        <w:t xml:space="preserve">Possession is primarily about </w:t>
      </w:r>
      <w:r w:rsidRPr="00D92948">
        <w:rPr>
          <w:rStyle w:val="Strong"/>
          <w:rFonts w:ascii="Arial" w:hAnsi="Arial" w:cs="Arial"/>
        </w:rPr>
        <w:t>socially recognized control</w:t>
      </w:r>
    </w:p>
    <w:p w:rsidR="00D92948" w:rsidRPr="00D92948" w:rsidRDefault="00D92948" w:rsidP="00D92948">
      <w:pPr>
        <w:pStyle w:val="NormalWeb"/>
        <w:numPr>
          <w:ilvl w:val="0"/>
          <w:numId w:val="133"/>
        </w:numPr>
        <w:jc w:val="both"/>
        <w:rPr>
          <w:rFonts w:ascii="Arial" w:hAnsi="Arial" w:cs="Arial"/>
        </w:rPr>
      </w:pPr>
      <w:r w:rsidRPr="00D92948">
        <w:rPr>
          <w:rFonts w:ascii="Arial" w:hAnsi="Arial" w:cs="Arial"/>
        </w:rPr>
        <w:t>Intention is inferred from conduct</w:t>
      </w:r>
    </w:p>
    <w:p w:rsidR="00D92948" w:rsidRPr="00D92948" w:rsidRDefault="00D92948" w:rsidP="00D92948">
      <w:pPr>
        <w:pStyle w:val="NormalWeb"/>
        <w:jc w:val="both"/>
        <w:rPr>
          <w:rFonts w:ascii="Arial" w:hAnsi="Arial" w:cs="Arial"/>
        </w:rPr>
      </w:pPr>
      <w:r w:rsidRPr="00D92948">
        <w:rPr>
          <w:rStyle w:val="Strong"/>
          <w:rFonts w:ascii="Arial" w:hAnsi="Arial" w:cs="Arial"/>
        </w:rPr>
        <w:t>Merits:</w:t>
      </w:r>
    </w:p>
    <w:p w:rsidR="00D92948" w:rsidRPr="00D92948" w:rsidRDefault="00D92948" w:rsidP="00D92948">
      <w:pPr>
        <w:pStyle w:val="NormalWeb"/>
        <w:numPr>
          <w:ilvl w:val="0"/>
          <w:numId w:val="134"/>
        </w:numPr>
        <w:jc w:val="both"/>
        <w:rPr>
          <w:rFonts w:ascii="Arial" w:hAnsi="Arial" w:cs="Arial"/>
        </w:rPr>
      </w:pPr>
      <w:r w:rsidRPr="00D92948">
        <w:rPr>
          <w:rFonts w:ascii="Arial" w:hAnsi="Arial" w:cs="Arial"/>
        </w:rPr>
        <w:t>More practical</w:t>
      </w:r>
    </w:p>
    <w:p w:rsidR="00D92948" w:rsidRPr="00D92948" w:rsidRDefault="00D92948" w:rsidP="00D92948">
      <w:pPr>
        <w:pStyle w:val="NormalWeb"/>
        <w:numPr>
          <w:ilvl w:val="0"/>
          <w:numId w:val="134"/>
        </w:numPr>
        <w:jc w:val="both"/>
        <w:rPr>
          <w:rFonts w:ascii="Arial" w:hAnsi="Arial" w:cs="Arial"/>
        </w:rPr>
      </w:pPr>
      <w:r w:rsidRPr="00D92948">
        <w:rPr>
          <w:rFonts w:ascii="Arial" w:hAnsi="Arial" w:cs="Arial"/>
        </w:rPr>
        <w:t>Aligns with modern legal systems</w:t>
      </w:r>
    </w:p>
    <w:p w:rsidR="00D92948" w:rsidRPr="00D92948" w:rsidRDefault="00D92948" w:rsidP="00D92948">
      <w:pPr>
        <w:pStyle w:val="NormalWeb"/>
        <w:jc w:val="both"/>
        <w:rPr>
          <w:rFonts w:ascii="Arial" w:hAnsi="Arial" w:cs="Arial"/>
        </w:rPr>
      </w:pPr>
      <w:r w:rsidRPr="00D92948">
        <w:rPr>
          <w:rStyle w:val="Strong"/>
          <w:rFonts w:ascii="Arial" w:hAnsi="Arial" w:cs="Arial"/>
        </w:rPr>
        <w:t>Criticism:</w:t>
      </w:r>
    </w:p>
    <w:p w:rsidR="00D92948" w:rsidRPr="00D92948" w:rsidRDefault="00D92948" w:rsidP="00D92948">
      <w:pPr>
        <w:pStyle w:val="NormalWeb"/>
        <w:numPr>
          <w:ilvl w:val="0"/>
          <w:numId w:val="135"/>
        </w:numPr>
        <w:jc w:val="both"/>
        <w:rPr>
          <w:rFonts w:ascii="Arial" w:hAnsi="Arial" w:cs="Arial"/>
        </w:rPr>
      </w:pPr>
      <w:r w:rsidRPr="00D92948">
        <w:rPr>
          <w:rFonts w:ascii="Arial" w:hAnsi="Arial" w:cs="Arial"/>
        </w:rPr>
        <w:t>May blur distinction between custody and possession</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237"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Possession vs Ownership</w:t>
      </w:r>
    </w:p>
    <w:p w:rsidR="00D92948" w:rsidRPr="00D92948" w:rsidRDefault="00D92948" w:rsidP="00D92948">
      <w:pPr>
        <w:pStyle w:val="NormalWeb"/>
        <w:jc w:val="both"/>
        <w:rPr>
          <w:rFonts w:ascii="Arial" w:hAnsi="Arial" w:cs="Arial"/>
        </w:rPr>
      </w:pPr>
      <w:r w:rsidRPr="00D92948">
        <w:rPr>
          <w:rFonts w:ascii="Arial" w:hAnsi="Arial" w:cs="Arial"/>
        </w:rPr>
        <w:t>Possession and ownership are distinct: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7"/>
        <w:gridCol w:w="3204"/>
      </w:tblGrid>
      <w:tr w:rsidR="00D92948" w:rsidRPr="00D92948" w:rsidTr="00D92948">
        <w:trPr>
          <w:tblHeader/>
          <w:tblCellSpacing w:w="15" w:type="dxa"/>
        </w:trPr>
        <w:tc>
          <w:tcPr>
            <w:tcW w:w="0" w:type="auto"/>
            <w:vAlign w:val="center"/>
            <w:hideMark/>
          </w:tcPr>
          <w:p w:rsidR="00D92948" w:rsidRPr="00D92948" w:rsidRDefault="00D92948" w:rsidP="00D92948">
            <w:pPr>
              <w:jc w:val="both"/>
              <w:rPr>
                <w:rFonts w:ascii="Arial" w:hAnsi="Arial" w:cs="Arial"/>
                <w:b/>
                <w:bCs/>
                <w:sz w:val="24"/>
                <w:szCs w:val="24"/>
              </w:rPr>
            </w:pPr>
            <w:r w:rsidRPr="00D92948">
              <w:rPr>
                <w:rFonts w:ascii="Arial" w:hAnsi="Arial" w:cs="Arial"/>
                <w:b/>
                <w:bCs/>
                <w:sz w:val="24"/>
                <w:szCs w:val="24"/>
              </w:rPr>
              <w:t>Possession</w:t>
            </w:r>
          </w:p>
        </w:tc>
        <w:tc>
          <w:tcPr>
            <w:tcW w:w="0" w:type="auto"/>
            <w:vAlign w:val="center"/>
            <w:hideMark/>
          </w:tcPr>
          <w:p w:rsidR="00D92948" w:rsidRPr="00D92948" w:rsidRDefault="00D92948" w:rsidP="00D92948">
            <w:pPr>
              <w:jc w:val="both"/>
              <w:rPr>
                <w:rFonts w:ascii="Arial" w:hAnsi="Arial" w:cs="Arial"/>
                <w:b/>
                <w:bCs/>
                <w:sz w:val="24"/>
                <w:szCs w:val="24"/>
              </w:rPr>
            </w:pPr>
            <w:r w:rsidRPr="00D92948">
              <w:rPr>
                <w:rFonts w:ascii="Arial" w:hAnsi="Arial" w:cs="Arial"/>
                <w:b/>
                <w:bCs/>
                <w:sz w:val="24"/>
                <w:szCs w:val="24"/>
              </w:rPr>
              <w:t>Ownership</w:t>
            </w:r>
          </w:p>
        </w:tc>
      </w:tr>
      <w:tr w:rsidR="00D92948" w:rsidRPr="00D92948" w:rsidTr="00D92948">
        <w:trPr>
          <w:tblCellSpacing w:w="15" w:type="dxa"/>
        </w:trPr>
        <w:tc>
          <w:tcPr>
            <w:tcW w:w="0" w:type="auto"/>
            <w:vAlign w:val="center"/>
            <w:hideMark/>
          </w:tcPr>
          <w:p w:rsidR="00D92948" w:rsidRPr="00D92948" w:rsidRDefault="00D92948" w:rsidP="00D92948">
            <w:pPr>
              <w:jc w:val="both"/>
              <w:rPr>
                <w:rFonts w:ascii="Arial" w:hAnsi="Arial" w:cs="Arial"/>
                <w:sz w:val="24"/>
                <w:szCs w:val="24"/>
              </w:rPr>
            </w:pPr>
            <w:r w:rsidRPr="00D92948">
              <w:rPr>
                <w:rFonts w:ascii="Arial" w:hAnsi="Arial" w:cs="Arial"/>
                <w:sz w:val="24"/>
                <w:szCs w:val="24"/>
              </w:rPr>
              <w:t>De facto control</w:t>
            </w:r>
          </w:p>
        </w:tc>
        <w:tc>
          <w:tcPr>
            <w:tcW w:w="0" w:type="auto"/>
            <w:vAlign w:val="center"/>
            <w:hideMark/>
          </w:tcPr>
          <w:p w:rsidR="00D92948" w:rsidRPr="00D92948" w:rsidRDefault="00D92948" w:rsidP="00D92948">
            <w:pPr>
              <w:jc w:val="both"/>
              <w:rPr>
                <w:rFonts w:ascii="Arial" w:hAnsi="Arial" w:cs="Arial"/>
                <w:sz w:val="24"/>
                <w:szCs w:val="24"/>
              </w:rPr>
            </w:pPr>
            <w:r w:rsidRPr="00D92948">
              <w:rPr>
                <w:rFonts w:ascii="Arial" w:hAnsi="Arial" w:cs="Arial"/>
                <w:sz w:val="24"/>
                <w:szCs w:val="24"/>
              </w:rPr>
              <w:t>De jure title</w:t>
            </w:r>
          </w:p>
        </w:tc>
      </w:tr>
      <w:tr w:rsidR="00D92948" w:rsidRPr="00D92948" w:rsidTr="00D92948">
        <w:trPr>
          <w:tblCellSpacing w:w="15" w:type="dxa"/>
        </w:trPr>
        <w:tc>
          <w:tcPr>
            <w:tcW w:w="0" w:type="auto"/>
            <w:vAlign w:val="center"/>
            <w:hideMark/>
          </w:tcPr>
          <w:p w:rsidR="00D92948" w:rsidRPr="00D92948" w:rsidRDefault="00D92948" w:rsidP="00D92948">
            <w:pPr>
              <w:jc w:val="both"/>
              <w:rPr>
                <w:rFonts w:ascii="Arial" w:hAnsi="Arial" w:cs="Arial"/>
                <w:sz w:val="24"/>
                <w:szCs w:val="24"/>
              </w:rPr>
            </w:pPr>
            <w:r w:rsidRPr="00D92948">
              <w:rPr>
                <w:rFonts w:ascii="Arial" w:hAnsi="Arial" w:cs="Arial"/>
                <w:sz w:val="24"/>
                <w:szCs w:val="24"/>
              </w:rPr>
              <w:t>May exist without ownership</w:t>
            </w:r>
          </w:p>
        </w:tc>
        <w:tc>
          <w:tcPr>
            <w:tcW w:w="0" w:type="auto"/>
            <w:vAlign w:val="center"/>
            <w:hideMark/>
          </w:tcPr>
          <w:p w:rsidR="00D92948" w:rsidRPr="00D92948" w:rsidRDefault="00D92948" w:rsidP="00D92948">
            <w:pPr>
              <w:jc w:val="both"/>
              <w:rPr>
                <w:rFonts w:ascii="Arial" w:hAnsi="Arial" w:cs="Arial"/>
                <w:sz w:val="24"/>
                <w:szCs w:val="24"/>
              </w:rPr>
            </w:pPr>
            <w:r w:rsidRPr="00D92948">
              <w:rPr>
                <w:rFonts w:ascii="Arial" w:hAnsi="Arial" w:cs="Arial"/>
                <w:sz w:val="24"/>
                <w:szCs w:val="24"/>
              </w:rPr>
              <w:t>May exist without possession</w:t>
            </w:r>
          </w:p>
        </w:tc>
      </w:tr>
      <w:tr w:rsidR="00D92948" w:rsidRPr="00D92948" w:rsidTr="00D92948">
        <w:trPr>
          <w:tblCellSpacing w:w="15" w:type="dxa"/>
        </w:trPr>
        <w:tc>
          <w:tcPr>
            <w:tcW w:w="0" w:type="auto"/>
            <w:vAlign w:val="center"/>
            <w:hideMark/>
          </w:tcPr>
          <w:p w:rsidR="00D92948" w:rsidRPr="00D92948" w:rsidRDefault="00D92948" w:rsidP="00D92948">
            <w:pPr>
              <w:jc w:val="both"/>
              <w:rPr>
                <w:rFonts w:ascii="Arial" w:hAnsi="Arial" w:cs="Arial"/>
                <w:sz w:val="24"/>
                <w:szCs w:val="24"/>
              </w:rPr>
            </w:pPr>
            <w:r w:rsidRPr="00D92948">
              <w:rPr>
                <w:rFonts w:ascii="Arial" w:hAnsi="Arial" w:cs="Arial"/>
                <w:sz w:val="24"/>
                <w:szCs w:val="24"/>
              </w:rPr>
              <w:t>Protected by law</w:t>
            </w:r>
          </w:p>
        </w:tc>
        <w:tc>
          <w:tcPr>
            <w:tcW w:w="0" w:type="auto"/>
            <w:vAlign w:val="center"/>
            <w:hideMark/>
          </w:tcPr>
          <w:p w:rsidR="00D92948" w:rsidRPr="00D92948" w:rsidRDefault="00D92948" w:rsidP="00D92948">
            <w:pPr>
              <w:jc w:val="both"/>
              <w:rPr>
                <w:rFonts w:ascii="Arial" w:hAnsi="Arial" w:cs="Arial"/>
                <w:sz w:val="24"/>
                <w:szCs w:val="24"/>
              </w:rPr>
            </w:pPr>
            <w:r w:rsidRPr="00D92948">
              <w:rPr>
                <w:rFonts w:ascii="Arial" w:hAnsi="Arial" w:cs="Arial"/>
                <w:sz w:val="24"/>
                <w:szCs w:val="24"/>
              </w:rPr>
              <w:t>Ultimate legal right</w:t>
            </w:r>
          </w:p>
        </w:tc>
      </w:tr>
    </w:tbl>
    <w:p w:rsidR="00D92948" w:rsidRPr="00D92948" w:rsidRDefault="00D92948" w:rsidP="00D92948">
      <w:pPr>
        <w:pStyle w:val="NormalWeb"/>
        <w:jc w:val="both"/>
        <w:rPr>
          <w:rFonts w:ascii="Arial" w:hAnsi="Arial" w:cs="Arial"/>
        </w:rPr>
      </w:pPr>
      <w:r w:rsidRPr="00D92948">
        <w:rPr>
          <w:rFonts w:ascii="Arial" w:hAnsi="Arial" w:cs="Arial"/>
        </w:rPr>
        <w:t>Example: A tenant possesses; landlord owns.</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238"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Legal Importance of Possession</w:t>
      </w:r>
    </w:p>
    <w:p w:rsidR="00D92948" w:rsidRPr="00D92948" w:rsidRDefault="00D92948" w:rsidP="00D92948">
      <w:pPr>
        <w:pStyle w:val="NormalWeb"/>
        <w:jc w:val="both"/>
        <w:rPr>
          <w:rFonts w:ascii="Arial" w:hAnsi="Arial" w:cs="Arial"/>
        </w:rPr>
      </w:pPr>
      <w:r w:rsidRPr="00D92948">
        <w:rPr>
          <w:rFonts w:ascii="Arial" w:hAnsi="Arial" w:cs="Arial"/>
        </w:rPr>
        <w:lastRenderedPageBreak/>
        <w:t>Law protects possession because it:</w:t>
      </w:r>
    </w:p>
    <w:p w:rsidR="00D92948" w:rsidRPr="00D92948" w:rsidRDefault="00D92948" w:rsidP="00D92948">
      <w:pPr>
        <w:pStyle w:val="NormalWeb"/>
        <w:numPr>
          <w:ilvl w:val="0"/>
          <w:numId w:val="136"/>
        </w:numPr>
        <w:jc w:val="both"/>
        <w:rPr>
          <w:rFonts w:ascii="Arial" w:hAnsi="Arial" w:cs="Arial"/>
        </w:rPr>
      </w:pPr>
      <w:r w:rsidRPr="00D92948">
        <w:rPr>
          <w:rFonts w:ascii="Arial" w:hAnsi="Arial" w:cs="Arial"/>
        </w:rPr>
        <w:t>Maintains social order</w:t>
      </w:r>
    </w:p>
    <w:p w:rsidR="00D92948" w:rsidRPr="00D92948" w:rsidRDefault="00D92948" w:rsidP="00D92948">
      <w:pPr>
        <w:pStyle w:val="NormalWeb"/>
        <w:numPr>
          <w:ilvl w:val="0"/>
          <w:numId w:val="136"/>
        </w:numPr>
        <w:jc w:val="both"/>
        <w:rPr>
          <w:rFonts w:ascii="Arial" w:hAnsi="Arial" w:cs="Arial"/>
        </w:rPr>
      </w:pPr>
      <w:r w:rsidRPr="00D92948">
        <w:rPr>
          <w:rFonts w:ascii="Arial" w:hAnsi="Arial" w:cs="Arial"/>
        </w:rPr>
        <w:t>Prevents self-help and violence</w:t>
      </w:r>
    </w:p>
    <w:p w:rsidR="00D92948" w:rsidRPr="00D92948" w:rsidRDefault="00D92948" w:rsidP="00D92948">
      <w:pPr>
        <w:pStyle w:val="NormalWeb"/>
        <w:numPr>
          <w:ilvl w:val="0"/>
          <w:numId w:val="136"/>
        </w:numPr>
        <w:jc w:val="both"/>
        <w:rPr>
          <w:rFonts w:ascii="Arial" w:hAnsi="Arial" w:cs="Arial"/>
        </w:rPr>
      </w:pPr>
      <w:r w:rsidRPr="00D92948">
        <w:rPr>
          <w:rFonts w:ascii="Arial" w:hAnsi="Arial" w:cs="Arial"/>
        </w:rPr>
        <w:t>Provides evidence of ownership</w:t>
      </w:r>
    </w:p>
    <w:p w:rsidR="00D92948" w:rsidRPr="00D92948" w:rsidRDefault="00D92948" w:rsidP="00D92948">
      <w:pPr>
        <w:pStyle w:val="NormalWeb"/>
        <w:numPr>
          <w:ilvl w:val="0"/>
          <w:numId w:val="136"/>
        </w:numPr>
        <w:jc w:val="both"/>
        <w:rPr>
          <w:rFonts w:ascii="Arial" w:hAnsi="Arial" w:cs="Arial"/>
        </w:rPr>
      </w:pPr>
      <w:r w:rsidRPr="00D92948">
        <w:rPr>
          <w:rFonts w:ascii="Arial" w:hAnsi="Arial" w:cs="Arial"/>
        </w:rPr>
        <w:t>Forms basis of certain rights (e.g., adverse possession)</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239" style="width:0;height:1.5pt" o:hralign="center" o:hrstd="t" o:hr="t" fillcolor="#a0a0a0" stroked="f"/>
        </w:pict>
      </w:r>
    </w:p>
    <w:p w:rsidR="00D92948" w:rsidRPr="00D92948" w:rsidRDefault="00D92948" w:rsidP="00D92948">
      <w:pPr>
        <w:pStyle w:val="Heading1"/>
        <w:jc w:val="both"/>
        <w:rPr>
          <w:rFonts w:ascii="Arial" w:hAnsi="Arial" w:cs="Arial"/>
          <w:color w:val="auto"/>
          <w:sz w:val="24"/>
          <w:szCs w:val="24"/>
        </w:rPr>
      </w:pPr>
      <w:r w:rsidRPr="00D92948">
        <w:rPr>
          <w:rFonts w:ascii="Arial" w:hAnsi="Arial" w:cs="Arial"/>
          <w:color w:val="auto"/>
          <w:sz w:val="24"/>
          <w:szCs w:val="24"/>
        </w:rPr>
        <w:t>Kinds of Possession</w:t>
      </w:r>
    </w:p>
    <w:p w:rsidR="00D92948" w:rsidRPr="00D92948" w:rsidRDefault="00D92948" w:rsidP="00D92948">
      <w:pPr>
        <w:pStyle w:val="NormalWeb"/>
        <w:jc w:val="both"/>
        <w:rPr>
          <w:rFonts w:ascii="Arial" w:hAnsi="Arial" w:cs="Arial"/>
        </w:rPr>
      </w:pPr>
      <w:r w:rsidRPr="00D92948">
        <w:rPr>
          <w:rFonts w:ascii="Arial" w:hAnsi="Arial" w:cs="Arial"/>
        </w:rPr>
        <w:t>Possession can be classified in multiple ways.</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240"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 xml:space="preserve">1. </w:t>
      </w:r>
      <w:r w:rsidRPr="00D92948">
        <w:rPr>
          <w:rStyle w:val="Strong"/>
          <w:rFonts w:ascii="Arial" w:hAnsi="Arial" w:cs="Arial"/>
          <w:b/>
          <w:bCs/>
          <w:sz w:val="24"/>
          <w:szCs w:val="24"/>
        </w:rPr>
        <w:t>Actual Possession</w:t>
      </w:r>
    </w:p>
    <w:p w:rsidR="00D92948" w:rsidRPr="00D92948" w:rsidRDefault="00D92948" w:rsidP="00D92948">
      <w:pPr>
        <w:pStyle w:val="NormalWeb"/>
        <w:jc w:val="both"/>
        <w:rPr>
          <w:rFonts w:ascii="Arial" w:hAnsi="Arial" w:cs="Arial"/>
        </w:rPr>
      </w:pPr>
      <w:r w:rsidRPr="00D92948">
        <w:rPr>
          <w:rFonts w:ascii="Arial" w:hAnsi="Arial" w:cs="Arial"/>
        </w:rPr>
        <w:t xml:space="preserve">Also called </w:t>
      </w:r>
      <w:r w:rsidRPr="00D92948">
        <w:rPr>
          <w:rStyle w:val="Strong"/>
          <w:rFonts w:ascii="Arial" w:hAnsi="Arial" w:cs="Arial"/>
        </w:rPr>
        <w:t>de facto possession</w:t>
      </w:r>
      <w:r w:rsidRPr="00D92948">
        <w:rPr>
          <w:rFonts w:ascii="Arial" w:hAnsi="Arial" w:cs="Arial"/>
        </w:rPr>
        <w:t>.</w:t>
      </w:r>
    </w:p>
    <w:p w:rsidR="00D92948" w:rsidRPr="00D92948" w:rsidRDefault="00D92948" w:rsidP="00D92948">
      <w:pPr>
        <w:pStyle w:val="NormalWeb"/>
        <w:numPr>
          <w:ilvl w:val="0"/>
          <w:numId w:val="137"/>
        </w:numPr>
        <w:jc w:val="both"/>
        <w:rPr>
          <w:rFonts w:ascii="Arial" w:hAnsi="Arial" w:cs="Arial"/>
        </w:rPr>
      </w:pPr>
      <w:r w:rsidRPr="00D92948">
        <w:rPr>
          <w:rFonts w:ascii="Arial" w:hAnsi="Arial" w:cs="Arial"/>
        </w:rPr>
        <w:t>Physical control over an object</w:t>
      </w:r>
    </w:p>
    <w:p w:rsidR="00D92948" w:rsidRPr="00D92948" w:rsidRDefault="00D92948" w:rsidP="00D92948">
      <w:pPr>
        <w:pStyle w:val="NormalWeb"/>
        <w:numPr>
          <w:ilvl w:val="0"/>
          <w:numId w:val="137"/>
        </w:numPr>
        <w:jc w:val="both"/>
        <w:rPr>
          <w:rFonts w:ascii="Arial" w:hAnsi="Arial" w:cs="Arial"/>
        </w:rPr>
      </w:pPr>
      <w:r w:rsidRPr="00D92948">
        <w:rPr>
          <w:rFonts w:ascii="Arial" w:hAnsi="Arial" w:cs="Arial"/>
        </w:rPr>
        <w:t>Direct enjoyment of the thing</w:t>
      </w:r>
    </w:p>
    <w:p w:rsidR="00D92948" w:rsidRPr="00D92948" w:rsidRDefault="00D92948" w:rsidP="00D92948">
      <w:pPr>
        <w:pStyle w:val="NormalWeb"/>
        <w:jc w:val="both"/>
        <w:rPr>
          <w:rFonts w:ascii="Arial" w:hAnsi="Arial" w:cs="Arial"/>
        </w:rPr>
      </w:pPr>
      <w:r w:rsidRPr="00D92948">
        <w:rPr>
          <w:rFonts w:ascii="Arial" w:hAnsi="Arial" w:cs="Arial"/>
        </w:rPr>
        <w:t>Example: Holding a book in hand.</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241"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 xml:space="preserve">2. </w:t>
      </w:r>
      <w:r w:rsidRPr="00D92948">
        <w:rPr>
          <w:rStyle w:val="Strong"/>
          <w:rFonts w:ascii="Arial" w:hAnsi="Arial" w:cs="Arial"/>
          <w:b/>
          <w:bCs/>
          <w:sz w:val="24"/>
          <w:szCs w:val="24"/>
        </w:rPr>
        <w:t>Constructive Possession</w:t>
      </w:r>
    </w:p>
    <w:p w:rsidR="00D92948" w:rsidRPr="00D92948" w:rsidRDefault="00D92948" w:rsidP="00D92948">
      <w:pPr>
        <w:pStyle w:val="NormalWeb"/>
        <w:jc w:val="both"/>
        <w:rPr>
          <w:rFonts w:ascii="Arial" w:hAnsi="Arial" w:cs="Arial"/>
        </w:rPr>
      </w:pPr>
      <w:r w:rsidRPr="00D92948">
        <w:rPr>
          <w:rFonts w:ascii="Arial" w:hAnsi="Arial" w:cs="Arial"/>
        </w:rPr>
        <w:t>Possession without physical custody but with legal control.</w:t>
      </w:r>
    </w:p>
    <w:p w:rsidR="00D92948" w:rsidRPr="00D92948" w:rsidRDefault="00D92948" w:rsidP="00D92948">
      <w:pPr>
        <w:pStyle w:val="NormalWeb"/>
        <w:jc w:val="both"/>
        <w:rPr>
          <w:rFonts w:ascii="Arial" w:hAnsi="Arial" w:cs="Arial"/>
        </w:rPr>
      </w:pPr>
      <w:r w:rsidRPr="00D92948">
        <w:rPr>
          <w:rFonts w:ascii="Arial" w:hAnsi="Arial" w:cs="Arial"/>
        </w:rPr>
        <w:t>Example:</w:t>
      </w:r>
    </w:p>
    <w:p w:rsidR="00D92948" w:rsidRPr="00D92948" w:rsidRDefault="00D92948" w:rsidP="00D92948">
      <w:pPr>
        <w:pStyle w:val="NormalWeb"/>
        <w:numPr>
          <w:ilvl w:val="0"/>
          <w:numId w:val="138"/>
        </w:numPr>
        <w:jc w:val="both"/>
        <w:rPr>
          <w:rFonts w:ascii="Arial" w:hAnsi="Arial" w:cs="Arial"/>
        </w:rPr>
      </w:pPr>
      <w:r w:rsidRPr="00D92948">
        <w:rPr>
          <w:rFonts w:ascii="Arial" w:hAnsi="Arial" w:cs="Arial"/>
        </w:rPr>
        <w:t>Goods stored in a warehouse</w:t>
      </w:r>
    </w:p>
    <w:p w:rsidR="00D92948" w:rsidRPr="00D92948" w:rsidRDefault="00D92948" w:rsidP="00D92948">
      <w:pPr>
        <w:pStyle w:val="NormalWeb"/>
        <w:numPr>
          <w:ilvl w:val="0"/>
          <w:numId w:val="138"/>
        </w:numPr>
        <w:jc w:val="both"/>
        <w:rPr>
          <w:rFonts w:ascii="Arial" w:hAnsi="Arial" w:cs="Arial"/>
        </w:rPr>
      </w:pPr>
      <w:r w:rsidRPr="00D92948">
        <w:rPr>
          <w:rFonts w:ascii="Arial" w:hAnsi="Arial" w:cs="Arial"/>
        </w:rPr>
        <w:t>Owner retains possession through an agent</w:t>
      </w:r>
    </w:p>
    <w:p w:rsidR="00D92948" w:rsidRPr="00D92948" w:rsidRDefault="00D92948" w:rsidP="00D92948">
      <w:pPr>
        <w:pStyle w:val="NormalWeb"/>
        <w:jc w:val="both"/>
        <w:rPr>
          <w:rFonts w:ascii="Arial" w:hAnsi="Arial" w:cs="Arial"/>
        </w:rPr>
      </w:pPr>
      <w:r w:rsidRPr="00D92948">
        <w:rPr>
          <w:rFonts w:ascii="Arial" w:hAnsi="Arial" w:cs="Arial"/>
        </w:rPr>
        <w:t>Recognized for convenience and necessity.</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242"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 xml:space="preserve">3. </w:t>
      </w:r>
      <w:r w:rsidRPr="00D92948">
        <w:rPr>
          <w:rStyle w:val="Strong"/>
          <w:rFonts w:ascii="Arial" w:hAnsi="Arial" w:cs="Arial"/>
          <w:b/>
          <w:bCs/>
          <w:sz w:val="24"/>
          <w:szCs w:val="24"/>
        </w:rPr>
        <w:t>Immediate Possession</w:t>
      </w:r>
    </w:p>
    <w:p w:rsidR="00D92948" w:rsidRPr="00D92948" w:rsidRDefault="00D92948" w:rsidP="00D92948">
      <w:pPr>
        <w:pStyle w:val="NormalWeb"/>
        <w:jc w:val="both"/>
        <w:rPr>
          <w:rFonts w:ascii="Arial" w:hAnsi="Arial" w:cs="Arial"/>
        </w:rPr>
      </w:pPr>
      <w:r w:rsidRPr="00D92948">
        <w:rPr>
          <w:rFonts w:ascii="Arial" w:hAnsi="Arial" w:cs="Arial"/>
        </w:rPr>
        <w:t>Possession exercised directly by a person.</w:t>
      </w:r>
    </w:p>
    <w:p w:rsidR="00D92948" w:rsidRPr="00D92948" w:rsidRDefault="00D92948" w:rsidP="00D92948">
      <w:pPr>
        <w:pStyle w:val="NormalWeb"/>
        <w:jc w:val="both"/>
        <w:rPr>
          <w:rFonts w:ascii="Arial" w:hAnsi="Arial" w:cs="Arial"/>
        </w:rPr>
      </w:pPr>
      <w:r w:rsidRPr="00D92948">
        <w:rPr>
          <w:rFonts w:ascii="Arial" w:hAnsi="Arial" w:cs="Arial"/>
        </w:rPr>
        <w:t>Example: A person occupying a house.</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243"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lastRenderedPageBreak/>
        <w:t xml:space="preserve">4. </w:t>
      </w:r>
      <w:r w:rsidRPr="00D92948">
        <w:rPr>
          <w:rStyle w:val="Strong"/>
          <w:rFonts w:ascii="Arial" w:hAnsi="Arial" w:cs="Arial"/>
          <w:b/>
          <w:bCs/>
          <w:sz w:val="24"/>
          <w:szCs w:val="24"/>
        </w:rPr>
        <w:t>Mediate Possession</w:t>
      </w:r>
    </w:p>
    <w:p w:rsidR="00D92948" w:rsidRPr="00D92948" w:rsidRDefault="00D92948" w:rsidP="00D92948">
      <w:pPr>
        <w:pStyle w:val="NormalWeb"/>
        <w:jc w:val="both"/>
        <w:rPr>
          <w:rFonts w:ascii="Arial" w:hAnsi="Arial" w:cs="Arial"/>
        </w:rPr>
      </w:pPr>
      <w:r w:rsidRPr="00D92948">
        <w:rPr>
          <w:rFonts w:ascii="Arial" w:hAnsi="Arial" w:cs="Arial"/>
        </w:rPr>
        <w:t>Possession exercised through another person.</w:t>
      </w:r>
    </w:p>
    <w:p w:rsidR="00D92948" w:rsidRPr="00D92948" w:rsidRDefault="00D92948" w:rsidP="00D92948">
      <w:pPr>
        <w:pStyle w:val="NormalWeb"/>
        <w:jc w:val="both"/>
        <w:rPr>
          <w:rFonts w:ascii="Arial" w:hAnsi="Arial" w:cs="Arial"/>
        </w:rPr>
      </w:pPr>
      <w:r w:rsidRPr="00D92948">
        <w:rPr>
          <w:rFonts w:ascii="Arial" w:hAnsi="Arial" w:cs="Arial"/>
        </w:rPr>
        <w:t>Example:</w:t>
      </w:r>
    </w:p>
    <w:p w:rsidR="00D92948" w:rsidRPr="00D92948" w:rsidRDefault="00D92948" w:rsidP="00D92948">
      <w:pPr>
        <w:pStyle w:val="NormalWeb"/>
        <w:numPr>
          <w:ilvl w:val="0"/>
          <w:numId w:val="139"/>
        </w:numPr>
        <w:jc w:val="both"/>
        <w:rPr>
          <w:rFonts w:ascii="Arial" w:hAnsi="Arial" w:cs="Arial"/>
        </w:rPr>
      </w:pPr>
      <w:r w:rsidRPr="00D92948">
        <w:rPr>
          <w:rFonts w:ascii="Arial" w:hAnsi="Arial" w:cs="Arial"/>
        </w:rPr>
        <w:t>Landlord → mediate possession</w:t>
      </w:r>
    </w:p>
    <w:p w:rsidR="00D92948" w:rsidRPr="00D92948" w:rsidRDefault="00D92948" w:rsidP="00D92948">
      <w:pPr>
        <w:pStyle w:val="NormalWeb"/>
        <w:numPr>
          <w:ilvl w:val="0"/>
          <w:numId w:val="139"/>
        </w:numPr>
        <w:jc w:val="both"/>
        <w:rPr>
          <w:rFonts w:ascii="Arial" w:hAnsi="Arial" w:cs="Arial"/>
        </w:rPr>
      </w:pPr>
      <w:r w:rsidRPr="00D92948">
        <w:rPr>
          <w:rFonts w:ascii="Arial" w:hAnsi="Arial" w:cs="Arial"/>
        </w:rPr>
        <w:t>Tenant → immediate possession</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244"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 xml:space="preserve">5. </w:t>
      </w:r>
      <w:r w:rsidRPr="00D92948">
        <w:rPr>
          <w:rStyle w:val="Strong"/>
          <w:rFonts w:ascii="Arial" w:hAnsi="Arial" w:cs="Arial"/>
          <w:b/>
          <w:bCs/>
          <w:sz w:val="24"/>
          <w:szCs w:val="24"/>
        </w:rPr>
        <w:t>Lawful Possession</w:t>
      </w:r>
    </w:p>
    <w:p w:rsidR="00D92948" w:rsidRPr="00D92948" w:rsidRDefault="00D92948" w:rsidP="00D92948">
      <w:pPr>
        <w:pStyle w:val="NormalWeb"/>
        <w:jc w:val="both"/>
        <w:rPr>
          <w:rFonts w:ascii="Arial" w:hAnsi="Arial" w:cs="Arial"/>
        </w:rPr>
      </w:pPr>
      <w:r w:rsidRPr="00D92948">
        <w:rPr>
          <w:rFonts w:ascii="Arial" w:hAnsi="Arial" w:cs="Arial"/>
        </w:rPr>
        <w:t>Possession recognized by law.</w:t>
      </w:r>
    </w:p>
    <w:p w:rsidR="00D92948" w:rsidRPr="00D92948" w:rsidRDefault="00D92948" w:rsidP="00D92948">
      <w:pPr>
        <w:pStyle w:val="NormalWeb"/>
        <w:numPr>
          <w:ilvl w:val="0"/>
          <w:numId w:val="140"/>
        </w:numPr>
        <w:jc w:val="both"/>
        <w:rPr>
          <w:rFonts w:ascii="Arial" w:hAnsi="Arial" w:cs="Arial"/>
        </w:rPr>
      </w:pPr>
      <w:r w:rsidRPr="00D92948">
        <w:rPr>
          <w:rFonts w:ascii="Arial" w:hAnsi="Arial" w:cs="Arial"/>
        </w:rPr>
        <w:t>Based on valid title or authority</w:t>
      </w:r>
    </w:p>
    <w:p w:rsidR="00D92948" w:rsidRPr="00D92948" w:rsidRDefault="00D92948" w:rsidP="00D92948">
      <w:pPr>
        <w:pStyle w:val="NormalWeb"/>
        <w:numPr>
          <w:ilvl w:val="0"/>
          <w:numId w:val="140"/>
        </w:numPr>
        <w:jc w:val="both"/>
        <w:rPr>
          <w:rFonts w:ascii="Arial" w:hAnsi="Arial" w:cs="Arial"/>
        </w:rPr>
      </w:pPr>
      <w:r w:rsidRPr="00D92948">
        <w:rPr>
          <w:rFonts w:ascii="Arial" w:hAnsi="Arial" w:cs="Arial"/>
        </w:rPr>
        <w:t>Protected fully</w:t>
      </w:r>
    </w:p>
    <w:p w:rsidR="00D92948" w:rsidRPr="00D92948" w:rsidRDefault="00D92948" w:rsidP="00D92948">
      <w:pPr>
        <w:pStyle w:val="NormalWeb"/>
        <w:jc w:val="both"/>
        <w:rPr>
          <w:rFonts w:ascii="Arial" w:hAnsi="Arial" w:cs="Arial"/>
        </w:rPr>
      </w:pPr>
      <w:r w:rsidRPr="00D92948">
        <w:rPr>
          <w:rFonts w:ascii="Arial" w:hAnsi="Arial" w:cs="Arial"/>
        </w:rPr>
        <w:t>Example: Possession under a valid lease.</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245"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 xml:space="preserve">6. </w:t>
      </w:r>
      <w:r w:rsidRPr="00D92948">
        <w:rPr>
          <w:rStyle w:val="Strong"/>
          <w:rFonts w:ascii="Arial" w:hAnsi="Arial" w:cs="Arial"/>
          <w:b/>
          <w:bCs/>
          <w:sz w:val="24"/>
          <w:szCs w:val="24"/>
        </w:rPr>
        <w:t>Unlawful Possession</w:t>
      </w:r>
    </w:p>
    <w:p w:rsidR="00D92948" w:rsidRPr="00D92948" w:rsidRDefault="00D92948" w:rsidP="00D92948">
      <w:pPr>
        <w:pStyle w:val="NormalWeb"/>
        <w:jc w:val="both"/>
        <w:rPr>
          <w:rFonts w:ascii="Arial" w:hAnsi="Arial" w:cs="Arial"/>
        </w:rPr>
      </w:pPr>
      <w:r w:rsidRPr="00D92948">
        <w:rPr>
          <w:rFonts w:ascii="Arial" w:hAnsi="Arial" w:cs="Arial"/>
        </w:rPr>
        <w:t>Possession without legal justification.</w:t>
      </w:r>
    </w:p>
    <w:p w:rsidR="00D92948" w:rsidRPr="00D92948" w:rsidRDefault="00D92948" w:rsidP="00D92948">
      <w:pPr>
        <w:pStyle w:val="NormalWeb"/>
        <w:jc w:val="both"/>
        <w:rPr>
          <w:rFonts w:ascii="Arial" w:hAnsi="Arial" w:cs="Arial"/>
        </w:rPr>
      </w:pPr>
      <w:r w:rsidRPr="00D92948">
        <w:rPr>
          <w:rFonts w:ascii="Arial" w:hAnsi="Arial" w:cs="Arial"/>
        </w:rPr>
        <w:t>Example: Trespasser’s possession.</w:t>
      </w:r>
    </w:p>
    <w:p w:rsidR="00D92948" w:rsidRPr="00D92948" w:rsidRDefault="00D92948" w:rsidP="00D92948">
      <w:pPr>
        <w:pStyle w:val="NormalWeb"/>
        <w:jc w:val="both"/>
        <w:rPr>
          <w:rFonts w:ascii="Arial" w:hAnsi="Arial" w:cs="Arial"/>
        </w:rPr>
      </w:pPr>
      <w:r w:rsidRPr="00D92948">
        <w:rPr>
          <w:rFonts w:ascii="Arial" w:hAnsi="Arial" w:cs="Arial"/>
        </w:rPr>
        <w:t>However, even unlawful possession may receive limited protection to prevent disorder.</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246"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 xml:space="preserve">7. </w:t>
      </w:r>
      <w:r w:rsidRPr="00D92948">
        <w:rPr>
          <w:rStyle w:val="Strong"/>
          <w:rFonts w:ascii="Arial" w:hAnsi="Arial" w:cs="Arial"/>
          <w:b/>
          <w:bCs/>
          <w:sz w:val="24"/>
          <w:szCs w:val="24"/>
        </w:rPr>
        <w:t>Corporeal Possession</w:t>
      </w:r>
    </w:p>
    <w:p w:rsidR="00D92948" w:rsidRPr="00D92948" w:rsidRDefault="00D92948" w:rsidP="00D92948">
      <w:pPr>
        <w:pStyle w:val="NormalWeb"/>
        <w:jc w:val="both"/>
        <w:rPr>
          <w:rFonts w:ascii="Arial" w:hAnsi="Arial" w:cs="Arial"/>
        </w:rPr>
      </w:pPr>
      <w:r w:rsidRPr="00D92948">
        <w:rPr>
          <w:rFonts w:ascii="Arial" w:hAnsi="Arial" w:cs="Arial"/>
        </w:rPr>
        <w:t>Possession of tangible objects.</w:t>
      </w:r>
    </w:p>
    <w:p w:rsidR="00D92948" w:rsidRPr="00D92948" w:rsidRDefault="00D92948" w:rsidP="00D92948">
      <w:pPr>
        <w:pStyle w:val="NormalWeb"/>
        <w:jc w:val="both"/>
        <w:rPr>
          <w:rFonts w:ascii="Arial" w:hAnsi="Arial" w:cs="Arial"/>
        </w:rPr>
      </w:pPr>
      <w:r w:rsidRPr="00D92948">
        <w:rPr>
          <w:rFonts w:ascii="Arial" w:hAnsi="Arial" w:cs="Arial"/>
        </w:rPr>
        <w:t>Example: Land, goods, vehicles.</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247"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 xml:space="preserve">8. </w:t>
      </w:r>
      <w:r w:rsidRPr="00D92948">
        <w:rPr>
          <w:rStyle w:val="Strong"/>
          <w:rFonts w:ascii="Arial" w:hAnsi="Arial" w:cs="Arial"/>
          <w:b/>
          <w:bCs/>
          <w:sz w:val="24"/>
          <w:szCs w:val="24"/>
        </w:rPr>
        <w:t>Incorporeal Possession</w:t>
      </w:r>
    </w:p>
    <w:p w:rsidR="00D92948" w:rsidRPr="00D92948" w:rsidRDefault="00D92948" w:rsidP="00D92948">
      <w:pPr>
        <w:pStyle w:val="NormalWeb"/>
        <w:jc w:val="both"/>
        <w:rPr>
          <w:rFonts w:ascii="Arial" w:hAnsi="Arial" w:cs="Arial"/>
        </w:rPr>
      </w:pPr>
      <w:r w:rsidRPr="00D92948">
        <w:rPr>
          <w:rFonts w:ascii="Arial" w:hAnsi="Arial" w:cs="Arial"/>
        </w:rPr>
        <w:t>Possession of intangible rights.</w:t>
      </w:r>
    </w:p>
    <w:p w:rsidR="00D92948" w:rsidRPr="00D92948" w:rsidRDefault="00D92948" w:rsidP="00D92948">
      <w:pPr>
        <w:pStyle w:val="NormalWeb"/>
        <w:jc w:val="both"/>
        <w:rPr>
          <w:rFonts w:ascii="Arial" w:hAnsi="Arial" w:cs="Arial"/>
        </w:rPr>
      </w:pPr>
      <w:r w:rsidRPr="00D92948">
        <w:rPr>
          <w:rFonts w:ascii="Arial" w:hAnsi="Arial" w:cs="Arial"/>
        </w:rPr>
        <w:t>Example:</w:t>
      </w:r>
    </w:p>
    <w:p w:rsidR="00D92948" w:rsidRPr="00D92948" w:rsidRDefault="00D92948" w:rsidP="00D92948">
      <w:pPr>
        <w:pStyle w:val="NormalWeb"/>
        <w:numPr>
          <w:ilvl w:val="0"/>
          <w:numId w:val="141"/>
        </w:numPr>
        <w:jc w:val="both"/>
        <w:rPr>
          <w:rFonts w:ascii="Arial" w:hAnsi="Arial" w:cs="Arial"/>
        </w:rPr>
      </w:pPr>
      <w:r w:rsidRPr="00D92948">
        <w:rPr>
          <w:rFonts w:ascii="Arial" w:hAnsi="Arial" w:cs="Arial"/>
        </w:rPr>
        <w:lastRenderedPageBreak/>
        <w:t>Right of way</w:t>
      </w:r>
    </w:p>
    <w:p w:rsidR="00D92948" w:rsidRPr="00D92948" w:rsidRDefault="00D92948" w:rsidP="00D92948">
      <w:pPr>
        <w:pStyle w:val="NormalWeb"/>
        <w:numPr>
          <w:ilvl w:val="0"/>
          <w:numId w:val="141"/>
        </w:numPr>
        <w:jc w:val="both"/>
        <w:rPr>
          <w:rFonts w:ascii="Arial" w:hAnsi="Arial" w:cs="Arial"/>
        </w:rPr>
      </w:pPr>
      <w:r w:rsidRPr="00D92948">
        <w:rPr>
          <w:rFonts w:ascii="Arial" w:hAnsi="Arial" w:cs="Arial"/>
        </w:rPr>
        <w:t>Easements</w:t>
      </w:r>
    </w:p>
    <w:p w:rsidR="00D92948" w:rsidRPr="00D92948" w:rsidRDefault="00D92948" w:rsidP="00D92948">
      <w:pPr>
        <w:pStyle w:val="NormalWeb"/>
        <w:numPr>
          <w:ilvl w:val="0"/>
          <w:numId w:val="141"/>
        </w:numPr>
        <w:jc w:val="both"/>
        <w:rPr>
          <w:rFonts w:ascii="Arial" w:hAnsi="Arial" w:cs="Arial"/>
        </w:rPr>
      </w:pPr>
      <w:r w:rsidRPr="00D92948">
        <w:rPr>
          <w:rFonts w:ascii="Arial" w:hAnsi="Arial" w:cs="Arial"/>
        </w:rPr>
        <w:t>Patents</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248"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 xml:space="preserve">9. </w:t>
      </w:r>
      <w:r w:rsidRPr="00D92948">
        <w:rPr>
          <w:rStyle w:val="Strong"/>
          <w:rFonts w:ascii="Arial" w:hAnsi="Arial" w:cs="Arial"/>
          <w:b/>
          <w:bCs/>
          <w:sz w:val="24"/>
          <w:szCs w:val="24"/>
        </w:rPr>
        <w:t>Adverse Possession</w:t>
      </w:r>
    </w:p>
    <w:p w:rsidR="00D92948" w:rsidRPr="00D92948" w:rsidRDefault="00D92948" w:rsidP="00D92948">
      <w:pPr>
        <w:pStyle w:val="NormalWeb"/>
        <w:jc w:val="both"/>
        <w:rPr>
          <w:rFonts w:ascii="Arial" w:hAnsi="Arial" w:cs="Arial"/>
        </w:rPr>
      </w:pPr>
      <w:r w:rsidRPr="00D92948">
        <w:rPr>
          <w:rFonts w:ascii="Arial" w:hAnsi="Arial" w:cs="Arial"/>
        </w:rPr>
        <w:t>Possession hostile to the true owner.</w:t>
      </w:r>
    </w:p>
    <w:p w:rsidR="00D92948" w:rsidRPr="00D92948" w:rsidRDefault="00D92948" w:rsidP="00D92948">
      <w:pPr>
        <w:pStyle w:val="NormalWeb"/>
        <w:jc w:val="both"/>
        <w:rPr>
          <w:rFonts w:ascii="Arial" w:hAnsi="Arial" w:cs="Arial"/>
        </w:rPr>
      </w:pPr>
      <w:r w:rsidRPr="00D92948">
        <w:rPr>
          <w:rFonts w:ascii="Arial" w:hAnsi="Arial" w:cs="Arial"/>
        </w:rPr>
        <w:t>Requirements generally include:</w:t>
      </w:r>
    </w:p>
    <w:p w:rsidR="00D92948" w:rsidRPr="00D92948" w:rsidRDefault="00D92948" w:rsidP="00D92948">
      <w:pPr>
        <w:pStyle w:val="NormalWeb"/>
        <w:numPr>
          <w:ilvl w:val="0"/>
          <w:numId w:val="142"/>
        </w:numPr>
        <w:jc w:val="both"/>
        <w:rPr>
          <w:rFonts w:ascii="Arial" w:hAnsi="Arial" w:cs="Arial"/>
        </w:rPr>
      </w:pPr>
      <w:r w:rsidRPr="00D92948">
        <w:rPr>
          <w:rFonts w:ascii="Arial" w:hAnsi="Arial" w:cs="Arial"/>
        </w:rPr>
        <w:t>Continuous</w:t>
      </w:r>
    </w:p>
    <w:p w:rsidR="00D92948" w:rsidRPr="00D92948" w:rsidRDefault="00D92948" w:rsidP="00D92948">
      <w:pPr>
        <w:pStyle w:val="NormalWeb"/>
        <w:numPr>
          <w:ilvl w:val="0"/>
          <w:numId w:val="142"/>
        </w:numPr>
        <w:jc w:val="both"/>
        <w:rPr>
          <w:rFonts w:ascii="Arial" w:hAnsi="Arial" w:cs="Arial"/>
        </w:rPr>
      </w:pPr>
      <w:r w:rsidRPr="00D92948">
        <w:rPr>
          <w:rFonts w:ascii="Arial" w:hAnsi="Arial" w:cs="Arial"/>
        </w:rPr>
        <w:t>Open</w:t>
      </w:r>
    </w:p>
    <w:p w:rsidR="00D92948" w:rsidRPr="00D92948" w:rsidRDefault="00D92948" w:rsidP="00D92948">
      <w:pPr>
        <w:pStyle w:val="NormalWeb"/>
        <w:numPr>
          <w:ilvl w:val="0"/>
          <w:numId w:val="142"/>
        </w:numPr>
        <w:jc w:val="both"/>
        <w:rPr>
          <w:rFonts w:ascii="Arial" w:hAnsi="Arial" w:cs="Arial"/>
        </w:rPr>
      </w:pPr>
      <w:r w:rsidRPr="00D92948">
        <w:rPr>
          <w:rFonts w:ascii="Arial" w:hAnsi="Arial" w:cs="Arial"/>
        </w:rPr>
        <w:t>Hostile</w:t>
      </w:r>
    </w:p>
    <w:p w:rsidR="00D92948" w:rsidRPr="00D92948" w:rsidRDefault="00D92948" w:rsidP="00D92948">
      <w:pPr>
        <w:pStyle w:val="NormalWeb"/>
        <w:numPr>
          <w:ilvl w:val="0"/>
          <w:numId w:val="142"/>
        </w:numPr>
        <w:jc w:val="both"/>
        <w:rPr>
          <w:rFonts w:ascii="Arial" w:hAnsi="Arial" w:cs="Arial"/>
        </w:rPr>
      </w:pPr>
      <w:r w:rsidRPr="00D92948">
        <w:rPr>
          <w:rFonts w:ascii="Arial" w:hAnsi="Arial" w:cs="Arial"/>
        </w:rPr>
        <w:t>Uninterrupted</w:t>
      </w:r>
    </w:p>
    <w:p w:rsidR="00D92948" w:rsidRPr="00D92948" w:rsidRDefault="00D92948" w:rsidP="00D92948">
      <w:pPr>
        <w:pStyle w:val="NormalWeb"/>
        <w:jc w:val="both"/>
        <w:rPr>
          <w:rFonts w:ascii="Arial" w:hAnsi="Arial" w:cs="Arial"/>
        </w:rPr>
      </w:pPr>
      <w:r w:rsidRPr="00D92948">
        <w:rPr>
          <w:rFonts w:ascii="Arial" w:hAnsi="Arial" w:cs="Arial"/>
        </w:rPr>
        <w:t>May ripen into ownership after statutory period.</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249"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 xml:space="preserve">10. </w:t>
      </w:r>
      <w:r w:rsidRPr="00D92948">
        <w:rPr>
          <w:rStyle w:val="Strong"/>
          <w:rFonts w:ascii="Arial" w:hAnsi="Arial" w:cs="Arial"/>
          <w:b/>
          <w:bCs/>
          <w:sz w:val="24"/>
          <w:szCs w:val="24"/>
        </w:rPr>
        <w:t>Possession in Good Faith</w:t>
      </w:r>
    </w:p>
    <w:p w:rsidR="00D92948" w:rsidRPr="00D92948" w:rsidRDefault="00D92948" w:rsidP="00D92948">
      <w:pPr>
        <w:pStyle w:val="NormalWeb"/>
        <w:jc w:val="both"/>
        <w:rPr>
          <w:rFonts w:ascii="Arial" w:hAnsi="Arial" w:cs="Arial"/>
        </w:rPr>
      </w:pPr>
      <w:r w:rsidRPr="00D92948">
        <w:rPr>
          <w:rFonts w:ascii="Arial" w:hAnsi="Arial" w:cs="Arial"/>
        </w:rPr>
        <w:t>Possessor believes possession is lawful.</w:t>
      </w:r>
    </w:p>
    <w:p w:rsidR="00D92948" w:rsidRPr="00D92948" w:rsidRDefault="00D92948" w:rsidP="00D92948">
      <w:pPr>
        <w:pStyle w:val="NormalWeb"/>
        <w:jc w:val="both"/>
        <w:rPr>
          <w:rFonts w:ascii="Arial" w:hAnsi="Arial" w:cs="Arial"/>
        </w:rPr>
      </w:pPr>
      <w:r w:rsidRPr="00D92948">
        <w:rPr>
          <w:rFonts w:ascii="Arial" w:hAnsi="Arial" w:cs="Arial"/>
        </w:rPr>
        <w:t>Example: Buyer unaware of defective title.</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250"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 xml:space="preserve">11. </w:t>
      </w:r>
      <w:r w:rsidRPr="00D92948">
        <w:rPr>
          <w:rStyle w:val="Strong"/>
          <w:rFonts w:ascii="Arial" w:hAnsi="Arial" w:cs="Arial"/>
          <w:b/>
          <w:bCs/>
          <w:sz w:val="24"/>
          <w:szCs w:val="24"/>
        </w:rPr>
        <w:t>Possession in Bad Faith</w:t>
      </w:r>
    </w:p>
    <w:p w:rsidR="00D92948" w:rsidRPr="00D92948" w:rsidRDefault="00D92948" w:rsidP="00D92948">
      <w:pPr>
        <w:pStyle w:val="NormalWeb"/>
        <w:jc w:val="both"/>
        <w:rPr>
          <w:rFonts w:ascii="Arial" w:hAnsi="Arial" w:cs="Arial"/>
        </w:rPr>
      </w:pPr>
      <w:r w:rsidRPr="00D92948">
        <w:rPr>
          <w:rFonts w:ascii="Arial" w:hAnsi="Arial" w:cs="Arial"/>
        </w:rPr>
        <w:t>Possessor knows possession is wrongful.</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251" style="width:0;height:1.5pt" o:hralign="center" o:hrstd="t" o:hr="t" fillcolor="#a0a0a0" stroked="f"/>
        </w:pict>
      </w:r>
    </w:p>
    <w:p w:rsidR="00D92948" w:rsidRPr="00D92948" w:rsidRDefault="00D92948" w:rsidP="00D92948">
      <w:pPr>
        <w:pStyle w:val="Heading1"/>
        <w:jc w:val="both"/>
        <w:rPr>
          <w:rFonts w:ascii="Arial" w:hAnsi="Arial" w:cs="Arial"/>
          <w:color w:val="auto"/>
          <w:sz w:val="24"/>
          <w:szCs w:val="24"/>
        </w:rPr>
      </w:pPr>
      <w:r w:rsidRPr="00D92948">
        <w:rPr>
          <w:rFonts w:ascii="Arial" w:hAnsi="Arial" w:cs="Arial"/>
          <w:color w:val="auto"/>
          <w:sz w:val="24"/>
          <w:szCs w:val="24"/>
        </w:rPr>
        <w:t>Critical Evaluation of Possession</w:t>
      </w:r>
    </w:p>
    <w:p w:rsidR="00D92948" w:rsidRPr="00D92948" w:rsidRDefault="00D92948" w:rsidP="00D92948">
      <w:pPr>
        <w:pStyle w:val="Heading3"/>
        <w:rPr>
          <w:rFonts w:ascii="Arial" w:hAnsi="Arial" w:cs="Arial"/>
          <w:sz w:val="24"/>
          <w:szCs w:val="24"/>
        </w:rPr>
      </w:pPr>
      <w:r w:rsidRPr="00D92948">
        <w:rPr>
          <w:rFonts w:ascii="Arial" w:hAnsi="Arial" w:cs="Arial"/>
          <w:sz w:val="24"/>
          <w:szCs w:val="24"/>
        </w:rPr>
        <w:t>Strengths of Legal Recognition</w:t>
      </w:r>
    </w:p>
    <w:p w:rsidR="00D92948" w:rsidRPr="00D92948" w:rsidRDefault="00D92948" w:rsidP="00D92948">
      <w:pPr>
        <w:pStyle w:val="NormalWeb"/>
        <w:rPr>
          <w:rFonts w:ascii="Arial" w:hAnsi="Arial" w:cs="Arial"/>
        </w:rPr>
      </w:pPr>
      <w:r w:rsidRPr="00D92948">
        <w:rPr>
          <w:rFonts w:ascii="Segoe UI Emoji" w:hAnsi="Segoe UI Emoji" w:cs="Segoe UI Emoji"/>
        </w:rPr>
        <w:t>✔</w:t>
      </w:r>
      <w:r w:rsidRPr="00D92948">
        <w:rPr>
          <w:rFonts w:ascii="Arial" w:hAnsi="Arial" w:cs="Arial"/>
        </w:rPr>
        <w:t xml:space="preserve"> Maintains stability and certainty</w:t>
      </w:r>
      <w:r w:rsidRPr="00D92948">
        <w:rPr>
          <w:rFonts w:ascii="Arial" w:hAnsi="Arial" w:cs="Arial"/>
        </w:rPr>
        <w:br/>
      </w:r>
      <w:r w:rsidRPr="00D92948">
        <w:rPr>
          <w:rFonts w:ascii="Segoe UI Emoji" w:hAnsi="Segoe UI Emoji" w:cs="Segoe UI Emoji"/>
        </w:rPr>
        <w:t>✔</w:t>
      </w:r>
      <w:r w:rsidRPr="00D92948">
        <w:rPr>
          <w:rFonts w:ascii="Arial" w:hAnsi="Arial" w:cs="Arial"/>
        </w:rPr>
        <w:t xml:space="preserve"> Prevents violent dispossession</w:t>
      </w:r>
      <w:r w:rsidRPr="00D92948">
        <w:rPr>
          <w:rFonts w:ascii="Arial" w:hAnsi="Arial" w:cs="Arial"/>
        </w:rPr>
        <w:br/>
      </w:r>
      <w:r w:rsidRPr="00D92948">
        <w:rPr>
          <w:rFonts w:ascii="Segoe UI Emoji" w:hAnsi="Segoe UI Emoji" w:cs="Segoe UI Emoji"/>
        </w:rPr>
        <w:t>✔</w:t>
      </w:r>
      <w:r w:rsidRPr="00D92948">
        <w:rPr>
          <w:rFonts w:ascii="Arial" w:hAnsi="Arial" w:cs="Arial"/>
        </w:rPr>
        <w:t xml:space="preserve"> Practical for property disputes</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252" style="width:0;height:1.5pt" o:hralign="center" o:hrstd="t" o:hr="t" fillcolor="#a0a0a0" stroked="f"/>
        </w:pict>
      </w:r>
    </w:p>
    <w:p w:rsidR="00D92948" w:rsidRPr="00D92948" w:rsidRDefault="00D92948" w:rsidP="00D92948">
      <w:pPr>
        <w:pStyle w:val="Heading3"/>
        <w:rPr>
          <w:rFonts w:ascii="Arial" w:hAnsi="Arial" w:cs="Arial"/>
          <w:sz w:val="24"/>
          <w:szCs w:val="24"/>
        </w:rPr>
      </w:pPr>
      <w:r w:rsidRPr="00D92948">
        <w:rPr>
          <w:rFonts w:ascii="Arial" w:hAnsi="Arial" w:cs="Arial"/>
          <w:sz w:val="24"/>
          <w:szCs w:val="24"/>
        </w:rPr>
        <w:lastRenderedPageBreak/>
        <w:t>Conceptual Difficulties</w:t>
      </w:r>
    </w:p>
    <w:p w:rsidR="00D92948" w:rsidRPr="00D92948" w:rsidRDefault="00D92948" w:rsidP="00D92948">
      <w:pPr>
        <w:pStyle w:val="NormalWeb"/>
        <w:rPr>
          <w:rFonts w:ascii="Arial" w:hAnsi="Arial" w:cs="Arial"/>
        </w:rPr>
      </w:pPr>
      <w:r w:rsidRPr="00D92948">
        <w:rPr>
          <w:rFonts w:ascii="Segoe UI Symbol" w:hAnsi="Segoe UI Symbol" w:cs="Segoe UI Symbol"/>
        </w:rPr>
        <w:t>✘</w:t>
      </w:r>
      <w:r w:rsidRPr="00D92948">
        <w:rPr>
          <w:rFonts w:ascii="Arial" w:hAnsi="Arial" w:cs="Arial"/>
        </w:rPr>
        <w:t xml:space="preserve"> Ambiguity between custody and possession</w:t>
      </w:r>
      <w:r w:rsidRPr="00D92948">
        <w:rPr>
          <w:rFonts w:ascii="Arial" w:hAnsi="Arial" w:cs="Arial"/>
        </w:rPr>
        <w:br/>
      </w:r>
      <w:r w:rsidRPr="00D92948">
        <w:rPr>
          <w:rFonts w:ascii="Segoe UI Symbol" w:hAnsi="Segoe UI Symbol" w:cs="Segoe UI Symbol"/>
        </w:rPr>
        <w:t>✘</w:t>
      </w:r>
      <w:r w:rsidRPr="00D92948">
        <w:rPr>
          <w:rFonts w:ascii="Arial" w:hAnsi="Arial" w:cs="Arial"/>
        </w:rPr>
        <w:t xml:space="preserve"> Overlapping theories</w:t>
      </w:r>
      <w:r w:rsidRPr="00D92948">
        <w:rPr>
          <w:rFonts w:ascii="Arial" w:hAnsi="Arial" w:cs="Arial"/>
        </w:rPr>
        <w:br/>
      </w:r>
      <w:r w:rsidRPr="00D92948">
        <w:rPr>
          <w:rFonts w:ascii="Segoe UI Symbol" w:hAnsi="Segoe UI Symbol" w:cs="Segoe UI Symbol"/>
        </w:rPr>
        <w:t>✘</w:t>
      </w:r>
      <w:r w:rsidRPr="00D92948">
        <w:rPr>
          <w:rFonts w:ascii="Arial" w:hAnsi="Arial" w:cs="Arial"/>
        </w:rPr>
        <w:t xml:space="preserve"> Artificial legal constructs (constructive possession)</w:t>
      </w:r>
    </w:p>
    <w:p w:rsidR="00D92948" w:rsidRPr="00D92948" w:rsidRDefault="00D92948" w:rsidP="00D92948">
      <w:pPr>
        <w:rPr>
          <w:rFonts w:ascii="Arial" w:hAnsi="Arial" w:cs="Arial"/>
          <w:sz w:val="24"/>
          <w:szCs w:val="24"/>
        </w:rPr>
      </w:pPr>
      <w:r w:rsidRPr="00D92948">
        <w:rPr>
          <w:rFonts w:ascii="Arial" w:hAnsi="Arial" w:cs="Arial"/>
          <w:sz w:val="24"/>
          <w:szCs w:val="24"/>
        </w:rPr>
        <w:pict>
          <v:rect id="_x0000_i1253" style="width:0;height:1.5pt" o:hrstd="t" o:hr="t" fillcolor="#a0a0a0" stroked="f"/>
        </w:pict>
      </w:r>
    </w:p>
    <w:p w:rsidR="00D92948" w:rsidRPr="00D92948" w:rsidRDefault="00D92948" w:rsidP="00D92948">
      <w:pPr>
        <w:pStyle w:val="Heading3"/>
        <w:jc w:val="both"/>
        <w:rPr>
          <w:rFonts w:ascii="Arial" w:hAnsi="Arial" w:cs="Arial"/>
          <w:sz w:val="24"/>
          <w:szCs w:val="24"/>
        </w:rPr>
      </w:pPr>
      <w:r w:rsidRPr="00D92948">
        <w:rPr>
          <w:rFonts w:ascii="Arial" w:hAnsi="Arial" w:cs="Arial"/>
          <w:sz w:val="24"/>
          <w:szCs w:val="24"/>
        </w:rPr>
        <w:t>Modern View</w:t>
      </w:r>
    </w:p>
    <w:p w:rsidR="00D92948" w:rsidRPr="00D92948" w:rsidRDefault="00D92948" w:rsidP="00D92948">
      <w:pPr>
        <w:pStyle w:val="NormalWeb"/>
        <w:jc w:val="both"/>
        <w:rPr>
          <w:rFonts w:ascii="Arial" w:hAnsi="Arial" w:cs="Arial"/>
        </w:rPr>
      </w:pPr>
      <w:r w:rsidRPr="00D92948">
        <w:rPr>
          <w:rFonts w:ascii="Arial" w:hAnsi="Arial" w:cs="Arial"/>
        </w:rPr>
        <w:t xml:space="preserve">Modern jurisprudence treats possession as a </w:t>
      </w:r>
      <w:r w:rsidRPr="00D92948">
        <w:rPr>
          <w:rStyle w:val="Strong"/>
          <w:rFonts w:ascii="Arial" w:hAnsi="Arial" w:cs="Arial"/>
        </w:rPr>
        <w:t>legally protected relationship of control</w:t>
      </w:r>
      <w:r w:rsidRPr="00D92948">
        <w:rPr>
          <w:rFonts w:ascii="Arial" w:hAnsi="Arial" w:cs="Arial"/>
        </w:rPr>
        <w:t>, not merely physical holding. Courts focus on:</w:t>
      </w:r>
    </w:p>
    <w:p w:rsidR="00D92948" w:rsidRPr="00D92948" w:rsidRDefault="00D92948" w:rsidP="00D92948">
      <w:pPr>
        <w:pStyle w:val="NormalWeb"/>
        <w:numPr>
          <w:ilvl w:val="0"/>
          <w:numId w:val="143"/>
        </w:numPr>
        <w:jc w:val="both"/>
        <w:rPr>
          <w:rFonts w:ascii="Arial" w:hAnsi="Arial" w:cs="Arial"/>
        </w:rPr>
      </w:pPr>
      <w:r w:rsidRPr="00D92948">
        <w:rPr>
          <w:rFonts w:ascii="Arial" w:hAnsi="Arial" w:cs="Arial"/>
        </w:rPr>
        <w:t>Degree of control</w:t>
      </w:r>
    </w:p>
    <w:p w:rsidR="00D92948" w:rsidRPr="00D92948" w:rsidRDefault="00D92948" w:rsidP="00D92948">
      <w:pPr>
        <w:pStyle w:val="NormalWeb"/>
        <w:numPr>
          <w:ilvl w:val="0"/>
          <w:numId w:val="143"/>
        </w:numPr>
        <w:jc w:val="both"/>
        <w:rPr>
          <w:rFonts w:ascii="Arial" w:hAnsi="Arial" w:cs="Arial"/>
        </w:rPr>
      </w:pPr>
      <w:r w:rsidRPr="00D92948">
        <w:rPr>
          <w:rFonts w:ascii="Arial" w:hAnsi="Arial" w:cs="Arial"/>
        </w:rPr>
        <w:t>Intention</w:t>
      </w:r>
    </w:p>
    <w:p w:rsidR="00D92948" w:rsidRPr="00D92948" w:rsidRDefault="00D92948" w:rsidP="00D92948">
      <w:pPr>
        <w:pStyle w:val="NormalWeb"/>
        <w:numPr>
          <w:ilvl w:val="0"/>
          <w:numId w:val="143"/>
        </w:numPr>
        <w:jc w:val="both"/>
        <w:rPr>
          <w:rFonts w:ascii="Arial" w:hAnsi="Arial" w:cs="Arial"/>
        </w:rPr>
      </w:pPr>
      <w:r w:rsidRPr="00D92948">
        <w:rPr>
          <w:rFonts w:ascii="Arial" w:hAnsi="Arial" w:cs="Arial"/>
        </w:rPr>
        <w:t>Legal policy considerations</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254" style="width:0;height:1.5pt" o:hralign="center" o:hrstd="t" o:hr="t" fillcolor="#a0a0a0" stroked="f"/>
        </w:pict>
      </w:r>
    </w:p>
    <w:p w:rsidR="00D92948" w:rsidRPr="00D92948" w:rsidRDefault="00D92948" w:rsidP="00D92948">
      <w:pPr>
        <w:pStyle w:val="Heading1"/>
        <w:jc w:val="both"/>
        <w:rPr>
          <w:rFonts w:ascii="Arial" w:hAnsi="Arial" w:cs="Arial"/>
          <w:color w:val="auto"/>
          <w:sz w:val="24"/>
          <w:szCs w:val="24"/>
        </w:rPr>
      </w:pPr>
      <w:r w:rsidRPr="00D92948">
        <w:rPr>
          <w:rFonts w:ascii="Arial" w:hAnsi="Arial" w:cs="Arial"/>
          <w:color w:val="auto"/>
          <w:sz w:val="24"/>
          <w:szCs w:val="24"/>
        </w:rPr>
        <w:t>Conclusion</w:t>
      </w:r>
    </w:p>
    <w:p w:rsidR="00D92948" w:rsidRPr="00D92948" w:rsidRDefault="00D92948" w:rsidP="00D92948">
      <w:pPr>
        <w:pStyle w:val="NormalWeb"/>
        <w:jc w:val="both"/>
        <w:rPr>
          <w:rFonts w:ascii="Arial" w:hAnsi="Arial" w:cs="Arial"/>
        </w:rPr>
      </w:pPr>
      <w:r w:rsidRPr="00D92948">
        <w:rPr>
          <w:rFonts w:ascii="Arial" w:hAnsi="Arial" w:cs="Arial"/>
        </w:rPr>
        <w:t xml:space="preserve">Possession is a </w:t>
      </w:r>
      <w:r w:rsidRPr="00D92948">
        <w:rPr>
          <w:rStyle w:val="Strong"/>
          <w:rFonts w:ascii="Arial" w:hAnsi="Arial" w:cs="Arial"/>
        </w:rPr>
        <w:t>multifaceted legal concept</w:t>
      </w:r>
      <w:r w:rsidRPr="00D92948">
        <w:rPr>
          <w:rFonts w:ascii="Arial" w:hAnsi="Arial" w:cs="Arial"/>
        </w:rPr>
        <w:t xml:space="preserve"> combining fact, intention, and legal recognition. While jurists differ on its theoretical basis, possession remains indispensable because it:</w:t>
      </w:r>
    </w:p>
    <w:p w:rsidR="00D92948" w:rsidRPr="00D92948" w:rsidRDefault="00D92948" w:rsidP="00D92948">
      <w:pPr>
        <w:pStyle w:val="NormalWeb"/>
        <w:numPr>
          <w:ilvl w:val="0"/>
          <w:numId w:val="144"/>
        </w:numPr>
        <w:jc w:val="both"/>
        <w:rPr>
          <w:rFonts w:ascii="Arial" w:hAnsi="Arial" w:cs="Arial"/>
        </w:rPr>
      </w:pPr>
      <w:r w:rsidRPr="00D92948">
        <w:rPr>
          <w:rFonts w:ascii="Arial" w:hAnsi="Arial" w:cs="Arial"/>
        </w:rPr>
        <w:t>Serves social order</w:t>
      </w:r>
    </w:p>
    <w:p w:rsidR="00D92948" w:rsidRPr="00D92948" w:rsidRDefault="00D92948" w:rsidP="00D92948">
      <w:pPr>
        <w:pStyle w:val="NormalWeb"/>
        <w:numPr>
          <w:ilvl w:val="0"/>
          <w:numId w:val="144"/>
        </w:numPr>
        <w:jc w:val="both"/>
        <w:rPr>
          <w:rFonts w:ascii="Arial" w:hAnsi="Arial" w:cs="Arial"/>
        </w:rPr>
      </w:pPr>
      <w:r w:rsidRPr="00D92948">
        <w:rPr>
          <w:rFonts w:ascii="Arial" w:hAnsi="Arial" w:cs="Arial"/>
        </w:rPr>
        <w:t>Supports property systems</w:t>
      </w:r>
    </w:p>
    <w:p w:rsidR="00D92948" w:rsidRPr="00D92948" w:rsidRDefault="00D92948" w:rsidP="00D92948">
      <w:pPr>
        <w:pStyle w:val="NormalWeb"/>
        <w:numPr>
          <w:ilvl w:val="0"/>
          <w:numId w:val="144"/>
        </w:numPr>
        <w:jc w:val="both"/>
        <w:rPr>
          <w:rFonts w:ascii="Arial" w:hAnsi="Arial" w:cs="Arial"/>
        </w:rPr>
      </w:pPr>
      <w:r w:rsidRPr="00D92948">
        <w:rPr>
          <w:rFonts w:ascii="Arial" w:hAnsi="Arial" w:cs="Arial"/>
        </w:rPr>
        <w:t>Functions as evidence of ownership</w:t>
      </w:r>
    </w:p>
    <w:p w:rsidR="00D92948" w:rsidRPr="00D92948" w:rsidRDefault="00D92948" w:rsidP="00D92948">
      <w:pPr>
        <w:pStyle w:val="NormalWeb"/>
        <w:jc w:val="both"/>
        <w:rPr>
          <w:rFonts w:ascii="Arial" w:hAnsi="Arial" w:cs="Arial"/>
        </w:rPr>
      </w:pPr>
      <w:r w:rsidRPr="00D92948">
        <w:rPr>
          <w:rFonts w:ascii="Arial" w:hAnsi="Arial" w:cs="Arial"/>
        </w:rPr>
        <w:t>Understanding its various kinds is essential for analyzing property rights and legal relationships.</w:t>
      </w:r>
    </w:p>
    <w:p w:rsidR="00D92948" w:rsidRDefault="00D92948" w:rsidP="003F2202">
      <w:pPr>
        <w:pStyle w:val="Default"/>
        <w:spacing w:after="91"/>
        <w:jc w:val="both"/>
        <w:rPr>
          <w:rFonts w:ascii="Arial" w:hAnsi="Arial" w:cs="Arial"/>
          <w:b/>
          <w:bCs/>
        </w:rPr>
      </w:pPr>
    </w:p>
    <w:p w:rsidR="00D92948" w:rsidRDefault="00D92948" w:rsidP="003F2202">
      <w:pPr>
        <w:pStyle w:val="Default"/>
        <w:spacing w:after="91"/>
        <w:jc w:val="both"/>
        <w:rPr>
          <w:rFonts w:ascii="Arial" w:hAnsi="Arial" w:cs="Arial"/>
          <w:b/>
          <w:bCs/>
        </w:rPr>
      </w:pPr>
    </w:p>
    <w:p w:rsidR="00D92948" w:rsidRDefault="00D92948" w:rsidP="003F2202">
      <w:pPr>
        <w:pStyle w:val="Default"/>
        <w:spacing w:after="91"/>
        <w:jc w:val="both"/>
        <w:rPr>
          <w:rFonts w:ascii="Arial" w:hAnsi="Arial" w:cs="Arial"/>
          <w:b/>
          <w:bCs/>
        </w:rPr>
      </w:pPr>
    </w:p>
    <w:p w:rsidR="00D92948" w:rsidRDefault="00D92948" w:rsidP="003F2202">
      <w:pPr>
        <w:pStyle w:val="Default"/>
        <w:spacing w:after="91"/>
        <w:jc w:val="both"/>
        <w:rPr>
          <w:rFonts w:ascii="Arial" w:hAnsi="Arial" w:cs="Arial"/>
          <w:b/>
          <w:bCs/>
        </w:rPr>
      </w:pPr>
    </w:p>
    <w:p w:rsidR="00D92948" w:rsidRDefault="00D92948" w:rsidP="003F2202">
      <w:pPr>
        <w:pStyle w:val="Default"/>
        <w:spacing w:after="91"/>
        <w:jc w:val="both"/>
        <w:rPr>
          <w:rFonts w:ascii="Arial" w:hAnsi="Arial" w:cs="Arial"/>
          <w:b/>
          <w:bCs/>
        </w:rPr>
      </w:pPr>
    </w:p>
    <w:p w:rsidR="00D92948" w:rsidRDefault="00D92948" w:rsidP="003F2202">
      <w:pPr>
        <w:pStyle w:val="Default"/>
        <w:spacing w:after="91"/>
        <w:jc w:val="both"/>
        <w:rPr>
          <w:rFonts w:ascii="Arial" w:hAnsi="Arial" w:cs="Arial"/>
          <w:b/>
          <w:bCs/>
        </w:rPr>
      </w:pPr>
    </w:p>
    <w:p w:rsidR="00D92948" w:rsidRDefault="00D92948" w:rsidP="003F2202">
      <w:pPr>
        <w:pStyle w:val="Default"/>
        <w:spacing w:after="91"/>
        <w:jc w:val="both"/>
        <w:rPr>
          <w:rFonts w:ascii="Arial" w:hAnsi="Arial" w:cs="Arial"/>
          <w:b/>
          <w:bCs/>
        </w:rPr>
      </w:pPr>
    </w:p>
    <w:p w:rsidR="00D92948" w:rsidRDefault="00D92948" w:rsidP="003F2202">
      <w:pPr>
        <w:pStyle w:val="Default"/>
        <w:spacing w:after="91"/>
        <w:jc w:val="both"/>
        <w:rPr>
          <w:rFonts w:ascii="Arial" w:hAnsi="Arial" w:cs="Arial"/>
          <w:b/>
          <w:bCs/>
        </w:rPr>
      </w:pPr>
    </w:p>
    <w:p w:rsidR="00D92948" w:rsidRDefault="00D92948" w:rsidP="003F2202">
      <w:pPr>
        <w:pStyle w:val="Default"/>
        <w:spacing w:after="91"/>
        <w:jc w:val="both"/>
        <w:rPr>
          <w:rFonts w:ascii="Arial" w:hAnsi="Arial" w:cs="Arial"/>
          <w:b/>
          <w:bCs/>
        </w:rPr>
      </w:pPr>
    </w:p>
    <w:p w:rsidR="00D92948" w:rsidRPr="007B1656" w:rsidRDefault="00D92948" w:rsidP="003F2202">
      <w:pPr>
        <w:pStyle w:val="Default"/>
        <w:spacing w:after="91"/>
        <w:jc w:val="both"/>
        <w:rPr>
          <w:rFonts w:ascii="Arial" w:hAnsi="Arial" w:cs="Arial"/>
          <w:b/>
          <w:bCs/>
        </w:rPr>
      </w:pPr>
    </w:p>
    <w:p w:rsidR="003F0D88" w:rsidRPr="007B1656" w:rsidRDefault="007B1656" w:rsidP="003F2202">
      <w:pPr>
        <w:pStyle w:val="Default"/>
        <w:spacing w:after="91"/>
        <w:jc w:val="both"/>
        <w:rPr>
          <w:rFonts w:ascii="Arial" w:hAnsi="Arial" w:cs="Arial"/>
          <w:b/>
          <w:bCs/>
        </w:rPr>
      </w:pPr>
      <w:r>
        <w:rPr>
          <w:rFonts w:ascii="Arial" w:hAnsi="Arial" w:cs="Arial"/>
          <w:b/>
          <w:bCs/>
        </w:rPr>
        <w:lastRenderedPageBreak/>
        <w:t xml:space="preserve">Q7) </w:t>
      </w:r>
      <w:r w:rsidR="00D92948" w:rsidRPr="007B1656">
        <w:rPr>
          <w:rFonts w:ascii="Arial" w:hAnsi="Arial" w:cs="Arial"/>
          <w:b/>
          <w:bCs/>
        </w:rPr>
        <w:t>Define Ownership. Explain the Kinds of Ownership.</w:t>
      </w:r>
    </w:p>
    <w:p w:rsidR="003F0D88" w:rsidRDefault="003F0D88" w:rsidP="003F2202">
      <w:pPr>
        <w:pStyle w:val="Default"/>
        <w:spacing w:after="91"/>
        <w:jc w:val="both"/>
        <w:rPr>
          <w:rFonts w:ascii="Arial" w:hAnsi="Arial" w:cs="Arial"/>
          <w:b/>
          <w:bCs/>
        </w:rPr>
      </w:pP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Definition of Ownership</w:t>
      </w:r>
    </w:p>
    <w:p w:rsidR="00D92948" w:rsidRPr="00D92948" w:rsidRDefault="00D92948" w:rsidP="00D92948">
      <w:pPr>
        <w:pStyle w:val="NormalWeb"/>
        <w:jc w:val="both"/>
        <w:rPr>
          <w:rFonts w:ascii="Arial" w:hAnsi="Arial" w:cs="Arial"/>
        </w:rPr>
      </w:pPr>
      <w:r w:rsidRPr="00D92948">
        <w:rPr>
          <w:rFonts w:ascii="Arial" w:hAnsi="Arial" w:cs="Arial"/>
        </w:rPr>
        <w:t xml:space="preserve">In jurisprudence, </w:t>
      </w:r>
      <w:r w:rsidRPr="00D92948">
        <w:rPr>
          <w:rStyle w:val="Strong"/>
          <w:rFonts w:ascii="Arial" w:hAnsi="Arial" w:cs="Arial"/>
        </w:rPr>
        <w:t>ownership</w:t>
      </w:r>
      <w:r w:rsidRPr="00D92948">
        <w:rPr>
          <w:rFonts w:ascii="Arial" w:hAnsi="Arial" w:cs="Arial"/>
        </w:rPr>
        <w:t xml:space="preserve"> denotes the </w:t>
      </w:r>
      <w:r w:rsidRPr="00D92948">
        <w:rPr>
          <w:rStyle w:val="Strong"/>
          <w:rFonts w:ascii="Arial" w:hAnsi="Arial" w:cs="Arial"/>
        </w:rPr>
        <w:t>ultimate legal right</w:t>
      </w:r>
      <w:r w:rsidRPr="00D92948">
        <w:rPr>
          <w:rFonts w:ascii="Arial" w:hAnsi="Arial" w:cs="Arial"/>
        </w:rPr>
        <w:t xml:space="preserve"> over a thing. It represents the most comprehensive interest recognized by law.</w:t>
      </w:r>
    </w:p>
    <w:p w:rsidR="00D92948" w:rsidRPr="00D92948" w:rsidRDefault="00D92948" w:rsidP="00D92948">
      <w:pPr>
        <w:pStyle w:val="NormalWeb"/>
        <w:jc w:val="both"/>
        <w:rPr>
          <w:rFonts w:ascii="Arial" w:hAnsi="Arial" w:cs="Arial"/>
        </w:rPr>
      </w:pPr>
      <w:r w:rsidRPr="00D92948">
        <w:rPr>
          <w:rFonts w:ascii="Arial" w:hAnsi="Arial" w:cs="Arial"/>
        </w:rPr>
        <w:t xml:space="preserve">A widely accepted definition by </w:t>
      </w:r>
      <w:r w:rsidRPr="00D92948">
        <w:rPr>
          <w:rStyle w:val="whitespace-normal"/>
          <w:rFonts w:ascii="Arial" w:hAnsi="Arial" w:cs="Arial"/>
          <w:b/>
          <w:bCs/>
        </w:rPr>
        <w:t>John Salmond</w:t>
      </w:r>
      <w:r w:rsidRPr="00D92948">
        <w:rPr>
          <w:rFonts w:ascii="Arial" w:hAnsi="Arial" w:cs="Arial"/>
        </w:rPr>
        <w:t xml:space="preserve"> states:</w:t>
      </w:r>
    </w:p>
    <w:p w:rsidR="00D92948" w:rsidRPr="00D92948" w:rsidRDefault="00D92948" w:rsidP="00D92948">
      <w:pPr>
        <w:pStyle w:val="NormalWeb"/>
        <w:jc w:val="both"/>
        <w:rPr>
          <w:rFonts w:ascii="Arial" w:hAnsi="Arial" w:cs="Arial"/>
        </w:rPr>
      </w:pPr>
      <w:r w:rsidRPr="00D92948">
        <w:rPr>
          <w:rStyle w:val="Emphasis"/>
          <w:rFonts w:ascii="Arial" w:hAnsi="Arial" w:cs="Arial"/>
        </w:rPr>
        <w:t>Ownership is the relation between a person and a right that is vested in him.</w:t>
      </w:r>
    </w:p>
    <w:p w:rsidR="00D92948" w:rsidRPr="00D92948" w:rsidRDefault="00D92948" w:rsidP="00D92948">
      <w:pPr>
        <w:pStyle w:val="NormalWeb"/>
        <w:jc w:val="both"/>
        <w:rPr>
          <w:rFonts w:ascii="Arial" w:hAnsi="Arial" w:cs="Arial"/>
        </w:rPr>
      </w:pPr>
      <w:r w:rsidRPr="00D92948">
        <w:rPr>
          <w:rFonts w:ascii="Arial" w:hAnsi="Arial" w:cs="Arial"/>
        </w:rPr>
        <w:t>Another classical explanation:</w:t>
      </w:r>
    </w:p>
    <w:p w:rsidR="00D92948" w:rsidRPr="00D92948" w:rsidRDefault="00D92948" w:rsidP="00D92948">
      <w:pPr>
        <w:pStyle w:val="NormalWeb"/>
        <w:jc w:val="both"/>
        <w:rPr>
          <w:rFonts w:ascii="Arial" w:hAnsi="Arial" w:cs="Arial"/>
        </w:rPr>
      </w:pPr>
      <w:r w:rsidRPr="00D92948">
        <w:rPr>
          <w:rFonts w:ascii="Arial" w:hAnsi="Arial" w:cs="Arial"/>
        </w:rPr>
        <w:t xml:space="preserve">Ownership is a bundle of rights including the </w:t>
      </w:r>
      <w:r w:rsidRPr="00D92948">
        <w:rPr>
          <w:rStyle w:val="Strong"/>
          <w:rFonts w:ascii="Arial" w:hAnsi="Arial" w:cs="Arial"/>
        </w:rPr>
        <w:t>right to possess, use, enjoy, manage, transfer, and exclude others</w:t>
      </w:r>
      <w:r w:rsidRPr="00D92948">
        <w:rPr>
          <w:rFonts w:ascii="Arial" w:hAnsi="Arial" w:cs="Arial"/>
        </w:rPr>
        <w:t xml:space="preserve"> from a thing.</w:t>
      </w:r>
    </w:p>
    <w:p w:rsidR="00D92948" w:rsidRPr="00D92948" w:rsidRDefault="00D92948" w:rsidP="00D92948">
      <w:pPr>
        <w:pStyle w:val="NormalWeb"/>
        <w:jc w:val="both"/>
        <w:rPr>
          <w:rFonts w:ascii="Arial" w:hAnsi="Arial" w:cs="Arial"/>
        </w:rPr>
      </w:pPr>
      <w:r w:rsidRPr="00D92948">
        <w:rPr>
          <w:rFonts w:ascii="Arial" w:hAnsi="Arial" w:cs="Arial"/>
        </w:rPr>
        <w:t xml:space="preserve">Thus, ownership signifies </w:t>
      </w:r>
      <w:r w:rsidRPr="00D92948">
        <w:rPr>
          <w:rStyle w:val="Strong"/>
          <w:rFonts w:ascii="Arial" w:hAnsi="Arial" w:cs="Arial"/>
        </w:rPr>
        <w:t>legal supremacy</w:t>
      </w:r>
      <w:r w:rsidRPr="00D92948">
        <w:rPr>
          <w:rFonts w:ascii="Arial" w:hAnsi="Arial" w:cs="Arial"/>
        </w:rPr>
        <w:t xml:space="preserve"> over property.</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361"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Essential Characteristics of Ownership</w:t>
      </w:r>
    </w:p>
    <w:p w:rsidR="00D92948" w:rsidRPr="00D92948" w:rsidRDefault="00D92948" w:rsidP="00D92948">
      <w:pPr>
        <w:pStyle w:val="NormalWeb"/>
        <w:jc w:val="both"/>
        <w:rPr>
          <w:rFonts w:ascii="Arial" w:hAnsi="Arial" w:cs="Arial"/>
        </w:rPr>
      </w:pPr>
      <w:r w:rsidRPr="00D92948">
        <w:rPr>
          <w:rFonts w:ascii="Arial" w:hAnsi="Arial" w:cs="Arial"/>
        </w:rPr>
        <w:t>Ownership typically includes:</w:t>
      </w:r>
    </w:p>
    <w:p w:rsidR="00D92948" w:rsidRPr="00D92948" w:rsidRDefault="00D92948" w:rsidP="00D92948">
      <w:pPr>
        <w:pStyle w:val="NormalWeb"/>
        <w:numPr>
          <w:ilvl w:val="0"/>
          <w:numId w:val="145"/>
        </w:numPr>
        <w:jc w:val="both"/>
        <w:rPr>
          <w:rFonts w:ascii="Arial" w:hAnsi="Arial" w:cs="Arial"/>
        </w:rPr>
      </w:pPr>
      <w:r w:rsidRPr="00D92948">
        <w:rPr>
          <w:rStyle w:val="Strong"/>
          <w:rFonts w:ascii="Arial" w:hAnsi="Arial" w:cs="Arial"/>
        </w:rPr>
        <w:t>Right to Possess</w:t>
      </w:r>
      <w:r w:rsidRPr="00D92948">
        <w:rPr>
          <w:rFonts w:ascii="Arial" w:hAnsi="Arial" w:cs="Arial"/>
        </w:rPr>
        <w:t xml:space="preserve"> – Control over the thing</w:t>
      </w:r>
    </w:p>
    <w:p w:rsidR="00D92948" w:rsidRPr="00D92948" w:rsidRDefault="00D92948" w:rsidP="00D92948">
      <w:pPr>
        <w:pStyle w:val="NormalWeb"/>
        <w:numPr>
          <w:ilvl w:val="0"/>
          <w:numId w:val="145"/>
        </w:numPr>
        <w:jc w:val="both"/>
        <w:rPr>
          <w:rFonts w:ascii="Arial" w:hAnsi="Arial" w:cs="Arial"/>
        </w:rPr>
      </w:pPr>
      <w:r w:rsidRPr="00D92948">
        <w:rPr>
          <w:rStyle w:val="Strong"/>
          <w:rFonts w:ascii="Arial" w:hAnsi="Arial" w:cs="Arial"/>
        </w:rPr>
        <w:t>Right to Use and Enjoy</w:t>
      </w:r>
      <w:r w:rsidRPr="00D92948">
        <w:rPr>
          <w:rFonts w:ascii="Arial" w:hAnsi="Arial" w:cs="Arial"/>
        </w:rPr>
        <w:t xml:space="preserve"> – Derive benefits</w:t>
      </w:r>
    </w:p>
    <w:p w:rsidR="00D92948" w:rsidRPr="00D92948" w:rsidRDefault="00D92948" w:rsidP="00D92948">
      <w:pPr>
        <w:pStyle w:val="NormalWeb"/>
        <w:numPr>
          <w:ilvl w:val="0"/>
          <w:numId w:val="145"/>
        </w:numPr>
        <w:jc w:val="both"/>
        <w:rPr>
          <w:rFonts w:ascii="Arial" w:hAnsi="Arial" w:cs="Arial"/>
        </w:rPr>
      </w:pPr>
      <w:r w:rsidRPr="00D92948">
        <w:rPr>
          <w:rStyle w:val="Strong"/>
          <w:rFonts w:ascii="Arial" w:hAnsi="Arial" w:cs="Arial"/>
        </w:rPr>
        <w:t>Right to Exclude Others</w:t>
      </w:r>
      <w:r w:rsidRPr="00D92948">
        <w:rPr>
          <w:rFonts w:ascii="Arial" w:hAnsi="Arial" w:cs="Arial"/>
        </w:rPr>
        <w:t xml:space="preserve"> – Prevent interference</w:t>
      </w:r>
    </w:p>
    <w:p w:rsidR="00D92948" w:rsidRPr="00D92948" w:rsidRDefault="00D92948" w:rsidP="00D92948">
      <w:pPr>
        <w:pStyle w:val="NormalWeb"/>
        <w:numPr>
          <w:ilvl w:val="0"/>
          <w:numId w:val="145"/>
        </w:numPr>
        <w:jc w:val="both"/>
        <w:rPr>
          <w:rFonts w:ascii="Arial" w:hAnsi="Arial" w:cs="Arial"/>
        </w:rPr>
      </w:pPr>
      <w:r w:rsidRPr="00D92948">
        <w:rPr>
          <w:rStyle w:val="Strong"/>
          <w:rFonts w:ascii="Arial" w:hAnsi="Arial" w:cs="Arial"/>
        </w:rPr>
        <w:t>Right to Transfer or Dispose</w:t>
      </w:r>
      <w:r w:rsidRPr="00D92948">
        <w:rPr>
          <w:rFonts w:ascii="Arial" w:hAnsi="Arial" w:cs="Arial"/>
        </w:rPr>
        <w:t xml:space="preserve"> – Sell, gift, lease, etc.</w:t>
      </w:r>
    </w:p>
    <w:p w:rsidR="00D92948" w:rsidRPr="00D92948" w:rsidRDefault="00D92948" w:rsidP="00D92948">
      <w:pPr>
        <w:pStyle w:val="NormalWeb"/>
        <w:numPr>
          <w:ilvl w:val="0"/>
          <w:numId w:val="145"/>
        </w:numPr>
        <w:jc w:val="both"/>
        <w:rPr>
          <w:rFonts w:ascii="Arial" w:hAnsi="Arial" w:cs="Arial"/>
        </w:rPr>
      </w:pPr>
      <w:r w:rsidRPr="00D92948">
        <w:rPr>
          <w:rStyle w:val="Strong"/>
          <w:rFonts w:ascii="Arial" w:hAnsi="Arial" w:cs="Arial"/>
        </w:rPr>
        <w:t>Right to Destroy or Alter</w:t>
      </w:r>
      <w:r w:rsidRPr="00D92948">
        <w:rPr>
          <w:rFonts w:ascii="Arial" w:hAnsi="Arial" w:cs="Arial"/>
        </w:rPr>
        <w:t xml:space="preserve"> – Subject to law</w:t>
      </w:r>
    </w:p>
    <w:p w:rsidR="00D92948" w:rsidRPr="00D92948" w:rsidRDefault="00D92948" w:rsidP="00D92948">
      <w:pPr>
        <w:pStyle w:val="NormalWeb"/>
        <w:jc w:val="both"/>
        <w:rPr>
          <w:rFonts w:ascii="Arial" w:hAnsi="Arial" w:cs="Arial"/>
        </w:rPr>
      </w:pPr>
      <w:r w:rsidRPr="00D92948">
        <w:rPr>
          <w:rFonts w:ascii="Arial" w:hAnsi="Arial" w:cs="Arial"/>
        </w:rPr>
        <w:t xml:space="preserve">Ownership is therefore the </w:t>
      </w:r>
      <w:r w:rsidRPr="00D92948">
        <w:rPr>
          <w:rStyle w:val="Strong"/>
          <w:rFonts w:ascii="Arial" w:hAnsi="Arial" w:cs="Arial"/>
        </w:rPr>
        <w:t>highest and most complete right</w:t>
      </w:r>
      <w:r w:rsidRPr="00D92948">
        <w:rPr>
          <w:rFonts w:ascii="Arial" w:hAnsi="Arial" w:cs="Arial"/>
        </w:rPr>
        <w:t xml:space="preserve"> a person can have over property.</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362"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Ownership vs Possession</w:t>
      </w:r>
    </w:p>
    <w:p w:rsidR="00D92948" w:rsidRPr="00D92948" w:rsidRDefault="00D92948" w:rsidP="00D92948">
      <w:pPr>
        <w:pStyle w:val="NormalWeb"/>
        <w:jc w:val="both"/>
        <w:rPr>
          <w:rFonts w:ascii="Arial" w:hAnsi="Arial" w:cs="Arial"/>
        </w:rPr>
      </w:pPr>
      <w:r w:rsidRPr="00D92948">
        <w:rPr>
          <w:rFonts w:ascii="Arial" w:hAnsi="Arial" w:cs="Arial"/>
        </w:rPr>
        <w:t>Ownership and possession are distinct: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4"/>
        <w:gridCol w:w="3097"/>
      </w:tblGrid>
      <w:tr w:rsidR="00D92948" w:rsidRPr="00D92948" w:rsidTr="00D92948">
        <w:trPr>
          <w:tblHeader/>
          <w:tblCellSpacing w:w="15" w:type="dxa"/>
        </w:trPr>
        <w:tc>
          <w:tcPr>
            <w:tcW w:w="0" w:type="auto"/>
            <w:vAlign w:val="center"/>
            <w:hideMark/>
          </w:tcPr>
          <w:p w:rsidR="00D92948" w:rsidRPr="00D92948" w:rsidRDefault="00D92948" w:rsidP="00D92948">
            <w:pPr>
              <w:jc w:val="both"/>
              <w:rPr>
                <w:rFonts w:ascii="Arial" w:hAnsi="Arial" w:cs="Arial"/>
                <w:b/>
                <w:bCs/>
                <w:sz w:val="24"/>
                <w:szCs w:val="24"/>
              </w:rPr>
            </w:pPr>
            <w:r w:rsidRPr="00D92948">
              <w:rPr>
                <w:rFonts w:ascii="Arial" w:hAnsi="Arial" w:cs="Arial"/>
                <w:b/>
                <w:bCs/>
                <w:sz w:val="24"/>
                <w:szCs w:val="24"/>
              </w:rPr>
              <w:t>Ownership</w:t>
            </w:r>
          </w:p>
        </w:tc>
        <w:tc>
          <w:tcPr>
            <w:tcW w:w="0" w:type="auto"/>
            <w:vAlign w:val="center"/>
            <w:hideMark/>
          </w:tcPr>
          <w:p w:rsidR="00D92948" w:rsidRPr="00D92948" w:rsidRDefault="00D92948" w:rsidP="00D92948">
            <w:pPr>
              <w:jc w:val="both"/>
              <w:rPr>
                <w:rFonts w:ascii="Arial" w:hAnsi="Arial" w:cs="Arial"/>
                <w:b/>
                <w:bCs/>
                <w:sz w:val="24"/>
                <w:szCs w:val="24"/>
              </w:rPr>
            </w:pPr>
            <w:r w:rsidRPr="00D92948">
              <w:rPr>
                <w:rFonts w:ascii="Arial" w:hAnsi="Arial" w:cs="Arial"/>
                <w:b/>
                <w:bCs/>
                <w:sz w:val="24"/>
                <w:szCs w:val="24"/>
              </w:rPr>
              <w:t>Possession</w:t>
            </w:r>
          </w:p>
        </w:tc>
      </w:tr>
      <w:tr w:rsidR="00D92948" w:rsidRPr="00D92948" w:rsidTr="00D92948">
        <w:trPr>
          <w:tblCellSpacing w:w="15" w:type="dxa"/>
        </w:trPr>
        <w:tc>
          <w:tcPr>
            <w:tcW w:w="0" w:type="auto"/>
            <w:vAlign w:val="center"/>
            <w:hideMark/>
          </w:tcPr>
          <w:p w:rsidR="00D92948" w:rsidRPr="00D92948" w:rsidRDefault="00D92948" w:rsidP="00D92948">
            <w:pPr>
              <w:jc w:val="both"/>
              <w:rPr>
                <w:rFonts w:ascii="Arial" w:hAnsi="Arial" w:cs="Arial"/>
                <w:sz w:val="24"/>
                <w:szCs w:val="24"/>
              </w:rPr>
            </w:pPr>
            <w:r w:rsidRPr="00D92948">
              <w:rPr>
                <w:rFonts w:ascii="Arial" w:hAnsi="Arial" w:cs="Arial"/>
                <w:sz w:val="24"/>
                <w:szCs w:val="24"/>
              </w:rPr>
              <w:t>Legal right</w:t>
            </w:r>
          </w:p>
        </w:tc>
        <w:tc>
          <w:tcPr>
            <w:tcW w:w="0" w:type="auto"/>
            <w:vAlign w:val="center"/>
            <w:hideMark/>
          </w:tcPr>
          <w:p w:rsidR="00D92948" w:rsidRPr="00D92948" w:rsidRDefault="00D92948" w:rsidP="00D92948">
            <w:pPr>
              <w:jc w:val="both"/>
              <w:rPr>
                <w:rFonts w:ascii="Arial" w:hAnsi="Arial" w:cs="Arial"/>
                <w:sz w:val="24"/>
                <w:szCs w:val="24"/>
              </w:rPr>
            </w:pPr>
            <w:r w:rsidRPr="00D92948">
              <w:rPr>
                <w:rFonts w:ascii="Arial" w:hAnsi="Arial" w:cs="Arial"/>
                <w:sz w:val="24"/>
                <w:szCs w:val="24"/>
              </w:rPr>
              <w:t>Physical control</w:t>
            </w:r>
          </w:p>
        </w:tc>
      </w:tr>
      <w:tr w:rsidR="00D92948" w:rsidRPr="00D92948" w:rsidTr="00D92948">
        <w:trPr>
          <w:tblCellSpacing w:w="15" w:type="dxa"/>
        </w:trPr>
        <w:tc>
          <w:tcPr>
            <w:tcW w:w="0" w:type="auto"/>
            <w:vAlign w:val="center"/>
            <w:hideMark/>
          </w:tcPr>
          <w:p w:rsidR="00D92948" w:rsidRPr="00D92948" w:rsidRDefault="00D92948" w:rsidP="00D92948">
            <w:pPr>
              <w:jc w:val="both"/>
              <w:rPr>
                <w:rFonts w:ascii="Arial" w:hAnsi="Arial" w:cs="Arial"/>
                <w:sz w:val="24"/>
                <w:szCs w:val="24"/>
              </w:rPr>
            </w:pPr>
            <w:r w:rsidRPr="00D92948">
              <w:rPr>
                <w:rFonts w:ascii="Arial" w:hAnsi="Arial" w:cs="Arial"/>
                <w:sz w:val="24"/>
                <w:szCs w:val="24"/>
              </w:rPr>
              <w:t>May exist without possession</w:t>
            </w:r>
          </w:p>
        </w:tc>
        <w:tc>
          <w:tcPr>
            <w:tcW w:w="0" w:type="auto"/>
            <w:vAlign w:val="center"/>
            <w:hideMark/>
          </w:tcPr>
          <w:p w:rsidR="00D92948" w:rsidRPr="00D92948" w:rsidRDefault="00D92948" w:rsidP="00D92948">
            <w:pPr>
              <w:jc w:val="both"/>
              <w:rPr>
                <w:rFonts w:ascii="Arial" w:hAnsi="Arial" w:cs="Arial"/>
                <w:sz w:val="24"/>
                <w:szCs w:val="24"/>
              </w:rPr>
            </w:pPr>
            <w:r w:rsidRPr="00D92948">
              <w:rPr>
                <w:rFonts w:ascii="Arial" w:hAnsi="Arial" w:cs="Arial"/>
                <w:sz w:val="24"/>
                <w:szCs w:val="24"/>
              </w:rPr>
              <w:t>May exist without ownership</w:t>
            </w:r>
          </w:p>
        </w:tc>
      </w:tr>
      <w:tr w:rsidR="00D92948" w:rsidRPr="00D92948" w:rsidTr="00D92948">
        <w:trPr>
          <w:tblCellSpacing w:w="15" w:type="dxa"/>
        </w:trPr>
        <w:tc>
          <w:tcPr>
            <w:tcW w:w="0" w:type="auto"/>
            <w:vAlign w:val="center"/>
            <w:hideMark/>
          </w:tcPr>
          <w:p w:rsidR="00D92948" w:rsidRPr="00D92948" w:rsidRDefault="00D92948" w:rsidP="00D92948">
            <w:pPr>
              <w:jc w:val="both"/>
              <w:rPr>
                <w:rFonts w:ascii="Arial" w:hAnsi="Arial" w:cs="Arial"/>
                <w:sz w:val="24"/>
                <w:szCs w:val="24"/>
              </w:rPr>
            </w:pPr>
            <w:r w:rsidRPr="00D92948">
              <w:rPr>
                <w:rFonts w:ascii="Arial" w:hAnsi="Arial" w:cs="Arial"/>
                <w:sz w:val="24"/>
                <w:szCs w:val="24"/>
              </w:rPr>
              <w:lastRenderedPageBreak/>
              <w:t>Permanent and heritable</w:t>
            </w:r>
          </w:p>
        </w:tc>
        <w:tc>
          <w:tcPr>
            <w:tcW w:w="0" w:type="auto"/>
            <w:vAlign w:val="center"/>
            <w:hideMark/>
          </w:tcPr>
          <w:p w:rsidR="00D92948" w:rsidRPr="00D92948" w:rsidRDefault="00D92948" w:rsidP="00D92948">
            <w:pPr>
              <w:jc w:val="both"/>
              <w:rPr>
                <w:rFonts w:ascii="Arial" w:hAnsi="Arial" w:cs="Arial"/>
                <w:sz w:val="24"/>
                <w:szCs w:val="24"/>
              </w:rPr>
            </w:pPr>
            <w:r w:rsidRPr="00D92948">
              <w:rPr>
                <w:rFonts w:ascii="Arial" w:hAnsi="Arial" w:cs="Arial"/>
                <w:sz w:val="24"/>
                <w:szCs w:val="24"/>
              </w:rPr>
              <w:t>Temporary or factual</w:t>
            </w:r>
          </w:p>
        </w:tc>
      </w:tr>
    </w:tbl>
    <w:p w:rsidR="00D92948" w:rsidRPr="00D92948" w:rsidRDefault="00D92948" w:rsidP="00D92948">
      <w:pPr>
        <w:pStyle w:val="NormalWeb"/>
        <w:jc w:val="both"/>
        <w:rPr>
          <w:rFonts w:ascii="Arial" w:hAnsi="Arial" w:cs="Arial"/>
        </w:rPr>
      </w:pPr>
      <w:r w:rsidRPr="00D92948">
        <w:rPr>
          <w:rFonts w:ascii="Arial" w:hAnsi="Arial" w:cs="Arial"/>
        </w:rPr>
        <w:t>Example: A landlord owns property; tenant possesses it.</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363" style="width:0;height:1.5pt" o:hralign="center" o:hrstd="t" o:hr="t" fillcolor="#a0a0a0" stroked="f"/>
        </w:pict>
      </w:r>
    </w:p>
    <w:p w:rsidR="00D92948" w:rsidRPr="00D92948" w:rsidRDefault="00D92948" w:rsidP="00D92948">
      <w:pPr>
        <w:pStyle w:val="Heading1"/>
        <w:jc w:val="both"/>
        <w:rPr>
          <w:rFonts w:ascii="Arial" w:hAnsi="Arial" w:cs="Arial"/>
          <w:color w:val="auto"/>
          <w:sz w:val="24"/>
          <w:szCs w:val="24"/>
        </w:rPr>
      </w:pPr>
      <w:r w:rsidRPr="00D92948">
        <w:rPr>
          <w:rFonts w:ascii="Arial" w:hAnsi="Arial" w:cs="Arial"/>
          <w:color w:val="auto"/>
          <w:sz w:val="24"/>
          <w:szCs w:val="24"/>
        </w:rPr>
        <w:t>Kinds of Ownership</w:t>
      </w:r>
    </w:p>
    <w:p w:rsidR="00D92948" w:rsidRPr="00D92948" w:rsidRDefault="00D92948" w:rsidP="00D92948">
      <w:pPr>
        <w:pStyle w:val="NormalWeb"/>
        <w:jc w:val="both"/>
        <w:rPr>
          <w:rFonts w:ascii="Arial" w:hAnsi="Arial" w:cs="Arial"/>
        </w:rPr>
      </w:pPr>
      <w:r w:rsidRPr="00D92948">
        <w:rPr>
          <w:rFonts w:ascii="Arial" w:hAnsi="Arial" w:cs="Arial"/>
        </w:rPr>
        <w:t>Ownership can be classified in various ways depending on legal and factual circumstances.</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364"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 xml:space="preserve">1. </w:t>
      </w:r>
      <w:r w:rsidRPr="00D92948">
        <w:rPr>
          <w:rStyle w:val="Strong"/>
          <w:rFonts w:ascii="Arial" w:hAnsi="Arial" w:cs="Arial"/>
          <w:b/>
          <w:bCs/>
          <w:sz w:val="24"/>
          <w:szCs w:val="24"/>
        </w:rPr>
        <w:t>Absolute Ownership</w:t>
      </w:r>
    </w:p>
    <w:p w:rsidR="00D92948" w:rsidRPr="00D92948" w:rsidRDefault="00D92948" w:rsidP="00D92948">
      <w:pPr>
        <w:pStyle w:val="NormalWeb"/>
        <w:jc w:val="both"/>
        <w:rPr>
          <w:rFonts w:ascii="Arial" w:hAnsi="Arial" w:cs="Arial"/>
        </w:rPr>
      </w:pPr>
      <w:r w:rsidRPr="00D92948">
        <w:rPr>
          <w:rFonts w:ascii="Arial" w:hAnsi="Arial" w:cs="Arial"/>
        </w:rPr>
        <w:t xml:space="preserve">Ownership that is </w:t>
      </w:r>
      <w:r w:rsidRPr="00D92948">
        <w:rPr>
          <w:rStyle w:val="Strong"/>
          <w:rFonts w:ascii="Arial" w:hAnsi="Arial" w:cs="Arial"/>
        </w:rPr>
        <w:t>complete and unrestricted</w:t>
      </w:r>
      <w:r w:rsidRPr="00D92948">
        <w:rPr>
          <w:rFonts w:ascii="Arial" w:hAnsi="Arial" w:cs="Arial"/>
        </w:rPr>
        <w:t>, subject only to general law.</w:t>
      </w:r>
    </w:p>
    <w:p w:rsidR="00D92948" w:rsidRPr="00D92948" w:rsidRDefault="00D92948" w:rsidP="00D92948">
      <w:pPr>
        <w:pStyle w:val="NormalWeb"/>
        <w:numPr>
          <w:ilvl w:val="0"/>
          <w:numId w:val="146"/>
        </w:numPr>
        <w:jc w:val="both"/>
        <w:rPr>
          <w:rFonts w:ascii="Arial" w:hAnsi="Arial" w:cs="Arial"/>
        </w:rPr>
      </w:pPr>
      <w:r w:rsidRPr="00D92948">
        <w:rPr>
          <w:rFonts w:ascii="Arial" w:hAnsi="Arial" w:cs="Arial"/>
        </w:rPr>
        <w:t>Full bundle of rights</w:t>
      </w:r>
    </w:p>
    <w:p w:rsidR="00D92948" w:rsidRPr="00D92948" w:rsidRDefault="00D92948" w:rsidP="00D92948">
      <w:pPr>
        <w:pStyle w:val="NormalWeb"/>
        <w:numPr>
          <w:ilvl w:val="0"/>
          <w:numId w:val="146"/>
        </w:numPr>
        <w:jc w:val="both"/>
        <w:rPr>
          <w:rFonts w:ascii="Arial" w:hAnsi="Arial" w:cs="Arial"/>
        </w:rPr>
      </w:pPr>
      <w:r w:rsidRPr="00D92948">
        <w:rPr>
          <w:rFonts w:ascii="Arial" w:hAnsi="Arial" w:cs="Arial"/>
        </w:rPr>
        <w:t>No superior owner</w:t>
      </w:r>
    </w:p>
    <w:p w:rsidR="00D92948" w:rsidRPr="00D92948" w:rsidRDefault="00D92948" w:rsidP="00D92948">
      <w:pPr>
        <w:pStyle w:val="NormalWeb"/>
        <w:jc w:val="both"/>
        <w:rPr>
          <w:rFonts w:ascii="Arial" w:hAnsi="Arial" w:cs="Arial"/>
        </w:rPr>
      </w:pPr>
      <w:r w:rsidRPr="00D92948">
        <w:rPr>
          <w:rFonts w:ascii="Arial" w:hAnsi="Arial" w:cs="Arial"/>
        </w:rPr>
        <w:t>Example: Owner of self-acquired property.</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365"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 xml:space="preserve">2. </w:t>
      </w:r>
      <w:r w:rsidRPr="00D92948">
        <w:rPr>
          <w:rStyle w:val="Strong"/>
          <w:rFonts w:ascii="Arial" w:hAnsi="Arial" w:cs="Arial"/>
          <w:b/>
          <w:bCs/>
          <w:sz w:val="24"/>
          <w:szCs w:val="24"/>
        </w:rPr>
        <w:t>Limited Ownership</w:t>
      </w:r>
    </w:p>
    <w:p w:rsidR="00D92948" w:rsidRPr="00D92948" w:rsidRDefault="00D92948" w:rsidP="00D92948">
      <w:pPr>
        <w:pStyle w:val="NormalWeb"/>
        <w:jc w:val="both"/>
        <w:rPr>
          <w:rFonts w:ascii="Arial" w:hAnsi="Arial" w:cs="Arial"/>
        </w:rPr>
      </w:pPr>
      <w:r w:rsidRPr="00D92948">
        <w:rPr>
          <w:rFonts w:ascii="Arial" w:hAnsi="Arial" w:cs="Arial"/>
        </w:rPr>
        <w:t xml:space="preserve">Ownership subject to </w:t>
      </w:r>
      <w:r w:rsidRPr="00D92948">
        <w:rPr>
          <w:rStyle w:val="Strong"/>
          <w:rFonts w:ascii="Arial" w:hAnsi="Arial" w:cs="Arial"/>
        </w:rPr>
        <w:t>restrictions or limitations</w:t>
      </w:r>
      <w:r w:rsidRPr="00D92948">
        <w:rPr>
          <w:rFonts w:ascii="Arial" w:hAnsi="Arial" w:cs="Arial"/>
        </w:rPr>
        <w:t>.</w:t>
      </w:r>
    </w:p>
    <w:p w:rsidR="00D92948" w:rsidRPr="00D92948" w:rsidRDefault="00D92948" w:rsidP="00D92948">
      <w:pPr>
        <w:pStyle w:val="NormalWeb"/>
        <w:jc w:val="both"/>
        <w:rPr>
          <w:rFonts w:ascii="Arial" w:hAnsi="Arial" w:cs="Arial"/>
        </w:rPr>
      </w:pPr>
      <w:r w:rsidRPr="00D92948">
        <w:rPr>
          <w:rFonts w:ascii="Arial" w:hAnsi="Arial" w:cs="Arial"/>
        </w:rPr>
        <w:t>Restrictions may arise from:</w:t>
      </w:r>
    </w:p>
    <w:p w:rsidR="00D92948" w:rsidRPr="00D92948" w:rsidRDefault="00D92948" w:rsidP="00D92948">
      <w:pPr>
        <w:pStyle w:val="NormalWeb"/>
        <w:numPr>
          <w:ilvl w:val="0"/>
          <w:numId w:val="147"/>
        </w:numPr>
        <w:jc w:val="both"/>
        <w:rPr>
          <w:rFonts w:ascii="Arial" w:hAnsi="Arial" w:cs="Arial"/>
        </w:rPr>
      </w:pPr>
      <w:r w:rsidRPr="00D92948">
        <w:rPr>
          <w:rFonts w:ascii="Arial" w:hAnsi="Arial" w:cs="Arial"/>
        </w:rPr>
        <w:t>Statute</w:t>
      </w:r>
    </w:p>
    <w:p w:rsidR="00D92948" w:rsidRPr="00D92948" w:rsidRDefault="00D92948" w:rsidP="00D92948">
      <w:pPr>
        <w:pStyle w:val="NormalWeb"/>
        <w:numPr>
          <w:ilvl w:val="0"/>
          <w:numId w:val="147"/>
        </w:numPr>
        <w:jc w:val="both"/>
        <w:rPr>
          <w:rFonts w:ascii="Arial" w:hAnsi="Arial" w:cs="Arial"/>
        </w:rPr>
      </w:pPr>
      <w:r w:rsidRPr="00D92948">
        <w:rPr>
          <w:rFonts w:ascii="Arial" w:hAnsi="Arial" w:cs="Arial"/>
        </w:rPr>
        <w:t>Contract</w:t>
      </w:r>
    </w:p>
    <w:p w:rsidR="00D92948" w:rsidRPr="00D92948" w:rsidRDefault="00D92948" w:rsidP="00D92948">
      <w:pPr>
        <w:pStyle w:val="NormalWeb"/>
        <w:numPr>
          <w:ilvl w:val="0"/>
          <w:numId w:val="147"/>
        </w:numPr>
        <w:jc w:val="both"/>
        <w:rPr>
          <w:rFonts w:ascii="Arial" w:hAnsi="Arial" w:cs="Arial"/>
        </w:rPr>
      </w:pPr>
      <w:r w:rsidRPr="00D92948">
        <w:rPr>
          <w:rFonts w:ascii="Arial" w:hAnsi="Arial" w:cs="Arial"/>
        </w:rPr>
        <w:t>Nature of grant</w:t>
      </w:r>
    </w:p>
    <w:p w:rsidR="00D92948" w:rsidRPr="00D92948" w:rsidRDefault="00D92948" w:rsidP="00D92948">
      <w:pPr>
        <w:pStyle w:val="NormalWeb"/>
        <w:jc w:val="both"/>
        <w:rPr>
          <w:rFonts w:ascii="Arial" w:hAnsi="Arial" w:cs="Arial"/>
        </w:rPr>
      </w:pPr>
      <w:r w:rsidRPr="00D92948">
        <w:rPr>
          <w:rFonts w:ascii="Arial" w:hAnsi="Arial" w:cs="Arial"/>
        </w:rPr>
        <w:t>Example:</w:t>
      </w:r>
    </w:p>
    <w:p w:rsidR="00D92948" w:rsidRPr="00D92948" w:rsidRDefault="00D92948" w:rsidP="00D92948">
      <w:pPr>
        <w:pStyle w:val="NormalWeb"/>
        <w:numPr>
          <w:ilvl w:val="0"/>
          <w:numId w:val="148"/>
        </w:numPr>
        <w:jc w:val="both"/>
        <w:rPr>
          <w:rFonts w:ascii="Arial" w:hAnsi="Arial" w:cs="Arial"/>
        </w:rPr>
      </w:pPr>
      <w:r w:rsidRPr="00D92948">
        <w:rPr>
          <w:rFonts w:ascii="Arial" w:hAnsi="Arial" w:cs="Arial"/>
        </w:rPr>
        <w:t>Life interest holder</w:t>
      </w:r>
    </w:p>
    <w:p w:rsidR="00D92948" w:rsidRPr="00D92948" w:rsidRDefault="00D92948" w:rsidP="00D92948">
      <w:pPr>
        <w:pStyle w:val="NormalWeb"/>
        <w:numPr>
          <w:ilvl w:val="0"/>
          <w:numId w:val="148"/>
        </w:numPr>
        <w:jc w:val="both"/>
        <w:rPr>
          <w:rFonts w:ascii="Arial" w:hAnsi="Arial" w:cs="Arial"/>
        </w:rPr>
      </w:pPr>
      <w:r w:rsidRPr="00D92948">
        <w:rPr>
          <w:rFonts w:ascii="Arial" w:hAnsi="Arial" w:cs="Arial"/>
        </w:rPr>
        <w:t>Lessee with restricted rights</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366"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 xml:space="preserve">3. </w:t>
      </w:r>
      <w:r w:rsidRPr="00D92948">
        <w:rPr>
          <w:rStyle w:val="Strong"/>
          <w:rFonts w:ascii="Arial" w:hAnsi="Arial" w:cs="Arial"/>
          <w:b/>
          <w:bCs/>
          <w:sz w:val="24"/>
          <w:szCs w:val="24"/>
        </w:rPr>
        <w:t>Sole Ownership</w:t>
      </w:r>
    </w:p>
    <w:p w:rsidR="00D92948" w:rsidRPr="00D92948" w:rsidRDefault="00D92948" w:rsidP="00D92948">
      <w:pPr>
        <w:pStyle w:val="NormalWeb"/>
        <w:jc w:val="both"/>
        <w:rPr>
          <w:rFonts w:ascii="Arial" w:hAnsi="Arial" w:cs="Arial"/>
        </w:rPr>
      </w:pPr>
      <w:r w:rsidRPr="00D92948">
        <w:rPr>
          <w:rFonts w:ascii="Arial" w:hAnsi="Arial" w:cs="Arial"/>
        </w:rPr>
        <w:lastRenderedPageBreak/>
        <w:t xml:space="preserve">Ownership vested in </w:t>
      </w:r>
      <w:r w:rsidRPr="00D92948">
        <w:rPr>
          <w:rStyle w:val="Strong"/>
          <w:rFonts w:ascii="Arial" w:hAnsi="Arial" w:cs="Arial"/>
        </w:rPr>
        <w:t>one person exclusively</w:t>
      </w:r>
      <w:r w:rsidRPr="00D92948">
        <w:rPr>
          <w:rFonts w:ascii="Arial" w:hAnsi="Arial" w:cs="Arial"/>
        </w:rPr>
        <w:t>.</w:t>
      </w:r>
    </w:p>
    <w:p w:rsidR="00D92948" w:rsidRPr="00D92948" w:rsidRDefault="00D92948" w:rsidP="00D92948">
      <w:pPr>
        <w:pStyle w:val="NormalWeb"/>
        <w:jc w:val="both"/>
        <w:rPr>
          <w:rFonts w:ascii="Arial" w:hAnsi="Arial" w:cs="Arial"/>
        </w:rPr>
      </w:pPr>
      <w:r w:rsidRPr="00D92948">
        <w:rPr>
          <w:rFonts w:ascii="Arial" w:hAnsi="Arial" w:cs="Arial"/>
        </w:rPr>
        <w:t>Example: Single owner of land or goods.</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367"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 xml:space="preserve">4. </w:t>
      </w:r>
      <w:r w:rsidRPr="00D92948">
        <w:rPr>
          <w:rStyle w:val="Strong"/>
          <w:rFonts w:ascii="Arial" w:hAnsi="Arial" w:cs="Arial"/>
          <w:b/>
          <w:bCs/>
          <w:sz w:val="24"/>
          <w:szCs w:val="24"/>
        </w:rPr>
        <w:t>Co-Ownership (Joint Ownership)</w:t>
      </w:r>
    </w:p>
    <w:p w:rsidR="00D92948" w:rsidRPr="00D92948" w:rsidRDefault="00D92948" w:rsidP="00D92948">
      <w:pPr>
        <w:pStyle w:val="NormalWeb"/>
        <w:jc w:val="both"/>
        <w:rPr>
          <w:rFonts w:ascii="Arial" w:hAnsi="Arial" w:cs="Arial"/>
        </w:rPr>
      </w:pPr>
      <w:r w:rsidRPr="00D92948">
        <w:rPr>
          <w:rFonts w:ascii="Arial" w:hAnsi="Arial" w:cs="Arial"/>
        </w:rPr>
        <w:t xml:space="preserve">Ownership shared by </w:t>
      </w:r>
      <w:r w:rsidRPr="00D92948">
        <w:rPr>
          <w:rStyle w:val="Strong"/>
          <w:rFonts w:ascii="Arial" w:hAnsi="Arial" w:cs="Arial"/>
        </w:rPr>
        <w:t>two or more persons</w:t>
      </w:r>
      <w:r w:rsidRPr="00D92948">
        <w:rPr>
          <w:rFonts w:ascii="Arial" w:hAnsi="Arial" w:cs="Arial"/>
        </w:rPr>
        <w:t>.</w:t>
      </w:r>
    </w:p>
    <w:p w:rsidR="00D92948" w:rsidRPr="00D92948" w:rsidRDefault="00D92948" w:rsidP="00D92948">
      <w:pPr>
        <w:pStyle w:val="NormalWeb"/>
        <w:jc w:val="both"/>
        <w:rPr>
          <w:rFonts w:ascii="Arial" w:hAnsi="Arial" w:cs="Arial"/>
        </w:rPr>
      </w:pPr>
      <w:r w:rsidRPr="00D92948">
        <w:rPr>
          <w:rFonts w:ascii="Arial" w:hAnsi="Arial" w:cs="Arial"/>
        </w:rPr>
        <w:t>Types include:</w:t>
      </w:r>
    </w:p>
    <w:p w:rsidR="00D92948" w:rsidRPr="00D92948" w:rsidRDefault="00D92948" w:rsidP="00D92948">
      <w:pPr>
        <w:pStyle w:val="Heading3"/>
        <w:jc w:val="both"/>
        <w:rPr>
          <w:rFonts w:ascii="Arial" w:hAnsi="Arial" w:cs="Arial"/>
          <w:sz w:val="24"/>
          <w:szCs w:val="24"/>
        </w:rPr>
      </w:pPr>
      <w:r w:rsidRPr="00D92948">
        <w:rPr>
          <w:rFonts w:ascii="Arial" w:hAnsi="Arial" w:cs="Arial"/>
          <w:sz w:val="24"/>
          <w:szCs w:val="24"/>
        </w:rPr>
        <w:t>(a) Joint Ownership</w:t>
      </w:r>
    </w:p>
    <w:p w:rsidR="00D92948" w:rsidRPr="00D92948" w:rsidRDefault="00D92948" w:rsidP="00D92948">
      <w:pPr>
        <w:pStyle w:val="NormalWeb"/>
        <w:numPr>
          <w:ilvl w:val="0"/>
          <w:numId w:val="149"/>
        </w:numPr>
        <w:jc w:val="both"/>
        <w:rPr>
          <w:rFonts w:ascii="Arial" w:hAnsi="Arial" w:cs="Arial"/>
        </w:rPr>
      </w:pPr>
      <w:r w:rsidRPr="00D92948">
        <w:rPr>
          <w:rFonts w:ascii="Arial" w:hAnsi="Arial" w:cs="Arial"/>
        </w:rPr>
        <w:t>Unity of possession</w:t>
      </w:r>
    </w:p>
    <w:p w:rsidR="00D92948" w:rsidRPr="00D92948" w:rsidRDefault="00D92948" w:rsidP="00D92948">
      <w:pPr>
        <w:pStyle w:val="NormalWeb"/>
        <w:numPr>
          <w:ilvl w:val="0"/>
          <w:numId w:val="149"/>
        </w:numPr>
        <w:jc w:val="both"/>
        <w:rPr>
          <w:rFonts w:ascii="Arial" w:hAnsi="Arial" w:cs="Arial"/>
        </w:rPr>
      </w:pPr>
      <w:r w:rsidRPr="00D92948">
        <w:rPr>
          <w:rFonts w:ascii="Arial" w:hAnsi="Arial" w:cs="Arial"/>
        </w:rPr>
        <w:t>No distinct shares</w:t>
      </w:r>
    </w:p>
    <w:p w:rsidR="00D92948" w:rsidRPr="00D92948" w:rsidRDefault="00D92948" w:rsidP="00D92948">
      <w:pPr>
        <w:pStyle w:val="Heading3"/>
        <w:jc w:val="both"/>
        <w:rPr>
          <w:rFonts w:ascii="Arial" w:hAnsi="Arial" w:cs="Arial"/>
          <w:sz w:val="24"/>
          <w:szCs w:val="24"/>
        </w:rPr>
      </w:pPr>
      <w:r w:rsidRPr="00D92948">
        <w:rPr>
          <w:rFonts w:ascii="Arial" w:hAnsi="Arial" w:cs="Arial"/>
          <w:sz w:val="24"/>
          <w:szCs w:val="24"/>
        </w:rPr>
        <w:t>(b) Tenancy in Common</w:t>
      </w:r>
    </w:p>
    <w:p w:rsidR="00D92948" w:rsidRPr="00D92948" w:rsidRDefault="00D92948" w:rsidP="00D92948">
      <w:pPr>
        <w:pStyle w:val="NormalWeb"/>
        <w:numPr>
          <w:ilvl w:val="0"/>
          <w:numId w:val="150"/>
        </w:numPr>
        <w:jc w:val="both"/>
        <w:rPr>
          <w:rFonts w:ascii="Arial" w:hAnsi="Arial" w:cs="Arial"/>
        </w:rPr>
      </w:pPr>
      <w:r w:rsidRPr="00D92948">
        <w:rPr>
          <w:rFonts w:ascii="Arial" w:hAnsi="Arial" w:cs="Arial"/>
        </w:rPr>
        <w:t>Distinct but undivided shares</w:t>
      </w:r>
    </w:p>
    <w:p w:rsidR="00D92948" w:rsidRPr="00D92948" w:rsidRDefault="00D92948" w:rsidP="00D92948">
      <w:pPr>
        <w:pStyle w:val="NormalWeb"/>
        <w:jc w:val="both"/>
        <w:rPr>
          <w:rFonts w:ascii="Arial" w:hAnsi="Arial" w:cs="Arial"/>
        </w:rPr>
      </w:pPr>
      <w:r w:rsidRPr="00D92948">
        <w:rPr>
          <w:rFonts w:ascii="Arial" w:hAnsi="Arial" w:cs="Arial"/>
        </w:rPr>
        <w:t>Example: Co-heirs inheriting property.</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368"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 xml:space="preserve">5. </w:t>
      </w:r>
      <w:r w:rsidRPr="00D92948">
        <w:rPr>
          <w:rStyle w:val="Strong"/>
          <w:rFonts w:ascii="Arial" w:hAnsi="Arial" w:cs="Arial"/>
          <w:b/>
          <w:bCs/>
          <w:sz w:val="24"/>
          <w:szCs w:val="24"/>
        </w:rPr>
        <w:t>Legal Ownership</w:t>
      </w:r>
    </w:p>
    <w:p w:rsidR="00D92948" w:rsidRPr="00D92948" w:rsidRDefault="00D92948" w:rsidP="00D92948">
      <w:pPr>
        <w:pStyle w:val="NormalWeb"/>
        <w:jc w:val="both"/>
        <w:rPr>
          <w:rFonts w:ascii="Arial" w:hAnsi="Arial" w:cs="Arial"/>
        </w:rPr>
      </w:pPr>
      <w:r w:rsidRPr="00D92948">
        <w:rPr>
          <w:rFonts w:ascii="Arial" w:hAnsi="Arial" w:cs="Arial"/>
        </w:rPr>
        <w:t>Ownership recognized and enforceable by law.</w:t>
      </w:r>
    </w:p>
    <w:p w:rsidR="00D92948" w:rsidRPr="00D92948" w:rsidRDefault="00D92948" w:rsidP="00D92948">
      <w:pPr>
        <w:pStyle w:val="NormalWeb"/>
        <w:numPr>
          <w:ilvl w:val="0"/>
          <w:numId w:val="151"/>
        </w:numPr>
        <w:jc w:val="both"/>
        <w:rPr>
          <w:rFonts w:ascii="Arial" w:hAnsi="Arial" w:cs="Arial"/>
        </w:rPr>
      </w:pPr>
      <w:r w:rsidRPr="00D92948">
        <w:rPr>
          <w:rFonts w:ascii="Arial" w:hAnsi="Arial" w:cs="Arial"/>
        </w:rPr>
        <w:t>Holder has legal title</w:t>
      </w:r>
    </w:p>
    <w:p w:rsidR="00D92948" w:rsidRPr="00D92948" w:rsidRDefault="00D92948" w:rsidP="00D92948">
      <w:pPr>
        <w:pStyle w:val="NormalWeb"/>
        <w:numPr>
          <w:ilvl w:val="0"/>
          <w:numId w:val="151"/>
        </w:numPr>
        <w:jc w:val="both"/>
        <w:rPr>
          <w:rFonts w:ascii="Arial" w:hAnsi="Arial" w:cs="Arial"/>
        </w:rPr>
      </w:pPr>
      <w:r w:rsidRPr="00D92948">
        <w:rPr>
          <w:rFonts w:ascii="Arial" w:hAnsi="Arial" w:cs="Arial"/>
        </w:rPr>
        <w:t>Rights protected by courts</w:t>
      </w:r>
    </w:p>
    <w:p w:rsidR="00D92948" w:rsidRPr="00D92948" w:rsidRDefault="00D92948" w:rsidP="00D92948">
      <w:pPr>
        <w:pStyle w:val="NormalWeb"/>
        <w:jc w:val="both"/>
        <w:rPr>
          <w:rFonts w:ascii="Arial" w:hAnsi="Arial" w:cs="Arial"/>
        </w:rPr>
      </w:pPr>
      <w:r w:rsidRPr="00D92948">
        <w:rPr>
          <w:rFonts w:ascii="Arial" w:hAnsi="Arial" w:cs="Arial"/>
        </w:rPr>
        <w:t>Example: Registered owner of property.</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369"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 xml:space="preserve">6. </w:t>
      </w:r>
      <w:r w:rsidRPr="00D92948">
        <w:rPr>
          <w:rStyle w:val="Strong"/>
          <w:rFonts w:ascii="Arial" w:hAnsi="Arial" w:cs="Arial"/>
          <w:b/>
          <w:bCs/>
          <w:sz w:val="24"/>
          <w:szCs w:val="24"/>
        </w:rPr>
        <w:t>Equitable Ownership</w:t>
      </w:r>
    </w:p>
    <w:p w:rsidR="00D92948" w:rsidRPr="00D92948" w:rsidRDefault="00D92948" w:rsidP="00D92948">
      <w:pPr>
        <w:pStyle w:val="NormalWeb"/>
        <w:jc w:val="both"/>
        <w:rPr>
          <w:rFonts w:ascii="Arial" w:hAnsi="Arial" w:cs="Arial"/>
        </w:rPr>
      </w:pPr>
      <w:r w:rsidRPr="00D92948">
        <w:rPr>
          <w:rFonts w:ascii="Arial" w:hAnsi="Arial" w:cs="Arial"/>
        </w:rPr>
        <w:t xml:space="preserve">Ownership recognized by </w:t>
      </w:r>
      <w:r w:rsidRPr="00D92948">
        <w:rPr>
          <w:rStyle w:val="Strong"/>
          <w:rFonts w:ascii="Arial" w:hAnsi="Arial" w:cs="Arial"/>
        </w:rPr>
        <w:t>principles of equity</w:t>
      </w:r>
      <w:r w:rsidRPr="00D92948">
        <w:rPr>
          <w:rFonts w:ascii="Arial" w:hAnsi="Arial" w:cs="Arial"/>
        </w:rPr>
        <w:t>, even if legal title vests elsewhere.</w:t>
      </w:r>
    </w:p>
    <w:p w:rsidR="00D92948" w:rsidRPr="00D92948" w:rsidRDefault="00D92948" w:rsidP="00D92948">
      <w:pPr>
        <w:pStyle w:val="NormalWeb"/>
        <w:jc w:val="both"/>
        <w:rPr>
          <w:rFonts w:ascii="Arial" w:hAnsi="Arial" w:cs="Arial"/>
        </w:rPr>
      </w:pPr>
      <w:r w:rsidRPr="00D92948">
        <w:rPr>
          <w:rFonts w:ascii="Arial" w:hAnsi="Arial" w:cs="Arial"/>
        </w:rPr>
        <w:t>Example:</w:t>
      </w:r>
    </w:p>
    <w:p w:rsidR="00D92948" w:rsidRPr="00D92948" w:rsidRDefault="00D92948" w:rsidP="00D92948">
      <w:pPr>
        <w:pStyle w:val="NormalWeb"/>
        <w:numPr>
          <w:ilvl w:val="0"/>
          <w:numId w:val="152"/>
        </w:numPr>
        <w:jc w:val="both"/>
        <w:rPr>
          <w:rFonts w:ascii="Arial" w:hAnsi="Arial" w:cs="Arial"/>
        </w:rPr>
      </w:pPr>
      <w:r w:rsidRPr="00D92948">
        <w:rPr>
          <w:rFonts w:ascii="Arial" w:hAnsi="Arial" w:cs="Arial"/>
        </w:rPr>
        <w:t>Beneficiary under a trust</w:t>
      </w:r>
    </w:p>
    <w:p w:rsidR="00D92948" w:rsidRPr="00D92948" w:rsidRDefault="00D92948" w:rsidP="00D92948">
      <w:pPr>
        <w:pStyle w:val="NormalWeb"/>
        <w:numPr>
          <w:ilvl w:val="0"/>
          <w:numId w:val="152"/>
        </w:numPr>
        <w:jc w:val="both"/>
        <w:rPr>
          <w:rFonts w:ascii="Arial" w:hAnsi="Arial" w:cs="Arial"/>
        </w:rPr>
      </w:pPr>
      <w:r w:rsidRPr="00D92948">
        <w:rPr>
          <w:rFonts w:ascii="Arial" w:hAnsi="Arial" w:cs="Arial"/>
        </w:rPr>
        <w:t>Real owner behind nominal title</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370"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lastRenderedPageBreak/>
        <w:t xml:space="preserve">7. </w:t>
      </w:r>
      <w:r w:rsidRPr="00D92948">
        <w:rPr>
          <w:rStyle w:val="Strong"/>
          <w:rFonts w:ascii="Arial" w:hAnsi="Arial" w:cs="Arial"/>
          <w:b/>
          <w:bCs/>
          <w:sz w:val="24"/>
          <w:szCs w:val="24"/>
        </w:rPr>
        <w:t>Vested Ownership</w:t>
      </w:r>
    </w:p>
    <w:p w:rsidR="00D92948" w:rsidRPr="00D92948" w:rsidRDefault="00D92948" w:rsidP="00D92948">
      <w:pPr>
        <w:pStyle w:val="NormalWeb"/>
        <w:jc w:val="both"/>
        <w:rPr>
          <w:rFonts w:ascii="Arial" w:hAnsi="Arial" w:cs="Arial"/>
        </w:rPr>
      </w:pPr>
      <w:r w:rsidRPr="00D92948">
        <w:rPr>
          <w:rFonts w:ascii="Arial" w:hAnsi="Arial" w:cs="Arial"/>
        </w:rPr>
        <w:t xml:space="preserve">Ownership where the right is </w:t>
      </w:r>
      <w:r w:rsidRPr="00D92948">
        <w:rPr>
          <w:rStyle w:val="Strong"/>
          <w:rFonts w:ascii="Arial" w:hAnsi="Arial" w:cs="Arial"/>
        </w:rPr>
        <w:t>complete and present</w:t>
      </w:r>
      <w:r w:rsidRPr="00D92948">
        <w:rPr>
          <w:rFonts w:ascii="Arial" w:hAnsi="Arial" w:cs="Arial"/>
        </w:rPr>
        <w:t>, even if enjoyment is deferred.</w:t>
      </w:r>
    </w:p>
    <w:p w:rsidR="00D92948" w:rsidRPr="00D92948" w:rsidRDefault="00D92948" w:rsidP="00D92948">
      <w:pPr>
        <w:pStyle w:val="NormalWeb"/>
        <w:jc w:val="both"/>
        <w:rPr>
          <w:rFonts w:ascii="Arial" w:hAnsi="Arial" w:cs="Arial"/>
        </w:rPr>
      </w:pPr>
      <w:r w:rsidRPr="00D92948">
        <w:rPr>
          <w:rFonts w:ascii="Arial" w:hAnsi="Arial" w:cs="Arial"/>
        </w:rPr>
        <w:t>Example: Future interest under a will.</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371"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 xml:space="preserve">8. </w:t>
      </w:r>
      <w:r w:rsidRPr="00D92948">
        <w:rPr>
          <w:rStyle w:val="Strong"/>
          <w:rFonts w:ascii="Arial" w:hAnsi="Arial" w:cs="Arial"/>
          <w:b/>
          <w:bCs/>
          <w:sz w:val="24"/>
          <w:szCs w:val="24"/>
        </w:rPr>
        <w:t>Contingent Ownership</w:t>
      </w:r>
    </w:p>
    <w:p w:rsidR="00D92948" w:rsidRPr="00D92948" w:rsidRDefault="00D92948" w:rsidP="00D92948">
      <w:pPr>
        <w:pStyle w:val="NormalWeb"/>
        <w:jc w:val="both"/>
        <w:rPr>
          <w:rFonts w:ascii="Arial" w:hAnsi="Arial" w:cs="Arial"/>
        </w:rPr>
      </w:pPr>
      <w:r w:rsidRPr="00D92948">
        <w:rPr>
          <w:rFonts w:ascii="Arial" w:hAnsi="Arial" w:cs="Arial"/>
        </w:rPr>
        <w:t xml:space="preserve">Ownership dependent on the occurrence of an </w:t>
      </w:r>
      <w:r w:rsidRPr="00D92948">
        <w:rPr>
          <w:rStyle w:val="Strong"/>
          <w:rFonts w:ascii="Arial" w:hAnsi="Arial" w:cs="Arial"/>
        </w:rPr>
        <w:t>uncertain event</w:t>
      </w:r>
      <w:r w:rsidRPr="00D92948">
        <w:rPr>
          <w:rFonts w:ascii="Arial" w:hAnsi="Arial" w:cs="Arial"/>
        </w:rPr>
        <w:t>.</w:t>
      </w:r>
    </w:p>
    <w:p w:rsidR="00D92948" w:rsidRPr="00D92948" w:rsidRDefault="00D92948" w:rsidP="00D92948">
      <w:pPr>
        <w:pStyle w:val="NormalWeb"/>
        <w:jc w:val="both"/>
        <w:rPr>
          <w:rFonts w:ascii="Arial" w:hAnsi="Arial" w:cs="Arial"/>
        </w:rPr>
      </w:pPr>
      <w:r w:rsidRPr="00D92948">
        <w:rPr>
          <w:rFonts w:ascii="Arial" w:hAnsi="Arial" w:cs="Arial"/>
        </w:rPr>
        <w:t>Example: Property passing on fulfillment of condition.</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372"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 xml:space="preserve">9. </w:t>
      </w:r>
      <w:r w:rsidRPr="00D92948">
        <w:rPr>
          <w:rStyle w:val="Strong"/>
          <w:rFonts w:ascii="Arial" w:hAnsi="Arial" w:cs="Arial"/>
          <w:b/>
          <w:bCs/>
          <w:sz w:val="24"/>
          <w:szCs w:val="24"/>
        </w:rPr>
        <w:t>Corporeal Ownership</w:t>
      </w:r>
    </w:p>
    <w:p w:rsidR="00D92948" w:rsidRPr="00D92948" w:rsidRDefault="00D92948" w:rsidP="00D92948">
      <w:pPr>
        <w:pStyle w:val="NormalWeb"/>
        <w:jc w:val="both"/>
        <w:rPr>
          <w:rFonts w:ascii="Arial" w:hAnsi="Arial" w:cs="Arial"/>
        </w:rPr>
      </w:pPr>
      <w:r w:rsidRPr="00D92948">
        <w:rPr>
          <w:rFonts w:ascii="Arial" w:hAnsi="Arial" w:cs="Arial"/>
        </w:rPr>
        <w:t xml:space="preserve">Ownership of </w:t>
      </w:r>
      <w:r w:rsidRPr="00D92948">
        <w:rPr>
          <w:rStyle w:val="Strong"/>
          <w:rFonts w:ascii="Arial" w:hAnsi="Arial" w:cs="Arial"/>
        </w:rPr>
        <w:t>tangible property</w:t>
      </w:r>
      <w:r w:rsidRPr="00D92948">
        <w:rPr>
          <w:rFonts w:ascii="Arial" w:hAnsi="Arial" w:cs="Arial"/>
        </w:rPr>
        <w:t>.</w:t>
      </w:r>
    </w:p>
    <w:p w:rsidR="00D92948" w:rsidRPr="00D92948" w:rsidRDefault="00D92948" w:rsidP="00D92948">
      <w:pPr>
        <w:pStyle w:val="NormalWeb"/>
        <w:jc w:val="both"/>
        <w:rPr>
          <w:rFonts w:ascii="Arial" w:hAnsi="Arial" w:cs="Arial"/>
        </w:rPr>
      </w:pPr>
      <w:r w:rsidRPr="00D92948">
        <w:rPr>
          <w:rFonts w:ascii="Arial" w:hAnsi="Arial" w:cs="Arial"/>
        </w:rPr>
        <w:t>Example: Land, car, furniture.</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373"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 xml:space="preserve">10. </w:t>
      </w:r>
      <w:r w:rsidRPr="00D92948">
        <w:rPr>
          <w:rStyle w:val="Strong"/>
          <w:rFonts w:ascii="Arial" w:hAnsi="Arial" w:cs="Arial"/>
          <w:b/>
          <w:bCs/>
          <w:sz w:val="24"/>
          <w:szCs w:val="24"/>
        </w:rPr>
        <w:t>Incorporeal Ownership</w:t>
      </w:r>
    </w:p>
    <w:p w:rsidR="00D92948" w:rsidRPr="00D92948" w:rsidRDefault="00D92948" w:rsidP="00D92948">
      <w:pPr>
        <w:pStyle w:val="NormalWeb"/>
        <w:jc w:val="both"/>
        <w:rPr>
          <w:rFonts w:ascii="Arial" w:hAnsi="Arial" w:cs="Arial"/>
        </w:rPr>
      </w:pPr>
      <w:r w:rsidRPr="00D92948">
        <w:rPr>
          <w:rFonts w:ascii="Arial" w:hAnsi="Arial" w:cs="Arial"/>
        </w:rPr>
        <w:t xml:space="preserve">Ownership of </w:t>
      </w:r>
      <w:r w:rsidRPr="00D92948">
        <w:rPr>
          <w:rStyle w:val="Strong"/>
          <w:rFonts w:ascii="Arial" w:hAnsi="Arial" w:cs="Arial"/>
        </w:rPr>
        <w:t>intangible rights</w:t>
      </w:r>
      <w:r w:rsidRPr="00D92948">
        <w:rPr>
          <w:rFonts w:ascii="Arial" w:hAnsi="Arial" w:cs="Arial"/>
        </w:rPr>
        <w:t>.</w:t>
      </w:r>
    </w:p>
    <w:p w:rsidR="00D92948" w:rsidRPr="00D92948" w:rsidRDefault="00D92948" w:rsidP="00D92948">
      <w:pPr>
        <w:pStyle w:val="NormalWeb"/>
        <w:jc w:val="both"/>
        <w:rPr>
          <w:rFonts w:ascii="Arial" w:hAnsi="Arial" w:cs="Arial"/>
        </w:rPr>
      </w:pPr>
      <w:r w:rsidRPr="00D92948">
        <w:rPr>
          <w:rFonts w:ascii="Arial" w:hAnsi="Arial" w:cs="Arial"/>
        </w:rPr>
        <w:t>Example:</w:t>
      </w:r>
    </w:p>
    <w:p w:rsidR="00D92948" w:rsidRPr="00D92948" w:rsidRDefault="00D92948" w:rsidP="00D92948">
      <w:pPr>
        <w:pStyle w:val="NormalWeb"/>
        <w:numPr>
          <w:ilvl w:val="0"/>
          <w:numId w:val="153"/>
        </w:numPr>
        <w:jc w:val="both"/>
        <w:rPr>
          <w:rFonts w:ascii="Arial" w:hAnsi="Arial" w:cs="Arial"/>
        </w:rPr>
      </w:pPr>
      <w:r w:rsidRPr="00D92948">
        <w:rPr>
          <w:rFonts w:ascii="Arial" w:hAnsi="Arial" w:cs="Arial"/>
        </w:rPr>
        <w:t>Copyright</w:t>
      </w:r>
    </w:p>
    <w:p w:rsidR="00D92948" w:rsidRPr="00D92948" w:rsidRDefault="00D92948" w:rsidP="00D92948">
      <w:pPr>
        <w:pStyle w:val="NormalWeb"/>
        <w:numPr>
          <w:ilvl w:val="0"/>
          <w:numId w:val="153"/>
        </w:numPr>
        <w:jc w:val="both"/>
        <w:rPr>
          <w:rFonts w:ascii="Arial" w:hAnsi="Arial" w:cs="Arial"/>
        </w:rPr>
      </w:pPr>
      <w:r w:rsidRPr="00D92948">
        <w:rPr>
          <w:rFonts w:ascii="Arial" w:hAnsi="Arial" w:cs="Arial"/>
        </w:rPr>
        <w:t>Patents</w:t>
      </w:r>
    </w:p>
    <w:p w:rsidR="00D92948" w:rsidRPr="00D92948" w:rsidRDefault="00D92948" w:rsidP="00D92948">
      <w:pPr>
        <w:pStyle w:val="NormalWeb"/>
        <w:numPr>
          <w:ilvl w:val="0"/>
          <w:numId w:val="153"/>
        </w:numPr>
        <w:jc w:val="both"/>
        <w:rPr>
          <w:rFonts w:ascii="Arial" w:hAnsi="Arial" w:cs="Arial"/>
        </w:rPr>
      </w:pPr>
      <w:r w:rsidRPr="00D92948">
        <w:rPr>
          <w:rFonts w:ascii="Arial" w:hAnsi="Arial" w:cs="Arial"/>
        </w:rPr>
        <w:t>Easements</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374" style="width:0;height:1.5pt" o:hralign="center" o:hrstd="t" o:hr="t" fillcolor="#a0a0a0" stroked="f"/>
        </w:pict>
      </w: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 xml:space="preserve">11. </w:t>
      </w:r>
      <w:r w:rsidRPr="00D92948">
        <w:rPr>
          <w:rStyle w:val="Strong"/>
          <w:rFonts w:ascii="Arial" w:hAnsi="Arial" w:cs="Arial"/>
          <w:b/>
          <w:bCs/>
          <w:sz w:val="24"/>
          <w:szCs w:val="24"/>
        </w:rPr>
        <w:t>Beneficial Ownership</w:t>
      </w:r>
    </w:p>
    <w:p w:rsidR="00D92948" w:rsidRPr="00D92948" w:rsidRDefault="00D92948" w:rsidP="00D92948">
      <w:pPr>
        <w:pStyle w:val="NormalWeb"/>
        <w:jc w:val="both"/>
        <w:rPr>
          <w:rFonts w:ascii="Arial" w:hAnsi="Arial" w:cs="Arial"/>
        </w:rPr>
      </w:pPr>
      <w:r w:rsidRPr="00D92948">
        <w:rPr>
          <w:rFonts w:ascii="Arial" w:hAnsi="Arial" w:cs="Arial"/>
        </w:rPr>
        <w:t>Person enjoys benefits of ownership though legal title may vest elsewhere.</w:t>
      </w:r>
    </w:p>
    <w:p w:rsidR="00D92948" w:rsidRPr="00D92948" w:rsidRDefault="00D92948" w:rsidP="00D92948">
      <w:pPr>
        <w:pStyle w:val="NormalWeb"/>
        <w:jc w:val="both"/>
        <w:rPr>
          <w:rFonts w:ascii="Arial" w:hAnsi="Arial" w:cs="Arial"/>
        </w:rPr>
      </w:pPr>
      <w:r w:rsidRPr="00D92948">
        <w:rPr>
          <w:rFonts w:ascii="Arial" w:hAnsi="Arial" w:cs="Arial"/>
        </w:rPr>
        <w:t>Example: Beneficiary under trust.</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375" style="width:0;height:1.5pt" o:hralign="center" o:hrstd="t" o:hr="t" fillcolor="#a0a0a0" stroked="f"/>
        </w:pict>
      </w:r>
    </w:p>
    <w:p w:rsidR="00D92948" w:rsidRDefault="00D92948" w:rsidP="00D92948">
      <w:pPr>
        <w:pStyle w:val="Heading2"/>
        <w:jc w:val="both"/>
        <w:rPr>
          <w:rFonts w:ascii="Arial" w:hAnsi="Arial" w:cs="Arial"/>
          <w:sz w:val="24"/>
          <w:szCs w:val="24"/>
        </w:rPr>
      </w:pPr>
    </w:p>
    <w:p w:rsidR="00D92948" w:rsidRDefault="00D92948" w:rsidP="00D92948">
      <w:pPr>
        <w:pStyle w:val="Heading2"/>
        <w:jc w:val="both"/>
        <w:rPr>
          <w:rFonts w:ascii="Arial" w:hAnsi="Arial" w:cs="Arial"/>
          <w:sz w:val="24"/>
          <w:szCs w:val="24"/>
        </w:rPr>
      </w:pPr>
    </w:p>
    <w:p w:rsidR="00D92948" w:rsidRPr="00D92948" w:rsidRDefault="00D92948" w:rsidP="00D92948">
      <w:pPr>
        <w:pStyle w:val="Heading2"/>
        <w:jc w:val="both"/>
        <w:rPr>
          <w:rFonts w:ascii="Arial" w:hAnsi="Arial" w:cs="Arial"/>
          <w:sz w:val="24"/>
          <w:szCs w:val="24"/>
        </w:rPr>
      </w:pPr>
      <w:r w:rsidRPr="00D92948">
        <w:rPr>
          <w:rFonts w:ascii="Arial" w:hAnsi="Arial" w:cs="Arial"/>
          <w:sz w:val="24"/>
          <w:szCs w:val="24"/>
        </w:rPr>
        <w:t xml:space="preserve">12. </w:t>
      </w:r>
      <w:r w:rsidRPr="00D92948">
        <w:rPr>
          <w:rStyle w:val="Strong"/>
          <w:rFonts w:ascii="Arial" w:hAnsi="Arial" w:cs="Arial"/>
          <w:b/>
          <w:bCs/>
          <w:sz w:val="24"/>
          <w:szCs w:val="24"/>
        </w:rPr>
        <w:t>Trust Ownership</w:t>
      </w:r>
    </w:p>
    <w:p w:rsidR="00D92948" w:rsidRPr="00D92948" w:rsidRDefault="00D92948" w:rsidP="00D92948">
      <w:pPr>
        <w:pStyle w:val="NormalWeb"/>
        <w:jc w:val="both"/>
        <w:rPr>
          <w:rFonts w:ascii="Arial" w:hAnsi="Arial" w:cs="Arial"/>
        </w:rPr>
      </w:pPr>
      <w:r w:rsidRPr="00D92948">
        <w:rPr>
          <w:rFonts w:ascii="Arial" w:hAnsi="Arial" w:cs="Arial"/>
        </w:rPr>
        <w:t>Split ownership:</w:t>
      </w:r>
    </w:p>
    <w:p w:rsidR="00D92948" w:rsidRPr="00D92948" w:rsidRDefault="00D92948" w:rsidP="00D92948">
      <w:pPr>
        <w:pStyle w:val="NormalWeb"/>
        <w:numPr>
          <w:ilvl w:val="0"/>
          <w:numId w:val="154"/>
        </w:numPr>
        <w:jc w:val="both"/>
        <w:rPr>
          <w:rFonts w:ascii="Arial" w:hAnsi="Arial" w:cs="Arial"/>
        </w:rPr>
      </w:pPr>
      <w:r w:rsidRPr="00D92948">
        <w:rPr>
          <w:rFonts w:ascii="Arial" w:hAnsi="Arial" w:cs="Arial"/>
        </w:rPr>
        <w:t>Trustee → Legal owner</w:t>
      </w:r>
    </w:p>
    <w:p w:rsidR="00D92948" w:rsidRPr="00D92948" w:rsidRDefault="00D92948" w:rsidP="00D92948">
      <w:pPr>
        <w:pStyle w:val="NormalWeb"/>
        <w:numPr>
          <w:ilvl w:val="0"/>
          <w:numId w:val="154"/>
        </w:numPr>
        <w:jc w:val="both"/>
        <w:rPr>
          <w:rFonts w:ascii="Arial" w:hAnsi="Arial" w:cs="Arial"/>
        </w:rPr>
      </w:pPr>
      <w:r w:rsidRPr="00D92948">
        <w:rPr>
          <w:rFonts w:ascii="Arial" w:hAnsi="Arial" w:cs="Arial"/>
        </w:rPr>
        <w:t>Beneficiary → Beneficial owner</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376" style="width:0;height:1.5pt" o:hralign="center" o:hrstd="t" o:hr="t" fillcolor="#a0a0a0" stroked="f"/>
        </w:pict>
      </w:r>
    </w:p>
    <w:p w:rsidR="00D92948" w:rsidRPr="00D92948" w:rsidRDefault="00D92948" w:rsidP="00D92948">
      <w:pPr>
        <w:pStyle w:val="Heading1"/>
        <w:rPr>
          <w:rFonts w:ascii="Arial" w:hAnsi="Arial" w:cs="Arial"/>
          <w:color w:val="auto"/>
          <w:sz w:val="24"/>
          <w:szCs w:val="24"/>
        </w:rPr>
      </w:pPr>
      <w:r w:rsidRPr="00D92948">
        <w:rPr>
          <w:rFonts w:ascii="Arial" w:hAnsi="Arial" w:cs="Arial"/>
          <w:color w:val="auto"/>
          <w:sz w:val="24"/>
          <w:szCs w:val="24"/>
        </w:rPr>
        <w:t>Significance of Ownership</w:t>
      </w:r>
    </w:p>
    <w:p w:rsidR="00D92948" w:rsidRPr="00D92948" w:rsidRDefault="00D92948" w:rsidP="00D92948">
      <w:pPr>
        <w:pStyle w:val="NormalWeb"/>
        <w:rPr>
          <w:rFonts w:ascii="Arial" w:hAnsi="Arial" w:cs="Arial"/>
        </w:rPr>
      </w:pPr>
      <w:r w:rsidRPr="00D92948">
        <w:rPr>
          <w:rFonts w:ascii="Arial" w:hAnsi="Arial" w:cs="Arial"/>
        </w:rPr>
        <w:t>Ownership is central to legal systems because it:</w:t>
      </w:r>
    </w:p>
    <w:p w:rsidR="00D92948" w:rsidRPr="00D92948" w:rsidRDefault="00D92948" w:rsidP="00D92948">
      <w:pPr>
        <w:pStyle w:val="NormalWeb"/>
        <w:rPr>
          <w:rFonts w:ascii="Arial" w:hAnsi="Arial" w:cs="Arial"/>
        </w:rPr>
      </w:pPr>
      <w:r w:rsidRPr="00D92948">
        <w:rPr>
          <w:rFonts w:ascii="Segoe UI Emoji" w:hAnsi="Segoe UI Emoji" w:cs="Segoe UI Emoji"/>
        </w:rPr>
        <w:t>✔</w:t>
      </w:r>
      <w:r w:rsidRPr="00D92948">
        <w:rPr>
          <w:rFonts w:ascii="Arial" w:hAnsi="Arial" w:cs="Arial"/>
        </w:rPr>
        <w:t xml:space="preserve"> Determines proprietary rights</w:t>
      </w:r>
      <w:r w:rsidRPr="00D92948">
        <w:rPr>
          <w:rFonts w:ascii="Arial" w:hAnsi="Arial" w:cs="Arial"/>
        </w:rPr>
        <w:br/>
      </w:r>
      <w:r w:rsidRPr="00D92948">
        <w:rPr>
          <w:rFonts w:ascii="Segoe UI Emoji" w:hAnsi="Segoe UI Emoji" w:cs="Segoe UI Emoji"/>
        </w:rPr>
        <w:t>✔</w:t>
      </w:r>
      <w:r w:rsidRPr="00D92948">
        <w:rPr>
          <w:rFonts w:ascii="Arial" w:hAnsi="Arial" w:cs="Arial"/>
        </w:rPr>
        <w:t xml:space="preserve"> Governs transfer of property</w:t>
      </w:r>
      <w:r w:rsidRPr="00D92948">
        <w:rPr>
          <w:rFonts w:ascii="Arial" w:hAnsi="Arial" w:cs="Arial"/>
        </w:rPr>
        <w:br/>
      </w:r>
      <w:r w:rsidRPr="00D92948">
        <w:rPr>
          <w:rFonts w:ascii="Segoe UI Emoji" w:hAnsi="Segoe UI Emoji" w:cs="Segoe UI Emoji"/>
        </w:rPr>
        <w:t>✔</w:t>
      </w:r>
      <w:r w:rsidRPr="00D92948">
        <w:rPr>
          <w:rFonts w:ascii="Arial" w:hAnsi="Arial" w:cs="Arial"/>
        </w:rPr>
        <w:t xml:space="preserve"> Establishes economic relations</w:t>
      </w:r>
      <w:r w:rsidRPr="00D92948">
        <w:rPr>
          <w:rFonts w:ascii="Arial" w:hAnsi="Arial" w:cs="Arial"/>
        </w:rPr>
        <w:br/>
      </w:r>
      <w:r w:rsidRPr="00D92948">
        <w:rPr>
          <w:rFonts w:ascii="Segoe UI Emoji" w:hAnsi="Segoe UI Emoji" w:cs="Segoe UI Emoji"/>
        </w:rPr>
        <w:t>✔</w:t>
      </w:r>
      <w:r w:rsidRPr="00D92948">
        <w:rPr>
          <w:rFonts w:ascii="Arial" w:hAnsi="Arial" w:cs="Arial"/>
        </w:rPr>
        <w:t xml:space="preserve"> Provides legal protection and remedies</w:t>
      </w:r>
    </w:p>
    <w:p w:rsidR="00D92948" w:rsidRPr="00D92948" w:rsidRDefault="00D92948" w:rsidP="00D92948">
      <w:pPr>
        <w:jc w:val="both"/>
        <w:rPr>
          <w:rFonts w:ascii="Arial" w:hAnsi="Arial" w:cs="Arial"/>
          <w:sz w:val="24"/>
          <w:szCs w:val="24"/>
        </w:rPr>
      </w:pPr>
      <w:r w:rsidRPr="00D92948">
        <w:rPr>
          <w:rFonts w:ascii="Arial" w:hAnsi="Arial" w:cs="Arial"/>
          <w:sz w:val="24"/>
          <w:szCs w:val="24"/>
        </w:rPr>
        <w:pict>
          <v:rect id="_x0000_i1377" style="width:0;height:1.5pt" o:hralign="center" o:hrstd="t" o:hr="t" fillcolor="#a0a0a0" stroked="f"/>
        </w:pict>
      </w:r>
    </w:p>
    <w:p w:rsidR="00D92948" w:rsidRPr="00D92948" w:rsidRDefault="00D92948" w:rsidP="00D92948">
      <w:pPr>
        <w:pStyle w:val="Heading1"/>
        <w:jc w:val="both"/>
        <w:rPr>
          <w:rFonts w:ascii="Arial" w:hAnsi="Arial" w:cs="Arial"/>
          <w:color w:val="auto"/>
          <w:sz w:val="24"/>
          <w:szCs w:val="24"/>
        </w:rPr>
      </w:pPr>
      <w:r w:rsidRPr="00D92948">
        <w:rPr>
          <w:rFonts w:ascii="Arial" w:hAnsi="Arial" w:cs="Arial"/>
          <w:color w:val="auto"/>
          <w:sz w:val="24"/>
          <w:szCs w:val="24"/>
        </w:rPr>
        <w:t>Conclusion</w:t>
      </w:r>
    </w:p>
    <w:p w:rsidR="00D92948" w:rsidRPr="00D92948" w:rsidRDefault="00D92948" w:rsidP="00D92948">
      <w:pPr>
        <w:pStyle w:val="NormalWeb"/>
        <w:jc w:val="both"/>
        <w:rPr>
          <w:rFonts w:ascii="Arial" w:hAnsi="Arial" w:cs="Arial"/>
        </w:rPr>
      </w:pPr>
      <w:r w:rsidRPr="00D92948">
        <w:rPr>
          <w:rFonts w:ascii="Arial" w:hAnsi="Arial" w:cs="Arial"/>
        </w:rPr>
        <w:t xml:space="preserve">Ownership is the </w:t>
      </w:r>
      <w:r w:rsidRPr="00D92948">
        <w:rPr>
          <w:rStyle w:val="Strong"/>
          <w:rFonts w:ascii="Arial" w:hAnsi="Arial" w:cs="Arial"/>
        </w:rPr>
        <w:t>most extensive legal interest</w:t>
      </w:r>
      <w:r w:rsidRPr="00D92948">
        <w:rPr>
          <w:rFonts w:ascii="Arial" w:hAnsi="Arial" w:cs="Arial"/>
        </w:rPr>
        <w:t xml:space="preserve"> over property, embodying a bundle of enforceable rights. Its classification into different kinds reflects practical realities such as shared interests, legal limitations, and equitable considerations. Understanding ownership is essential for analyzing property law, succession, and legal rights in general.</w:t>
      </w:r>
    </w:p>
    <w:p w:rsidR="00D92948" w:rsidRDefault="00D92948" w:rsidP="003F2202">
      <w:pPr>
        <w:pStyle w:val="Default"/>
        <w:spacing w:after="91"/>
        <w:jc w:val="both"/>
        <w:rPr>
          <w:rFonts w:ascii="Arial" w:hAnsi="Arial" w:cs="Arial"/>
          <w:b/>
          <w:bCs/>
        </w:rPr>
      </w:pPr>
    </w:p>
    <w:p w:rsidR="00D92948" w:rsidRDefault="00D92948" w:rsidP="003F2202">
      <w:pPr>
        <w:pStyle w:val="Default"/>
        <w:spacing w:after="91"/>
        <w:jc w:val="both"/>
        <w:rPr>
          <w:rFonts w:ascii="Arial" w:hAnsi="Arial" w:cs="Arial"/>
          <w:b/>
          <w:bCs/>
        </w:rPr>
      </w:pPr>
    </w:p>
    <w:p w:rsidR="00D92948" w:rsidRDefault="00D92948" w:rsidP="003F2202">
      <w:pPr>
        <w:pStyle w:val="Default"/>
        <w:spacing w:after="91"/>
        <w:jc w:val="both"/>
        <w:rPr>
          <w:rFonts w:ascii="Arial" w:hAnsi="Arial" w:cs="Arial"/>
          <w:b/>
          <w:bCs/>
        </w:rPr>
      </w:pPr>
    </w:p>
    <w:p w:rsidR="00D92948" w:rsidRDefault="00D92948" w:rsidP="003F2202">
      <w:pPr>
        <w:pStyle w:val="Default"/>
        <w:spacing w:after="91"/>
        <w:jc w:val="both"/>
        <w:rPr>
          <w:rFonts w:ascii="Arial" w:hAnsi="Arial" w:cs="Arial"/>
          <w:b/>
          <w:bCs/>
        </w:rPr>
      </w:pPr>
    </w:p>
    <w:p w:rsidR="00D92948" w:rsidRDefault="00D92948" w:rsidP="003F2202">
      <w:pPr>
        <w:pStyle w:val="Default"/>
        <w:spacing w:after="91"/>
        <w:jc w:val="both"/>
        <w:rPr>
          <w:rFonts w:ascii="Arial" w:hAnsi="Arial" w:cs="Arial"/>
          <w:b/>
          <w:bCs/>
        </w:rPr>
      </w:pPr>
    </w:p>
    <w:p w:rsidR="00D92948" w:rsidRDefault="00D92948" w:rsidP="003F2202">
      <w:pPr>
        <w:pStyle w:val="Default"/>
        <w:spacing w:after="91"/>
        <w:jc w:val="both"/>
        <w:rPr>
          <w:rFonts w:ascii="Arial" w:hAnsi="Arial" w:cs="Arial"/>
          <w:b/>
          <w:bCs/>
        </w:rPr>
      </w:pPr>
    </w:p>
    <w:p w:rsidR="00D92948" w:rsidRDefault="00D92948" w:rsidP="003F2202">
      <w:pPr>
        <w:pStyle w:val="Default"/>
        <w:spacing w:after="91"/>
        <w:jc w:val="both"/>
        <w:rPr>
          <w:rFonts w:ascii="Arial" w:hAnsi="Arial" w:cs="Arial"/>
          <w:b/>
          <w:bCs/>
        </w:rPr>
      </w:pPr>
    </w:p>
    <w:p w:rsidR="00D92948" w:rsidRDefault="00D92948" w:rsidP="003F2202">
      <w:pPr>
        <w:pStyle w:val="Default"/>
        <w:spacing w:after="91"/>
        <w:jc w:val="both"/>
        <w:rPr>
          <w:rFonts w:ascii="Arial" w:hAnsi="Arial" w:cs="Arial"/>
          <w:b/>
          <w:bCs/>
        </w:rPr>
      </w:pPr>
    </w:p>
    <w:p w:rsidR="00D92948" w:rsidRDefault="00D92948" w:rsidP="003F2202">
      <w:pPr>
        <w:pStyle w:val="Default"/>
        <w:spacing w:after="91"/>
        <w:jc w:val="both"/>
        <w:rPr>
          <w:rFonts w:ascii="Arial" w:hAnsi="Arial" w:cs="Arial"/>
          <w:b/>
          <w:bCs/>
        </w:rPr>
      </w:pPr>
    </w:p>
    <w:p w:rsidR="00D92948" w:rsidRDefault="00D92948" w:rsidP="003F2202">
      <w:pPr>
        <w:pStyle w:val="Default"/>
        <w:spacing w:after="91"/>
        <w:jc w:val="both"/>
        <w:rPr>
          <w:rFonts w:ascii="Arial" w:hAnsi="Arial" w:cs="Arial"/>
          <w:b/>
          <w:bCs/>
        </w:rPr>
      </w:pPr>
    </w:p>
    <w:p w:rsidR="00D92948" w:rsidRDefault="00D92948" w:rsidP="003F2202">
      <w:pPr>
        <w:pStyle w:val="Default"/>
        <w:spacing w:after="91"/>
        <w:jc w:val="both"/>
        <w:rPr>
          <w:rFonts w:ascii="Arial" w:hAnsi="Arial" w:cs="Arial"/>
          <w:b/>
          <w:bCs/>
        </w:rPr>
      </w:pPr>
    </w:p>
    <w:p w:rsidR="00D92948" w:rsidRPr="007B1656" w:rsidRDefault="00D92948" w:rsidP="003F2202">
      <w:pPr>
        <w:pStyle w:val="Default"/>
        <w:spacing w:after="91"/>
        <w:jc w:val="both"/>
        <w:rPr>
          <w:rFonts w:ascii="Arial" w:hAnsi="Arial" w:cs="Arial"/>
          <w:b/>
          <w:bCs/>
        </w:rPr>
      </w:pPr>
    </w:p>
    <w:p w:rsidR="003F0D88" w:rsidRPr="007B1656" w:rsidRDefault="003F0D88" w:rsidP="003F2202">
      <w:pPr>
        <w:pStyle w:val="Default"/>
        <w:spacing w:after="91"/>
        <w:jc w:val="both"/>
        <w:rPr>
          <w:rFonts w:ascii="Arial" w:hAnsi="Arial" w:cs="Arial"/>
        </w:rPr>
      </w:pPr>
    </w:p>
    <w:p w:rsidR="003F0D88" w:rsidRPr="007B1656" w:rsidRDefault="003F0D88" w:rsidP="003F2202">
      <w:pPr>
        <w:pStyle w:val="Default"/>
        <w:spacing w:after="91"/>
        <w:jc w:val="both"/>
        <w:rPr>
          <w:rFonts w:ascii="Arial" w:hAnsi="Arial" w:cs="Arial"/>
          <w:b/>
          <w:bCs/>
        </w:rPr>
      </w:pPr>
      <w:r w:rsidRPr="007B1656">
        <w:rPr>
          <w:rFonts w:ascii="Tahoma" w:hAnsi="Tahoma" w:cs="Tahoma"/>
          <w:b/>
          <w:bCs/>
        </w:rPr>
        <w:lastRenderedPageBreak/>
        <w:t>⁠</w:t>
      </w:r>
      <w:r w:rsidR="00D92948">
        <w:rPr>
          <w:rFonts w:ascii="Tahoma" w:hAnsi="Tahoma" w:cs="Tahoma"/>
          <w:b/>
          <w:bCs/>
        </w:rPr>
        <w:t xml:space="preserve">Q8) </w:t>
      </w:r>
      <w:r w:rsidRPr="007B1656">
        <w:rPr>
          <w:rFonts w:ascii="Arial" w:hAnsi="Arial" w:cs="Arial"/>
          <w:b/>
          <w:bCs/>
        </w:rPr>
        <w:t>What is the meaning of the term Property? Discuss the Kinds Of Property.</w:t>
      </w:r>
    </w:p>
    <w:p w:rsidR="003F0D88" w:rsidRPr="007B1656" w:rsidRDefault="003F0D88" w:rsidP="003F2202">
      <w:pPr>
        <w:pStyle w:val="Default"/>
        <w:spacing w:after="91"/>
        <w:jc w:val="both"/>
        <w:rPr>
          <w:rFonts w:ascii="Arial" w:hAnsi="Arial" w:cs="Arial"/>
          <w:b/>
          <w:bCs/>
        </w:rPr>
      </w:pPr>
    </w:p>
    <w:p w:rsidR="00D92948" w:rsidRPr="004D2269" w:rsidRDefault="00D92948" w:rsidP="00D74EE2">
      <w:pPr>
        <w:pStyle w:val="Heading2"/>
        <w:jc w:val="both"/>
        <w:rPr>
          <w:rFonts w:ascii="Arial" w:hAnsi="Arial" w:cs="Arial"/>
          <w:sz w:val="24"/>
          <w:szCs w:val="24"/>
        </w:rPr>
      </w:pPr>
      <w:r w:rsidRPr="004D2269">
        <w:rPr>
          <w:rFonts w:ascii="Arial" w:hAnsi="Arial" w:cs="Arial"/>
          <w:sz w:val="24"/>
          <w:szCs w:val="24"/>
        </w:rPr>
        <w:t>Meaning of Property in Jurisprudence</w:t>
      </w:r>
    </w:p>
    <w:p w:rsidR="00D92948" w:rsidRPr="004D2269" w:rsidRDefault="00D92948" w:rsidP="00D74EE2">
      <w:pPr>
        <w:pStyle w:val="NormalWeb"/>
        <w:jc w:val="both"/>
        <w:rPr>
          <w:rFonts w:ascii="Arial" w:hAnsi="Arial" w:cs="Arial"/>
        </w:rPr>
      </w:pPr>
      <w:r w:rsidRPr="004D2269">
        <w:rPr>
          <w:rFonts w:ascii="Arial" w:hAnsi="Arial" w:cs="Arial"/>
        </w:rPr>
        <w:t xml:space="preserve">In jurisprudence, </w:t>
      </w:r>
      <w:r w:rsidRPr="004D2269">
        <w:rPr>
          <w:rStyle w:val="Strong"/>
          <w:rFonts w:ascii="Arial" w:hAnsi="Arial" w:cs="Arial"/>
        </w:rPr>
        <w:t>property</w:t>
      </w:r>
      <w:r w:rsidRPr="004D2269">
        <w:rPr>
          <w:rFonts w:ascii="Arial" w:hAnsi="Arial" w:cs="Arial"/>
        </w:rPr>
        <w:t xml:space="preserve"> refers not merely to a physical object but to a </w:t>
      </w:r>
      <w:r w:rsidRPr="004D2269">
        <w:rPr>
          <w:rStyle w:val="Strong"/>
          <w:rFonts w:ascii="Arial" w:hAnsi="Arial" w:cs="Arial"/>
        </w:rPr>
        <w:t>legally recognized bundle of rights and interests</w:t>
      </w:r>
      <w:r w:rsidRPr="004D2269">
        <w:rPr>
          <w:rFonts w:ascii="Arial" w:hAnsi="Arial" w:cs="Arial"/>
        </w:rPr>
        <w:t xml:space="preserve"> that a person holds in relation to a thing.</w:t>
      </w:r>
    </w:p>
    <w:p w:rsidR="00D92948" w:rsidRPr="004D2269" w:rsidRDefault="00D92948" w:rsidP="00D74EE2">
      <w:pPr>
        <w:pStyle w:val="NormalWeb"/>
        <w:jc w:val="both"/>
        <w:rPr>
          <w:rFonts w:ascii="Arial" w:hAnsi="Arial" w:cs="Arial"/>
        </w:rPr>
      </w:pPr>
      <w:r w:rsidRPr="004D2269">
        <w:rPr>
          <w:rFonts w:ascii="Arial" w:hAnsi="Arial" w:cs="Arial"/>
        </w:rPr>
        <w:t xml:space="preserve">A classical definition by </w:t>
      </w:r>
      <w:r w:rsidRPr="004D2269">
        <w:rPr>
          <w:rStyle w:val="whitespace-normal"/>
          <w:rFonts w:ascii="Arial" w:hAnsi="Arial" w:cs="Arial"/>
          <w:b/>
          <w:bCs/>
        </w:rPr>
        <w:t>John Salmond</w:t>
      </w:r>
      <w:r w:rsidRPr="004D2269">
        <w:rPr>
          <w:rFonts w:ascii="Arial" w:hAnsi="Arial" w:cs="Arial"/>
        </w:rPr>
        <w:t xml:space="preserve"> explains:</w:t>
      </w:r>
    </w:p>
    <w:p w:rsidR="00D92948" w:rsidRPr="004D2269" w:rsidRDefault="00D92948" w:rsidP="00D74EE2">
      <w:pPr>
        <w:pStyle w:val="NormalWeb"/>
        <w:jc w:val="both"/>
        <w:rPr>
          <w:rFonts w:ascii="Arial" w:hAnsi="Arial" w:cs="Arial"/>
        </w:rPr>
      </w:pPr>
      <w:r w:rsidRPr="004D2269">
        <w:rPr>
          <w:rStyle w:val="Emphasis"/>
          <w:rFonts w:ascii="Arial" w:hAnsi="Arial" w:cs="Arial"/>
        </w:rPr>
        <w:t>Property is the sum of all legal rights which a person has in relation to a thing.</w:t>
      </w:r>
    </w:p>
    <w:p w:rsidR="00D92948" w:rsidRPr="004D2269" w:rsidRDefault="00D92948" w:rsidP="00D74EE2">
      <w:pPr>
        <w:pStyle w:val="NormalWeb"/>
        <w:jc w:val="both"/>
        <w:rPr>
          <w:rFonts w:ascii="Arial" w:hAnsi="Arial" w:cs="Arial"/>
        </w:rPr>
      </w:pPr>
      <w:r w:rsidRPr="004D2269">
        <w:rPr>
          <w:rFonts w:ascii="Arial" w:hAnsi="Arial" w:cs="Arial"/>
        </w:rPr>
        <w:t xml:space="preserve">Thus, property is a </w:t>
      </w:r>
      <w:r w:rsidRPr="004D2269">
        <w:rPr>
          <w:rStyle w:val="Strong"/>
          <w:rFonts w:ascii="Arial" w:hAnsi="Arial" w:cs="Arial"/>
        </w:rPr>
        <w:t>legal concept</w:t>
      </w:r>
      <w:r w:rsidRPr="004D2269">
        <w:rPr>
          <w:rFonts w:ascii="Arial" w:hAnsi="Arial" w:cs="Arial"/>
        </w:rPr>
        <w:t xml:space="preserve">, not just a material one. It signifies </w:t>
      </w:r>
      <w:r w:rsidRPr="004D2269">
        <w:rPr>
          <w:rStyle w:val="Strong"/>
          <w:rFonts w:ascii="Arial" w:hAnsi="Arial" w:cs="Arial"/>
        </w:rPr>
        <w:t>rights enforceable by law</w:t>
      </w:r>
      <w:r w:rsidRPr="004D2269">
        <w:rPr>
          <w:rFonts w:ascii="Arial" w:hAnsi="Arial" w:cs="Arial"/>
        </w:rPr>
        <w:t>, such as the right to possess, use, enjoy, transfer, or exclude others.</w:t>
      </w:r>
    </w:p>
    <w:p w:rsidR="00D92948" w:rsidRPr="004D2269" w:rsidRDefault="00D92948" w:rsidP="00D74EE2">
      <w:pPr>
        <w:jc w:val="both"/>
        <w:rPr>
          <w:rFonts w:ascii="Arial" w:hAnsi="Arial" w:cs="Arial"/>
          <w:sz w:val="24"/>
          <w:szCs w:val="24"/>
        </w:rPr>
      </w:pPr>
      <w:r w:rsidRPr="004D2269">
        <w:rPr>
          <w:rFonts w:ascii="Arial" w:hAnsi="Arial" w:cs="Arial"/>
          <w:sz w:val="24"/>
          <w:szCs w:val="24"/>
        </w:rPr>
        <w:pict>
          <v:rect id="_x0000_i1463" style="width:0;height:1.5pt" o:hralign="center" o:hrstd="t" o:hr="t" fillcolor="#a0a0a0" stroked="f"/>
        </w:pict>
      </w:r>
    </w:p>
    <w:p w:rsidR="00D92948" w:rsidRPr="004D2269" w:rsidRDefault="00D92948" w:rsidP="00D74EE2">
      <w:pPr>
        <w:pStyle w:val="Heading2"/>
        <w:jc w:val="both"/>
        <w:rPr>
          <w:rFonts w:ascii="Arial" w:hAnsi="Arial" w:cs="Arial"/>
          <w:sz w:val="24"/>
          <w:szCs w:val="24"/>
        </w:rPr>
      </w:pPr>
      <w:r w:rsidRPr="004D2269">
        <w:rPr>
          <w:rFonts w:ascii="Arial" w:hAnsi="Arial" w:cs="Arial"/>
          <w:sz w:val="24"/>
          <w:szCs w:val="24"/>
        </w:rPr>
        <w:t>Key Elements of Property</w:t>
      </w:r>
    </w:p>
    <w:p w:rsidR="00D92948" w:rsidRPr="004D2269" w:rsidRDefault="00D92948" w:rsidP="00D74EE2">
      <w:pPr>
        <w:pStyle w:val="NormalWeb"/>
        <w:jc w:val="both"/>
        <w:rPr>
          <w:rFonts w:ascii="Arial" w:hAnsi="Arial" w:cs="Arial"/>
        </w:rPr>
      </w:pPr>
      <w:r w:rsidRPr="004D2269">
        <w:rPr>
          <w:rFonts w:ascii="Arial" w:hAnsi="Arial" w:cs="Arial"/>
        </w:rPr>
        <w:t>Property involves:</w:t>
      </w:r>
    </w:p>
    <w:p w:rsidR="00D92948" w:rsidRPr="004D2269" w:rsidRDefault="00D92948" w:rsidP="00D74EE2">
      <w:pPr>
        <w:pStyle w:val="NormalWeb"/>
        <w:numPr>
          <w:ilvl w:val="0"/>
          <w:numId w:val="155"/>
        </w:numPr>
        <w:jc w:val="both"/>
        <w:rPr>
          <w:rFonts w:ascii="Arial" w:hAnsi="Arial" w:cs="Arial"/>
        </w:rPr>
      </w:pPr>
      <w:r w:rsidRPr="004D2269">
        <w:rPr>
          <w:rStyle w:val="Strong"/>
          <w:rFonts w:ascii="Arial" w:hAnsi="Arial" w:cs="Arial"/>
        </w:rPr>
        <w:t>A Subject Matter</w:t>
      </w:r>
      <w:r w:rsidRPr="004D2269">
        <w:rPr>
          <w:rFonts w:ascii="Arial" w:hAnsi="Arial" w:cs="Arial"/>
        </w:rPr>
        <w:t xml:space="preserve"> – The thing (tangible or intangible)</w:t>
      </w:r>
    </w:p>
    <w:p w:rsidR="00D92948" w:rsidRPr="004D2269" w:rsidRDefault="00D92948" w:rsidP="00D74EE2">
      <w:pPr>
        <w:pStyle w:val="NormalWeb"/>
        <w:numPr>
          <w:ilvl w:val="0"/>
          <w:numId w:val="155"/>
        </w:numPr>
        <w:jc w:val="both"/>
        <w:rPr>
          <w:rFonts w:ascii="Arial" w:hAnsi="Arial" w:cs="Arial"/>
        </w:rPr>
      </w:pPr>
      <w:r w:rsidRPr="004D2269">
        <w:rPr>
          <w:rStyle w:val="Strong"/>
          <w:rFonts w:ascii="Arial" w:hAnsi="Arial" w:cs="Arial"/>
        </w:rPr>
        <w:t>Legal Recognition</w:t>
      </w:r>
      <w:r w:rsidRPr="004D2269">
        <w:rPr>
          <w:rFonts w:ascii="Arial" w:hAnsi="Arial" w:cs="Arial"/>
        </w:rPr>
        <w:t xml:space="preserve"> – Rights protected by law</w:t>
      </w:r>
    </w:p>
    <w:p w:rsidR="00D92948" w:rsidRPr="004D2269" w:rsidRDefault="00D92948" w:rsidP="00D74EE2">
      <w:pPr>
        <w:pStyle w:val="NormalWeb"/>
        <w:numPr>
          <w:ilvl w:val="0"/>
          <w:numId w:val="155"/>
        </w:numPr>
        <w:jc w:val="both"/>
        <w:rPr>
          <w:rFonts w:ascii="Arial" w:hAnsi="Arial" w:cs="Arial"/>
        </w:rPr>
      </w:pPr>
      <w:r w:rsidRPr="004D2269">
        <w:rPr>
          <w:rStyle w:val="Strong"/>
          <w:rFonts w:ascii="Arial" w:hAnsi="Arial" w:cs="Arial"/>
        </w:rPr>
        <w:t>Enforceable Claims</w:t>
      </w:r>
      <w:r w:rsidRPr="004D2269">
        <w:rPr>
          <w:rFonts w:ascii="Arial" w:hAnsi="Arial" w:cs="Arial"/>
        </w:rPr>
        <w:t xml:space="preserve"> – Against others</w:t>
      </w:r>
    </w:p>
    <w:p w:rsidR="00D92948" w:rsidRPr="004D2269" w:rsidRDefault="00D92948" w:rsidP="00D74EE2">
      <w:pPr>
        <w:pStyle w:val="NormalWeb"/>
        <w:numPr>
          <w:ilvl w:val="0"/>
          <w:numId w:val="155"/>
        </w:numPr>
        <w:jc w:val="both"/>
        <w:rPr>
          <w:rFonts w:ascii="Arial" w:hAnsi="Arial" w:cs="Arial"/>
        </w:rPr>
      </w:pPr>
      <w:r w:rsidRPr="004D2269">
        <w:rPr>
          <w:rStyle w:val="Strong"/>
          <w:rFonts w:ascii="Arial" w:hAnsi="Arial" w:cs="Arial"/>
        </w:rPr>
        <w:t>Control and Enjoyment</w:t>
      </w:r>
      <w:r w:rsidRPr="004D2269">
        <w:rPr>
          <w:rFonts w:ascii="Arial" w:hAnsi="Arial" w:cs="Arial"/>
        </w:rPr>
        <w:t xml:space="preserve"> – Of benefits arising from the thing</w:t>
      </w:r>
    </w:p>
    <w:p w:rsidR="00D92948" w:rsidRPr="004D2269" w:rsidRDefault="00D92948" w:rsidP="00D74EE2">
      <w:pPr>
        <w:jc w:val="both"/>
        <w:rPr>
          <w:rFonts w:ascii="Arial" w:hAnsi="Arial" w:cs="Arial"/>
          <w:sz w:val="24"/>
          <w:szCs w:val="24"/>
        </w:rPr>
      </w:pPr>
      <w:r w:rsidRPr="004D2269">
        <w:rPr>
          <w:rFonts w:ascii="Arial" w:hAnsi="Arial" w:cs="Arial"/>
          <w:sz w:val="24"/>
          <w:szCs w:val="24"/>
        </w:rPr>
        <w:pict>
          <v:rect id="_x0000_i1464" style="width:0;height:1.5pt" o:hralign="center" o:hrstd="t" o:hr="t" fillcolor="#a0a0a0" stroked="f"/>
        </w:pict>
      </w:r>
    </w:p>
    <w:p w:rsidR="00D92948" w:rsidRPr="004D2269" w:rsidRDefault="00D92948" w:rsidP="00D74EE2">
      <w:pPr>
        <w:pStyle w:val="Heading2"/>
        <w:jc w:val="both"/>
        <w:rPr>
          <w:rFonts w:ascii="Arial" w:hAnsi="Arial" w:cs="Arial"/>
          <w:sz w:val="24"/>
          <w:szCs w:val="24"/>
        </w:rPr>
      </w:pPr>
      <w:r w:rsidRPr="004D2269">
        <w:rPr>
          <w:rFonts w:ascii="Arial" w:hAnsi="Arial" w:cs="Arial"/>
          <w:sz w:val="24"/>
          <w:szCs w:val="24"/>
        </w:rPr>
        <w:t>Property vs Ownership</w:t>
      </w:r>
    </w:p>
    <w:p w:rsidR="00D92948" w:rsidRPr="004D2269" w:rsidRDefault="00D92948" w:rsidP="00D74EE2">
      <w:pPr>
        <w:pStyle w:val="NormalWeb"/>
        <w:numPr>
          <w:ilvl w:val="0"/>
          <w:numId w:val="156"/>
        </w:numPr>
        <w:jc w:val="both"/>
        <w:rPr>
          <w:rFonts w:ascii="Arial" w:hAnsi="Arial" w:cs="Arial"/>
        </w:rPr>
      </w:pPr>
      <w:r w:rsidRPr="004D2269">
        <w:rPr>
          <w:rStyle w:val="Strong"/>
          <w:rFonts w:ascii="Arial" w:hAnsi="Arial" w:cs="Arial"/>
        </w:rPr>
        <w:t>Property</w:t>
      </w:r>
      <w:r w:rsidRPr="004D2269">
        <w:rPr>
          <w:rFonts w:ascii="Arial" w:hAnsi="Arial" w:cs="Arial"/>
        </w:rPr>
        <w:t xml:space="preserve"> → Broader concept (includes various rights &amp; interests)</w:t>
      </w:r>
    </w:p>
    <w:p w:rsidR="00D92948" w:rsidRPr="004D2269" w:rsidRDefault="00D92948" w:rsidP="00D74EE2">
      <w:pPr>
        <w:pStyle w:val="NormalWeb"/>
        <w:numPr>
          <w:ilvl w:val="0"/>
          <w:numId w:val="156"/>
        </w:numPr>
        <w:jc w:val="both"/>
        <w:rPr>
          <w:rFonts w:ascii="Arial" w:hAnsi="Arial" w:cs="Arial"/>
        </w:rPr>
      </w:pPr>
      <w:r w:rsidRPr="004D2269">
        <w:rPr>
          <w:rStyle w:val="Strong"/>
          <w:rFonts w:ascii="Arial" w:hAnsi="Arial" w:cs="Arial"/>
        </w:rPr>
        <w:t>Ownership</w:t>
      </w:r>
      <w:r w:rsidRPr="004D2269">
        <w:rPr>
          <w:rFonts w:ascii="Arial" w:hAnsi="Arial" w:cs="Arial"/>
        </w:rPr>
        <w:t xml:space="preserve"> → Highest form of property interest</w:t>
      </w:r>
    </w:p>
    <w:p w:rsidR="00D92948" w:rsidRPr="004D2269" w:rsidRDefault="00D92948" w:rsidP="00D74EE2">
      <w:pPr>
        <w:pStyle w:val="NormalWeb"/>
        <w:jc w:val="both"/>
        <w:rPr>
          <w:rFonts w:ascii="Arial" w:hAnsi="Arial" w:cs="Arial"/>
        </w:rPr>
      </w:pPr>
      <w:r w:rsidRPr="004D2269">
        <w:rPr>
          <w:rFonts w:ascii="Arial" w:hAnsi="Arial" w:cs="Arial"/>
        </w:rPr>
        <w:t>Example: Leasehold rights are property but not full ownership.</w:t>
      </w:r>
    </w:p>
    <w:p w:rsidR="00D92948" w:rsidRPr="004D2269" w:rsidRDefault="00D92948" w:rsidP="00D74EE2">
      <w:pPr>
        <w:jc w:val="both"/>
        <w:rPr>
          <w:rFonts w:ascii="Arial" w:hAnsi="Arial" w:cs="Arial"/>
          <w:sz w:val="24"/>
          <w:szCs w:val="24"/>
        </w:rPr>
      </w:pPr>
      <w:r w:rsidRPr="004D2269">
        <w:rPr>
          <w:rFonts w:ascii="Arial" w:hAnsi="Arial" w:cs="Arial"/>
          <w:sz w:val="24"/>
          <w:szCs w:val="24"/>
        </w:rPr>
        <w:pict>
          <v:rect id="_x0000_i1465" style="width:0;height:1.5pt" o:hralign="center" o:hrstd="t" o:hr="t" fillcolor="#a0a0a0" stroked="f"/>
        </w:pict>
      </w:r>
    </w:p>
    <w:p w:rsidR="00D92948" w:rsidRPr="004D2269" w:rsidRDefault="00D92948" w:rsidP="00D74EE2">
      <w:pPr>
        <w:pStyle w:val="Heading1"/>
        <w:jc w:val="both"/>
        <w:rPr>
          <w:rFonts w:ascii="Arial" w:hAnsi="Arial" w:cs="Arial"/>
          <w:b/>
          <w:color w:val="auto"/>
          <w:sz w:val="24"/>
          <w:szCs w:val="24"/>
        </w:rPr>
      </w:pPr>
      <w:r w:rsidRPr="004D2269">
        <w:rPr>
          <w:rFonts w:ascii="Arial" w:hAnsi="Arial" w:cs="Arial"/>
          <w:b/>
          <w:color w:val="auto"/>
          <w:sz w:val="24"/>
          <w:szCs w:val="24"/>
        </w:rPr>
        <w:t>Kinds of Property</w:t>
      </w:r>
    </w:p>
    <w:p w:rsidR="00D92948" w:rsidRPr="004D2269" w:rsidRDefault="00D92948" w:rsidP="00D74EE2">
      <w:pPr>
        <w:pStyle w:val="NormalWeb"/>
        <w:jc w:val="both"/>
        <w:rPr>
          <w:rFonts w:ascii="Arial" w:hAnsi="Arial" w:cs="Arial"/>
          <w:b/>
        </w:rPr>
      </w:pPr>
      <w:r w:rsidRPr="004D2269">
        <w:rPr>
          <w:rFonts w:ascii="Arial" w:hAnsi="Arial" w:cs="Arial"/>
          <w:b/>
        </w:rPr>
        <w:t>Property may be classified on several juristic bases.</w:t>
      </w:r>
    </w:p>
    <w:p w:rsidR="00D92948" w:rsidRPr="004D2269" w:rsidRDefault="00D92948" w:rsidP="00D74EE2">
      <w:pPr>
        <w:jc w:val="both"/>
        <w:rPr>
          <w:rFonts w:ascii="Arial" w:hAnsi="Arial" w:cs="Arial"/>
          <w:sz w:val="24"/>
          <w:szCs w:val="24"/>
        </w:rPr>
      </w:pPr>
      <w:r w:rsidRPr="004D2269">
        <w:rPr>
          <w:rFonts w:ascii="Arial" w:hAnsi="Arial" w:cs="Arial"/>
          <w:sz w:val="24"/>
          <w:szCs w:val="24"/>
        </w:rPr>
        <w:pict>
          <v:rect id="_x0000_i1466" style="width:0;height:1.5pt" o:hralign="center" o:hrstd="t" o:hr="t" fillcolor="#a0a0a0" stroked="f"/>
        </w:pict>
      </w:r>
    </w:p>
    <w:p w:rsidR="00D92948" w:rsidRPr="004D2269" w:rsidRDefault="00D92948" w:rsidP="00D74EE2">
      <w:pPr>
        <w:pStyle w:val="Heading2"/>
        <w:jc w:val="both"/>
        <w:rPr>
          <w:rFonts w:ascii="Arial" w:hAnsi="Arial" w:cs="Arial"/>
          <w:sz w:val="24"/>
          <w:szCs w:val="24"/>
        </w:rPr>
      </w:pPr>
      <w:r w:rsidRPr="004D2269">
        <w:rPr>
          <w:rFonts w:ascii="Arial" w:hAnsi="Arial" w:cs="Arial"/>
          <w:sz w:val="24"/>
          <w:szCs w:val="24"/>
        </w:rPr>
        <w:t>1. Corporeal Property (Tangible Property)</w:t>
      </w:r>
    </w:p>
    <w:p w:rsidR="00D92948" w:rsidRPr="004D2269" w:rsidRDefault="00D92948" w:rsidP="00D74EE2">
      <w:pPr>
        <w:pStyle w:val="NormalWeb"/>
        <w:jc w:val="both"/>
        <w:rPr>
          <w:rFonts w:ascii="Arial" w:hAnsi="Arial" w:cs="Arial"/>
        </w:rPr>
      </w:pPr>
      <w:r w:rsidRPr="004D2269">
        <w:rPr>
          <w:rFonts w:ascii="Arial" w:hAnsi="Arial" w:cs="Arial"/>
        </w:rPr>
        <w:t xml:space="preserve">Property in </w:t>
      </w:r>
      <w:r w:rsidRPr="004D2269">
        <w:rPr>
          <w:rStyle w:val="Strong"/>
          <w:rFonts w:ascii="Arial" w:hAnsi="Arial" w:cs="Arial"/>
        </w:rPr>
        <w:t>material, physical objects</w:t>
      </w:r>
      <w:r w:rsidRPr="004D2269">
        <w:rPr>
          <w:rFonts w:ascii="Arial" w:hAnsi="Arial" w:cs="Arial"/>
        </w:rPr>
        <w:t>.</w:t>
      </w:r>
    </w:p>
    <w:p w:rsidR="00D92948" w:rsidRPr="004D2269" w:rsidRDefault="00D92948" w:rsidP="00D74EE2">
      <w:pPr>
        <w:pStyle w:val="NormalWeb"/>
        <w:jc w:val="both"/>
        <w:rPr>
          <w:rFonts w:ascii="Arial" w:hAnsi="Arial" w:cs="Arial"/>
        </w:rPr>
      </w:pPr>
      <w:r w:rsidRPr="004D2269">
        <w:rPr>
          <w:rFonts w:ascii="Arial" w:hAnsi="Arial" w:cs="Arial"/>
        </w:rPr>
        <w:lastRenderedPageBreak/>
        <w:t>Examples:</w:t>
      </w:r>
    </w:p>
    <w:p w:rsidR="00D92948" w:rsidRPr="004D2269" w:rsidRDefault="00D92948" w:rsidP="00D74EE2">
      <w:pPr>
        <w:pStyle w:val="NormalWeb"/>
        <w:numPr>
          <w:ilvl w:val="0"/>
          <w:numId w:val="157"/>
        </w:numPr>
        <w:jc w:val="both"/>
        <w:rPr>
          <w:rFonts w:ascii="Arial" w:hAnsi="Arial" w:cs="Arial"/>
        </w:rPr>
      </w:pPr>
      <w:r w:rsidRPr="004D2269">
        <w:rPr>
          <w:rFonts w:ascii="Arial" w:hAnsi="Arial" w:cs="Arial"/>
        </w:rPr>
        <w:t>Land</w:t>
      </w:r>
    </w:p>
    <w:p w:rsidR="00D92948" w:rsidRPr="004D2269" w:rsidRDefault="00D92948" w:rsidP="00D74EE2">
      <w:pPr>
        <w:pStyle w:val="NormalWeb"/>
        <w:numPr>
          <w:ilvl w:val="0"/>
          <w:numId w:val="157"/>
        </w:numPr>
        <w:jc w:val="both"/>
        <w:rPr>
          <w:rFonts w:ascii="Arial" w:hAnsi="Arial" w:cs="Arial"/>
        </w:rPr>
      </w:pPr>
      <w:r w:rsidRPr="004D2269">
        <w:rPr>
          <w:rFonts w:ascii="Arial" w:hAnsi="Arial" w:cs="Arial"/>
        </w:rPr>
        <w:t>Buildings</w:t>
      </w:r>
    </w:p>
    <w:p w:rsidR="00D92948" w:rsidRPr="004D2269" w:rsidRDefault="00D92948" w:rsidP="00D74EE2">
      <w:pPr>
        <w:pStyle w:val="NormalWeb"/>
        <w:numPr>
          <w:ilvl w:val="0"/>
          <w:numId w:val="157"/>
        </w:numPr>
        <w:jc w:val="both"/>
        <w:rPr>
          <w:rFonts w:ascii="Arial" w:hAnsi="Arial" w:cs="Arial"/>
        </w:rPr>
      </w:pPr>
      <w:r w:rsidRPr="004D2269">
        <w:rPr>
          <w:rFonts w:ascii="Arial" w:hAnsi="Arial" w:cs="Arial"/>
        </w:rPr>
        <w:t>Goods</w:t>
      </w:r>
    </w:p>
    <w:p w:rsidR="00D92948" w:rsidRPr="004D2269" w:rsidRDefault="00D92948" w:rsidP="00D74EE2">
      <w:pPr>
        <w:pStyle w:val="NormalWeb"/>
        <w:numPr>
          <w:ilvl w:val="0"/>
          <w:numId w:val="157"/>
        </w:numPr>
        <w:jc w:val="both"/>
        <w:rPr>
          <w:rFonts w:ascii="Arial" w:hAnsi="Arial" w:cs="Arial"/>
        </w:rPr>
      </w:pPr>
      <w:r w:rsidRPr="004D2269">
        <w:rPr>
          <w:rFonts w:ascii="Arial" w:hAnsi="Arial" w:cs="Arial"/>
        </w:rPr>
        <w:t>Vehicles</w:t>
      </w:r>
    </w:p>
    <w:p w:rsidR="00D92948" w:rsidRPr="004D2269" w:rsidRDefault="00D92948" w:rsidP="00D74EE2">
      <w:pPr>
        <w:pStyle w:val="NormalWeb"/>
        <w:rPr>
          <w:rFonts w:ascii="Arial" w:hAnsi="Arial" w:cs="Arial"/>
        </w:rPr>
      </w:pPr>
      <w:r w:rsidRPr="004D2269">
        <w:rPr>
          <w:rFonts w:ascii="Arial" w:hAnsi="Arial" w:cs="Arial"/>
        </w:rPr>
        <w:t>Characteristics:</w:t>
      </w:r>
    </w:p>
    <w:p w:rsidR="00D92948" w:rsidRPr="004D2269" w:rsidRDefault="00D92948" w:rsidP="00D74EE2">
      <w:pPr>
        <w:pStyle w:val="NormalWeb"/>
        <w:rPr>
          <w:rFonts w:ascii="Arial" w:hAnsi="Arial" w:cs="Arial"/>
        </w:rPr>
      </w:pPr>
      <w:r w:rsidRPr="004D2269">
        <w:rPr>
          <w:rFonts w:ascii="Segoe UI Emoji" w:hAnsi="Segoe UI Emoji" w:cs="Segoe UI Emoji"/>
        </w:rPr>
        <w:t>✔</w:t>
      </w:r>
      <w:r w:rsidRPr="004D2269">
        <w:rPr>
          <w:rFonts w:ascii="Arial" w:hAnsi="Arial" w:cs="Arial"/>
        </w:rPr>
        <w:t xml:space="preserve"> Visible and touchable</w:t>
      </w:r>
      <w:r w:rsidRPr="004D2269">
        <w:rPr>
          <w:rFonts w:ascii="Arial" w:hAnsi="Arial" w:cs="Arial"/>
        </w:rPr>
        <w:br/>
      </w:r>
      <w:r w:rsidRPr="004D2269">
        <w:rPr>
          <w:rFonts w:ascii="Segoe UI Emoji" w:hAnsi="Segoe UI Emoji" w:cs="Segoe UI Emoji"/>
        </w:rPr>
        <w:t>✔</w:t>
      </w:r>
      <w:r w:rsidRPr="004D2269">
        <w:rPr>
          <w:rFonts w:ascii="Arial" w:hAnsi="Arial" w:cs="Arial"/>
        </w:rPr>
        <w:t xml:space="preserve"> Capable of physical possession</w:t>
      </w:r>
    </w:p>
    <w:p w:rsidR="00D92948" w:rsidRPr="004D2269" w:rsidRDefault="00D92948" w:rsidP="00D74EE2">
      <w:pPr>
        <w:jc w:val="both"/>
        <w:rPr>
          <w:rFonts w:ascii="Arial" w:hAnsi="Arial" w:cs="Arial"/>
          <w:sz w:val="24"/>
          <w:szCs w:val="24"/>
        </w:rPr>
      </w:pPr>
      <w:r w:rsidRPr="004D2269">
        <w:rPr>
          <w:rFonts w:ascii="Arial" w:hAnsi="Arial" w:cs="Arial"/>
          <w:sz w:val="24"/>
          <w:szCs w:val="24"/>
        </w:rPr>
        <w:pict>
          <v:rect id="_x0000_i1467" style="width:0;height:1.5pt" o:hralign="center" o:hrstd="t" o:hr="t" fillcolor="#a0a0a0" stroked="f"/>
        </w:pict>
      </w:r>
    </w:p>
    <w:p w:rsidR="00D92948" w:rsidRPr="004D2269" w:rsidRDefault="00D92948" w:rsidP="00D74EE2">
      <w:pPr>
        <w:pStyle w:val="Heading2"/>
        <w:jc w:val="both"/>
        <w:rPr>
          <w:rFonts w:ascii="Arial" w:hAnsi="Arial" w:cs="Arial"/>
          <w:sz w:val="24"/>
          <w:szCs w:val="24"/>
        </w:rPr>
      </w:pPr>
      <w:r w:rsidRPr="004D2269">
        <w:rPr>
          <w:rFonts w:ascii="Arial" w:hAnsi="Arial" w:cs="Arial"/>
          <w:sz w:val="24"/>
          <w:szCs w:val="24"/>
        </w:rPr>
        <w:t>2. Incorporeal Property (Intangible Property)</w:t>
      </w:r>
    </w:p>
    <w:p w:rsidR="00D92948" w:rsidRPr="004D2269" w:rsidRDefault="00D92948" w:rsidP="00D74EE2">
      <w:pPr>
        <w:pStyle w:val="NormalWeb"/>
        <w:jc w:val="both"/>
        <w:rPr>
          <w:rFonts w:ascii="Arial" w:hAnsi="Arial" w:cs="Arial"/>
        </w:rPr>
      </w:pPr>
      <w:r w:rsidRPr="004D2269">
        <w:rPr>
          <w:rFonts w:ascii="Arial" w:hAnsi="Arial" w:cs="Arial"/>
        </w:rPr>
        <w:t xml:space="preserve">Property consisting of </w:t>
      </w:r>
      <w:r w:rsidRPr="004D2269">
        <w:rPr>
          <w:rStyle w:val="Strong"/>
          <w:rFonts w:ascii="Arial" w:hAnsi="Arial" w:cs="Arial"/>
        </w:rPr>
        <w:t>legal rights without physical existence</w:t>
      </w:r>
      <w:r w:rsidRPr="004D2269">
        <w:rPr>
          <w:rFonts w:ascii="Arial" w:hAnsi="Arial" w:cs="Arial"/>
        </w:rPr>
        <w:t>.</w:t>
      </w:r>
    </w:p>
    <w:p w:rsidR="00D92948" w:rsidRPr="004D2269" w:rsidRDefault="00D92948" w:rsidP="00D74EE2">
      <w:pPr>
        <w:pStyle w:val="NormalWeb"/>
        <w:jc w:val="both"/>
        <w:rPr>
          <w:rFonts w:ascii="Arial" w:hAnsi="Arial" w:cs="Arial"/>
        </w:rPr>
      </w:pPr>
      <w:r w:rsidRPr="004D2269">
        <w:rPr>
          <w:rFonts w:ascii="Arial" w:hAnsi="Arial" w:cs="Arial"/>
        </w:rPr>
        <w:t>Examples:</w:t>
      </w:r>
    </w:p>
    <w:p w:rsidR="00D92948" w:rsidRPr="004D2269" w:rsidRDefault="00D92948" w:rsidP="00D74EE2">
      <w:pPr>
        <w:pStyle w:val="NormalWeb"/>
        <w:numPr>
          <w:ilvl w:val="0"/>
          <w:numId w:val="158"/>
        </w:numPr>
        <w:jc w:val="both"/>
        <w:rPr>
          <w:rFonts w:ascii="Arial" w:hAnsi="Arial" w:cs="Arial"/>
        </w:rPr>
      </w:pPr>
      <w:r w:rsidRPr="004D2269">
        <w:rPr>
          <w:rFonts w:ascii="Arial" w:hAnsi="Arial" w:cs="Arial"/>
        </w:rPr>
        <w:t>Copyright</w:t>
      </w:r>
    </w:p>
    <w:p w:rsidR="00D92948" w:rsidRPr="004D2269" w:rsidRDefault="00D92948" w:rsidP="00D74EE2">
      <w:pPr>
        <w:pStyle w:val="NormalWeb"/>
        <w:numPr>
          <w:ilvl w:val="0"/>
          <w:numId w:val="158"/>
        </w:numPr>
        <w:jc w:val="both"/>
        <w:rPr>
          <w:rFonts w:ascii="Arial" w:hAnsi="Arial" w:cs="Arial"/>
        </w:rPr>
      </w:pPr>
      <w:r w:rsidRPr="004D2269">
        <w:rPr>
          <w:rFonts w:ascii="Arial" w:hAnsi="Arial" w:cs="Arial"/>
        </w:rPr>
        <w:t>Patents</w:t>
      </w:r>
    </w:p>
    <w:p w:rsidR="00D92948" w:rsidRPr="004D2269" w:rsidRDefault="00D92948" w:rsidP="00D74EE2">
      <w:pPr>
        <w:pStyle w:val="NormalWeb"/>
        <w:numPr>
          <w:ilvl w:val="0"/>
          <w:numId w:val="158"/>
        </w:numPr>
        <w:jc w:val="both"/>
        <w:rPr>
          <w:rFonts w:ascii="Arial" w:hAnsi="Arial" w:cs="Arial"/>
        </w:rPr>
      </w:pPr>
      <w:r w:rsidRPr="004D2269">
        <w:rPr>
          <w:rFonts w:ascii="Arial" w:hAnsi="Arial" w:cs="Arial"/>
        </w:rPr>
        <w:t>Trademarks</w:t>
      </w:r>
    </w:p>
    <w:p w:rsidR="00D92948" w:rsidRPr="004D2269" w:rsidRDefault="00D92948" w:rsidP="00D74EE2">
      <w:pPr>
        <w:pStyle w:val="NormalWeb"/>
        <w:numPr>
          <w:ilvl w:val="0"/>
          <w:numId w:val="158"/>
        </w:numPr>
        <w:jc w:val="both"/>
        <w:rPr>
          <w:rFonts w:ascii="Arial" w:hAnsi="Arial" w:cs="Arial"/>
        </w:rPr>
      </w:pPr>
      <w:r w:rsidRPr="004D2269">
        <w:rPr>
          <w:rFonts w:ascii="Arial" w:hAnsi="Arial" w:cs="Arial"/>
        </w:rPr>
        <w:t>Goodwill</w:t>
      </w:r>
    </w:p>
    <w:p w:rsidR="00D92948" w:rsidRPr="004D2269" w:rsidRDefault="00D92948" w:rsidP="00D74EE2">
      <w:pPr>
        <w:pStyle w:val="NormalWeb"/>
        <w:numPr>
          <w:ilvl w:val="0"/>
          <w:numId w:val="158"/>
        </w:numPr>
        <w:jc w:val="both"/>
        <w:rPr>
          <w:rFonts w:ascii="Arial" w:hAnsi="Arial" w:cs="Arial"/>
        </w:rPr>
      </w:pPr>
      <w:r w:rsidRPr="004D2269">
        <w:rPr>
          <w:rFonts w:ascii="Arial" w:hAnsi="Arial" w:cs="Arial"/>
        </w:rPr>
        <w:t>Easements</w:t>
      </w:r>
    </w:p>
    <w:p w:rsidR="00D92948" w:rsidRPr="004D2269" w:rsidRDefault="00D92948" w:rsidP="00D74EE2">
      <w:pPr>
        <w:pStyle w:val="NormalWeb"/>
        <w:numPr>
          <w:ilvl w:val="0"/>
          <w:numId w:val="158"/>
        </w:numPr>
        <w:jc w:val="both"/>
        <w:rPr>
          <w:rFonts w:ascii="Arial" w:hAnsi="Arial" w:cs="Arial"/>
        </w:rPr>
      </w:pPr>
      <w:r w:rsidRPr="004D2269">
        <w:rPr>
          <w:rFonts w:ascii="Arial" w:hAnsi="Arial" w:cs="Arial"/>
        </w:rPr>
        <w:t>Debts</w:t>
      </w:r>
    </w:p>
    <w:p w:rsidR="00D92948" w:rsidRPr="004D2269" w:rsidRDefault="00D92948" w:rsidP="00D74EE2">
      <w:pPr>
        <w:pStyle w:val="NormalWeb"/>
        <w:rPr>
          <w:rFonts w:ascii="Arial" w:hAnsi="Arial" w:cs="Arial"/>
        </w:rPr>
      </w:pPr>
      <w:r w:rsidRPr="004D2269">
        <w:rPr>
          <w:rFonts w:ascii="Arial" w:hAnsi="Arial" w:cs="Arial"/>
        </w:rPr>
        <w:t>Characteristics:</w:t>
      </w:r>
    </w:p>
    <w:p w:rsidR="00D92948" w:rsidRPr="004D2269" w:rsidRDefault="00D92948" w:rsidP="00D74EE2">
      <w:pPr>
        <w:pStyle w:val="NormalWeb"/>
        <w:rPr>
          <w:rFonts w:ascii="Arial" w:hAnsi="Arial" w:cs="Arial"/>
        </w:rPr>
      </w:pPr>
      <w:r w:rsidRPr="004D2269">
        <w:rPr>
          <w:rFonts w:ascii="Segoe UI Emoji" w:hAnsi="Segoe UI Emoji" w:cs="Segoe UI Emoji"/>
        </w:rPr>
        <w:t>✔</w:t>
      </w:r>
      <w:r w:rsidRPr="004D2269">
        <w:rPr>
          <w:rFonts w:ascii="Arial" w:hAnsi="Arial" w:cs="Arial"/>
        </w:rPr>
        <w:t xml:space="preserve"> No physical form</w:t>
      </w:r>
      <w:r w:rsidRPr="004D2269">
        <w:rPr>
          <w:rFonts w:ascii="Arial" w:hAnsi="Arial" w:cs="Arial"/>
        </w:rPr>
        <w:br/>
      </w:r>
      <w:r w:rsidRPr="004D2269">
        <w:rPr>
          <w:rFonts w:ascii="Segoe UI Emoji" w:hAnsi="Segoe UI Emoji" w:cs="Segoe UI Emoji"/>
        </w:rPr>
        <w:t>✔</w:t>
      </w:r>
      <w:r w:rsidRPr="004D2269">
        <w:rPr>
          <w:rFonts w:ascii="Arial" w:hAnsi="Arial" w:cs="Arial"/>
        </w:rPr>
        <w:t xml:space="preserve"> Exists only as legal rights</w:t>
      </w:r>
    </w:p>
    <w:p w:rsidR="00D92948" w:rsidRPr="004D2269" w:rsidRDefault="00D92948" w:rsidP="00D74EE2">
      <w:pPr>
        <w:jc w:val="both"/>
        <w:rPr>
          <w:rFonts w:ascii="Arial" w:hAnsi="Arial" w:cs="Arial"/>
          <w:sz w:val="24"/>
          <w:szCs w:val="24"/>
        </w:rPr>
      </w:pPr>
      <w:r w:rsidRPr="004D2269">
        <w:rPr>
          <w:rFonts w:ascii="Arial" w:hAnsi="Arial" w:cs="Arial"/>
          <w:sz w:val="24"/>
          <w:szCs w:val="24"/>
        </w:rPr>
        <w:pict>
          <v:rect id="_x0000_i1468" style="width:0;height:1.5pt" o:hralign="center" o:hrstd="t" o:hr="t" fillcolor="#a0a0a0" stroked="f"/>
        </w:pict>
      </w:r>
    </w:p>
    <w:p w:rsidR="00D92948" w:rsidRPr="004D2269" w:rsidRDefault="00D92948" w:rsidP="00D74EE2">
      <w:pPr>
        <w:pStyle w:val="Heading2"/>
        <w:jc w:val="both"/>
        <w:rPr>
          <w:rFonts w:ascii="Arial" w:hAnsi="Arial" w:cs="Arial"/>
          <w:sz w:val="24"/>
          <w:szCs w:val="24"/>
        </w:rPr>
      </w:pPr>
      <w:r w:rsidRPr="004D2269">
        <w:rPr>
          <w:rFonts w:ascii="Arial" w:hAnsi="Arial" w:cs="Arial"/>
          <w:sz w:val="24"/>
          <w:szCs w:val="24"/>
        </w:rPr>
        <w:t>3. Movable Property</w:t>
      </w:r>
    </w:p>
    <w:p w:rsidR="00D92948" w:rsidRPr="004D2269" w:rsidRDefault="00D92948" w:rsidP="00D74EE2">
      <w:pPr>
        <w:pStyle w:val="NormalWeb"/>
        <w:jc w:val="both"/>
        <w:rPr>
          <w:rFonts w:ascii="Arial" w:hAnsi="Arial" w:cs="Arial"/>
        </w:rPr>
      </w:pPr>
      <w:r w:rsidRPr="004D2269">
        <w:rPr>
          <w:rFonts w:ascii="Arial" w:hAnsi="Arial" w:cs="Arial"/>
        </w:rPr>
        <w:t xml:space="preserve">Property that can be </w:t>
      </w:r>
      <w:r w:rsidRPr="004D2269">
        <w:rPr>
          <w:rStyle w:val="Strong"/>
          <w:rFonts w:ascii="Arial" w:hAnsi="Arial" w:cs="Arial"/>
        </w:rPr>
        <w:t>transferred from one place to another</w:t>
      </w:r>
      <w:r w:rsidRPr="004D2269">
        <w:rPr>
          <w:rFonts w:ascii="Arial" w:hAnsi="Arial" w:cs="Arial"/>
        </w:rPr>
        <w:t>.</w:t>
      </w:r>
    </w:p>
    <w:p w:rsidR="00D92948" w:rsidRPr="004D2269" w:rsidRDefault="00D92948" w:rsidP="00D74EE2">
      <w:pPr>
        <w:pStyle w:val="NormalWeb"/>
        <w:jc w:val="both"/>
        <w:rPr>
          <w:rFonts w:ascii="Arial" w:hAnsi="Arial" w:cs="Arial"/>
        </w:rPr>
      </w:pPr>
      <w:r w:rsidRPr="004D2269">
        <w:rPr>
          <w:rFonts w:ascii="Arial" w:hAnsi="Arial" w:cs="Arial"/>
        </w:rPr>
        <w:t>Examples:</w:t>
      </w:r>
    </w:p>
    <w:p w:rsidR="00D92948" w:rsidRPr="004D2269" w:rsidRDefault="00D92948" w:rsidP="00D74EE2">
      <w:pPr>
        <w:pStyle w:val="NormalWeb"/>
        <w:numPr>
          <w:ilvl w:val="0"/>
          <w:numId w:val="159"/>
        </w:numPr>
        <w:jc w:val="both"/>
        <w:rPr>
          <w:rFonts w:ascii="Arial" w:hAnsi="Arial" w:cs="Arial"/>
        </w:rPr>
      </w:pPr>
      <w:r w:rsidRPr="004D2269">
        <w:rPr>
          <w:rFonts w:ascii="Arial" w:hAnsi="Arial" w:cs="Arial"/>
        </w:rPr>
        <w:t>Furniture</w:t>
      </w:r>
    </w:p>
    <w:p w:rsidR="00D92948" w:rsidRPr="004D2269" w:rsidRDefault="00D92948" w:rsidP="00D74EE2">
      <w:pPr>
        <w:pStyle w:val="NormalWeb"/>
        <w:numPr>
          <w:ilvl w:val="0"/>
          <w:numId w:val="159"/>
        </w:numPr>
        <w:jc w:val="both"/>
        <w:rPr>
          <w:rFonts w:ascii="Arial" w:hAnsi="Arial" w:cs="Arial"/>
        </w:rPr>
      </w:pPr>
      <w:r w:rsidRPr="004D2269">
        <w:rPr>
          <w:rFonts w:ascii="Arial" w:hAnsi="Arial" w:cs="Arial"/>
        </w:rPr>
        <w:t>Money</w:t>
      </w:r>
    </w:p>
    <w:p w:rsidR="00D92948" w:rsidRPr="004D2269" w:rsidRDefault="00D92948" w:rsidP="00D74EE2">
      <w:pPr>
        <w:pStyle w:val="NormalWeb"/>
        <w:numPr>
          <w:ilvl w:val="0"/>
          <w:numId w:val="159"/>
        </w:numPr>
        <w:jc w:val="both"/>
        <w:rPr>
          <w:rFonts w:ascii="Arial" w:hAnsi="Arial" w:cs="Arial"/>
        </w:rPr>
      </w:pPr>
      <w:r w:rsidRPr="004D2269">
        <w:rPr>
          <w:rFonts w:ascii="Arial" w:hAnsi="Arial" w:cs="Arial"/>
        </w:rPr>
        <w:t>Personal belongings</w:t>
      </w:r>
    </w:p>
    <w:p w:rsidR="00D92948" w:rsidRPr="004D2269" w:rsidRDefault="00D92948" w:rsidP="00D74EE2">
      <w:pPr>
        <w:pStyle w:val="NormalWeb"/>
        <w:numPr>
          <w:ilvl w:val="0"/>
          <w:numId w:val="159"/>
        </w:numPr>
        <w:jc w:val="both"/>
        <w:rPr>
          <w:rFonts w:ascii="Arial" w:hAnsi="Arial" w:cs="Arial"/>
        </w:rPr>
      </w:pPr>
      <w:r w:rsidRPr="004D2269">
        <w:rPr>
          <w:rFonts w:ascii="Arial" w:hAnsi="Arial" w:cs="Arial"/>
        </w:rPr>
        <w:t>Machinery</w:t>
      </w:r>
    </w:p>
    <w:p w:rsidR="00D92948" w:rsidRPr="004D2269" w:rsidRDefault="00D92948" w:rsidP="00D74EE2">
      <w:pPr>
        <w:jc w:val="both"/>
        <w:rPr>
          <w:rFonts w:ascii="Arial" w:hAnsi="Arial" w:cs="Arial"/>
          <w:sz w:val="24"/>
          <w:szCs w:val="24"/>
        </w:rPr>
      </w:pPr>
      <w:r w:rsidRPr="004D2269">
        <w:rPr>
          <w:rFonts w:ascii="Arial" w:hAnsi="Arial" w:cs="Arial"/>
          <w:sz w:val="24"/>
          <w:szCs w:val="24"/>
        </w:rPr>
        <w:lastRenderedPageBreak/>
        <w:pict>
          <v:rect id="_x0000_i1469" style="width:0;height:1.5pt" o:hralign="center" o:hrstd="t" o:hr="t" fillcolor="#a0a0a0" stroked="f"/>
        </w:pict>
      </w:r>
    </w:p>
    <w:p w:rsidR="00D92948" w:rsidRPr="004D2269" w:rsidRDefault="00D92948" w:rsidP="00D74EE2">
      <w:pPr>
        <w:pStyle w:val="Heading2"/>
        <w:jc w:val="both"/>
        <w:rPr>
          <w:rFonts w:ascii="Arial" w:hAnsi="Arial" w:cs="Arial"/>
          <w:sz w:val="24"/>
          <w:szCs w:val="24"/>
        </w:rPr>
      </w:pPr>
      <w:r w:rsidRPr="004D2269">
        <w:rPr>
          <w:rFonts w:ascii="Arial" w:hAnsi="Arial" w:cs="Arial"/>
          <w:sz w:val="24"/>
          <w:szCs w:val="24"/>
        </w:rPr>
        <w:t>4. Immovable Property</w:t>
      </w:r>
    </w:p>
    <w:p w:rsidR="00D92948" w:rsidRPr="004D2269" w:rsidRDefault="00D92948" w:rsidP="00D74EE2">
      <w:pPr>
        <w:pStyle w:val="NormalWeb"/>
        <w:jc w:val="both"/>
        <w:rPr>
          <w:rFonts w:ascii="Arial" w:hAnsi="Arial" w:cs="Arial"/>
        </w:rPr>
      </w:pPr>
      <w:r w:rsidRPr="004D2269">
        <w:rPr>
          <w:rFonts w:ascii="Arial" w:hAnsi="Arial" w:cs="Arial"/>
        </w:rPr>
        <w:t xml:space="preserve">Property that is </w:t>
      </w:r>
      <w:r w:rsidRPr="004D2269">
        <w:rPr>
          <w:rStyle w:val="Strong"/>
          <w:rFonts w:ascii="Arial" w:hAnsi="Arial" w:cs="Arial"/>
        </w:rPr>
        <w:t>permanently attached to the earth</w:t>
      </w:r>
      <w:r w:rsidRPr="004D2269">
        <w:rPr>
          <w:rFonts w:ascii="Arial" w:hAnsi="Arial" w:cs="Arial"/>
        </w:rPr>
        <w:t>.</w:t>
      </w:r>
    </w:p>
    <w:p w:rsidR="00D92948" w:rsidRPr="004D2269" w:rsidRDefault="00D92948" w:rsidP="00D74EE2">
      <w:pPr>
        <w:pStyle w:val="NormalWeb"/>
        <w:jc w:val="both"/>
        <w:rPr>
          <w:rFonts w:ascii="Arial" w:hAnsi="Arial" w:cs="Arial"/>
        </w:rPr>
      </w:pPr>
      <w:r w:rsidRPr="004D2269">
        <w:rPr>
          <w:rFonts w:ascii="Arial" w:hAnsi="Arial" w:cs="Arial"/>
        </w:rPr>
        <w:t>Examples:</w:t>
      </w:r>
    </w:p>
    <w:p w:rsidR="00D92948" w:rsidRPr="004D2269" w:rsidRDefault="00D92948" w:rsidP="00D74EE2">
      <w:pPr>
        <w:pStyle w:val="NormalWeb"/>
        <w:numPr>
          <w:ilvl w:val="0"/>
          <w:numId w:val="160"/>
        </w:numPr>
        <w:jc w:val="both"/>
        <w:rPr>
          <w:rFonts w:ascii="Arial" w:hAnsi="Arial" w:cs="Arial"/>
        </w:rPr>
      </w:pPr>
      <w:r w:rsidRPr="004D2269">
        <w:rPr>
          <w:rFonts w:ascii="Arial" w:hAnsi="Arial" w:cs="Arial"/>
        </w:rPr>
        <w:t>Land</w:t>
      </w:r>
    </w:p>
    <w:p w:rsidR="00D92948" w:rsidRPr="004D2269" w:rsidRDefault="00D92948" w:rsidP="00D74EE2">
      <w:pPr>
        <w:pStyle w:val="NormalWeb"/>
        <w:numPr>
          <w:ilvl w:val="0"/>
          <w:numId w:val="160"/>
        </w:numPr>
        <w:jc w:val="both"/>
        <w:rPr>
          <w:rFonts w:ascii="Arial" w:hAnsi="Arial" w:cs="Arial"/>
        </w:rPr>
      </w:pPr>
      <w:r w:rsidRPr="004D2269">
        <w:rPr>
          <w:rFonts w:ascii="Arial" w:hAnsi="Arial" w:cs="Arial"/>
        </w:rPr>
        <w:t>Buildings</w:t>
      </w:r>
    </w:p>
    <w:p w:rsidR="00D92948" w:rsidRPr="004D2269" w:rsidRDefault="00D92948" w:rsidP="00D74EE2">
      <w:pPr>
        <w:pStyle w:val="NormalWeb"/>
        <w:numPr>
          <w:ilvl w:val="0"/>
          <w:numId w:val="160"/>
        </w:numPr>
        <w:jc w:val="both"/>
        <w:rPr>
          <w:rFonts w:ascii="Arial" w:hAnsi="Arial" w:cs="Arial"/>
        </w:rPr>
      </w:pPr>
      <w:r w:rsidRPr="004D2269">
        <w:rPr>
          <w:rFonts w:ascii="Arial" w:hAnsi="Arial" w:cs="Arial"/>
        </w:rPr>
        <w:t>Trees (attached to earth)</w:t>
      </w:r>
    </w:p>
    <w:p w:rsidR="00D92948" w:rsidRPr="004D2269" w:rsidRDefault="00D92948" w:rsidP="00D74EE2">
      <w:pPr>
        <w:pStyle w:val="NormalWeb"/>
        <w:numPr>
          <w:ilvl w:val="0"/>
          <w:numId w:val="160"/>
        </w:numPr>
        <w:jc w:val="both"/>
        <w:rPr>
          <w:rFonts w:ascii="Arial" w:hAnsi="Arial" w:cs="Arial"/>
        </w:rPr>
      </w:pPr>
      <w:r w:rsidRPr="004D2269">
        <w:rPr>
          <w:rFonts w:ascii="Arial" w:hAnsi="Arial" w:cs="Arial"/>
        </w:rPr>
        <w:t>Benefits arising from land</w:t>
      </w:r>
    </w:p>
    <w:p w:rsidR="00D92948" w:rsidRPr="004D2269" w:rsidRDefault="00D92948" w:rsidP="00D74EE2">
      <w:pPr>
        <w:pStyle w:val="NormalWeb"/>
        <w:jc w:val="both"/>
        <w:rPr>
          <w:rFonts w:ascii="Arial" w:hAnsi="Arial" w:cs="Arial"/>
        </w:rPr>
      </w:pPr>
      <w:r w:rsidRPr="004D2269">
        <w:rPr>
          <w:rFonts w:ascii="Arial" w:hAnsi="Arial" w:cs="Arial"/>
        </w:rPr>
        <w:t>This distinction is crucial in many statutes.</w:t>
      </w:r>
    </w:p>
    <w:p w:rsidR="00D92948" w:rsidRPr="004D2269" w:rsidRDefault="00D92948" w:rsidP="00D74EE2">
      <w:pPr>
        <w:jc w:val="both"/>
        <w:rPr>
          <w:rFonts w:ascii="Arial" w:hAnsi="Arial" w:cs="Arial"/>
          <w:sz w:val="24"/>
          <w:szCs w:val="24"/>
        </w:rPr>
      </w:pPr>
      <w:r w:rsidRPr="004D2269">
        <w:rPr>
          <w:rFonts w:ascii="Arial" w:hAnsi="Arial" w:cs="Arial"/>
          <w:sz w:val="24"/>
          <w:szCs w:val="24"/>
        </w:rPr>
        <w:pict>
          <v:rect id="_x0000_i1470" style="width:0;height:1.5pt" o:hralign="center" o:hrstd="t" o:hr="t" fillcolor="#a0a0a0" stroked="f"/>
        </w:pict>
      </w:r>
    </w:p>
    <w:p w:rsidR="00D92948" w:rsidRPr="004D2269" w:rsidRDefault="00D92948" w:rsidP="00D74EE2">
      <w:pPr>
        <w:pStyle w:val="Heading2"/>
        <w:jc w:val="both"/>
        <w:rPr>
          <w:rFonts w:ascii="Arial" w:hAnsi="Arial" w:cs="Arial"/>
          <w:sz w:val="24"/>
          <w:szCs w:val="24"/>
        </w:rPr>
      </w:pPr>
      <w:r w:rsidRPr="004D2269">
        <w:rPr>
          <w:rFonts w:ascii="Arial" w:hAnsi="Arial" w:cs="Arial"/>
          <w:sz w:val="24"/>
          <w:szCs w:val="24"/>
        </w:rPr>
        <w:t>5. Real Property</w:t>
      </w:r>
    </w:p>
    <w:p w:rsidR="00D92948" w:rsidRPr="004D2269" w:rsidRDefault="00D92948" w:rsidP="00D74EE2">
      <w:pPr>
        <w:pStyle w:val="NormalWeb"/>
        <w:jc w:val="both"/>
        <w:rPr>
          <w:rFonts w:ascii="Arial" w:hAnsi="Arial" w:cs="Arial"/>
        </w:rPr>
      </w:pPr>
      <w:r w:rsidRPr="004D2269">
        <w:rPr>
          <w:rFonts w:ascii="Arial" w:hAnsi="Arial" w:cs="Arial"/>
        </w:rPr>
        <w:t xml:space="preserve">Traditionally refers to </w:t>
      </w:r>
      <w:r w:rsidRPr="004D2269">
        <w:rPr>
          <w:rStyle w:val="Strong"/>
          <w:rFonts w:ascii="Arial" w:hAnsi="Arial" w:cs="Arial"/>
        </w:rPr>
        <w:t>rights over land and things attached to land</w:t>
      </w:r>
      <w:r w:rsidRPr="004D2269">
        <w:rPr>
          <w:rFonts w:ascii="Arial" w:hAnsi="Arial" w:cs="Arial"/>
        </w:rPr>
        <w:t>.</w:t>
      </w:r>
    </w:p>
    <w:p w:rsidR="00D92948" w:rsidRPr="004D2269" w:rsidRDefault="00D92948" w:rsidP="00D74EE2">
      <w:pPr>
        <w:pStyle w:val="NormalWeb"/>
        <w:numPr>
          <w:ilvl w:val="0"/>
          <w:numId w:val="161"/>
        </w:numPr>
        <w:jc w:val="both"/>
        <w:rPr>
          <w:rFonts w:ascii="Arial" w:hAnsi="Arial" w:cs="Arial"/>
        </w:rPr>
      </w:pPr>
      <w:r w:rsidRPr="004D2269">
        <w:rPr>
          <w:rFonts w:ascii="Arial" w:hAnsi="Arial" w:cs="Arial"/>
        </w:rPr>
        <w:t>Recognized mainly in common law systems</w:t>
      </w:r>
    </w:p>
    <w:p w:rsidR="00D92948" w:rsidRPr="004D2269" w:rsidRDefault="00D92948" w:rsidP="00D74EE2">
      <w:pPr>
        <w:pStyle w:val="NormalWeb"/>
        <w:numPr>
          <w:ilvl w:val="0"/>
          <w:numId w:val="161"/>
        </w:numPr>
        <w:jc w:val="both"/>
        <w:rPr>
          <w:rFonts w:ascii="Arial" w:hAnsi="Arial" w:cs="Arial"/>
        </w:rPr>
      </w:pPr>
      <w:r w:rsidRPr="004D2269">
        <w:rPr>
          <w:rFonts w:ascii="Arial" w:hAnsi="Arial" w:cs="Arial"/>
        </w:rPr>
        <w:t>Closely linked with immovable property</w:t>
      </w:r>
    </w:p>
    <w:p w:rsidR="00D92948" w:rsidRPr="004D2269" w:rsidRDefault="00D92948" w:rsidP="00D74EE2">
      <w:pPr>
        <w:jc w:val="both"/>
        <w:rPr>
          <w:rFonts w:ascii="Arial" w:hAnsi="Arial" w:cs="Arial"/>
          <w:sz w:val="24"/>
          <w:szCs w:val="24"/>
        </w:rPr>
      </w:pPr>
      <w:r w:rsidRPr="004D2269">
        <w:rPr>
          <w:rFonts w:ascii="Arial" w:hAnsi="Arial" w:cs="Arial"/>
          <w:sz w:val="24"/>
          <w:szCs w:val="24"/>
        </w:rPr>
        <w:pict>
          <v:rect id="_x0000_i1471" style="width:0;height:1.5pt" o:hralign="center" o:hrstd="t" o:hr="t" fillcolor="#a0a0a0" stroked="f"/>
        </w:pict>
      </w:r>
    </w:p>
    <w:p w:rsidR="00D92948" w:rsidRPr="004D2269" w:rsidRDefault="00D92948" w:rsidP="00D74EE2">
      <w:pPr>
        <w:pStyle w:val="Heading2"/>
        <w:jc w:val="both"/>
        <w:rPr>
          <w:rFonts w:ascii="Arial" w:hAnsi="Arial" w:cs="Arial"/>
          <w:sz w:val="24"/>
          <w:szCs w:val="24"/>
        </w:rPr>
      </w:pPr>
      <w:r w:rsidRPr="004D2269">
        <w:rPr>
          <w:rFonts w:ascii="Arial" w:hAnsi="Arial" w:cs="Arial"/>
          <w:sz w:val="24"/>
          <w:szCs w:val="24"/>
        </w:rPr>
        <w:t>6. Personal Property</w:t>
      </w:r>
    </w:p>
    <w:p w:rsidR="00D92948" w:rsidRPr="004D2269" w:rsidRDefault="00D92948" w:rsidP="00D74EE2">
      <w:pPr>
        <w:pStyle w:val="NormalWeb"/>
        <w:jc w:val="both"/>
        <w:rPr>
          <w:rFonts w:ascii="Arial" w:hAnsi="Arial" w:cs="Arial"/>
        </w:rPr>
      </w:pPr>
      <w:r w:rsidRPr="004D2269">
        <w:rPr>
          <w:rFonts w:ascii="Arial" w:hAnsi="Arial" w:cs="Arial"/>
        </w:rPr>
        <w:t xml:space="preserve">Refers to </w:t>
      </w:r>
      <w:r w:rsidRPr="004D2269">
        <w:rPr>
          <w:rStyle w:val="Strong"/>
          <w:rFonts w:ascii="Arial" w:hAnsi="Arial" w:cs="Arial"/>
        </w:rPr>
        <w:t>all property other than real property</w:t>
      </w:r>
      <w:r w:rsidRPr="004D2269">
        <w:rPr>
          <w:rFonts w:ascii="Arial" w:hAnsi="Arial" w:cs="Arial"/>
        </w:rPr>
        <w:t>.</w:t>
      </w:r>
    </w:p>
    <w:p w:rsidR="00D92948" w:rsidRPr="004D2269" w:rsidRDefault="00D92948" w:rsidP="00D74EE2">
      <w:pPr>
        <w:pStyle w:val="NormalWeb"/>
        <w:jc w:val="both"/>
        <w:rPr>
          <w:rFonts w:ascii="Arial" w:hAnsi="Arial" w:cs="Arial"/>
        </w:rPr>
      </w:pPr>
      <w:r w:rsidRPr="004D2269">
        <w:rPr>
          <w:rFonts w:ascii="Arial" w:hAnsi="Arial" w:cs="Arial"/>
        </w:rPr>
        <w:t>Includes:</w:t>
      </w:r>
    </w:p>
    <w:p w:rsidR="00D92948" w:rsidRPr="004D2269" w:rsidRDefault="00D92948" w:rsidP="00D74EE2">
      <w:pPr>
        <w:pStyle w:val="NormalWeb"/>
        <w:numPr>
          <w:ilvl w:val="0"/>
          <w:numId w:val="162"/>
        </w:numPr>
        <w:jc w:val="both"/>
        <w:rPr>
          <w:rFonts w:ascii="Arial" w:hAnsi="Arial" w:cs="Arial"/>
        </w:rPr>
      </w:pPr>
      <w:r w:rsidRPr="004D2269">
        <w:rPr>
          <w:rFonts w:ascii="Arial" w:hAnsi="Arial" w:cs="Arial"/>
        </w:rPr>
        <w:t>Movable goods</w:t>
      </w:r>
    </w:p>
    <w:p w:rsidR="00D92948" w:rsidRPr="004D2269" w:rsidRDefault="00D92948" w:rsidP="00D74EE2">
      <w:pPr>
        <w:pStyle w:val="NormalWeb"/>
        <w:numPr>
          <w:ilvl w:val="0"/>
          <w:numId w:val="162"/>
        </w:numPr>
        <w:jc w:val="both"/>
        <w:rPr>
          <w:rFonts w:ascii="Arial" w:hAnsi="Arial" w:cs="Arial"/>
        </w:rPr>
      </w:pPr>
      <w:r w:rsidRPr="004D2269">
        <w:rPr>
          <w:rFonts w:ascii="Arial" w:hAnsi="Arial" w:cs="Arial"/>
        </w:rPr>
        <w:t>Certain intangible rights</w:t>
      </w:r>
    </w:p>
    <w:p w:rsidR="00D92948" w:rsidRPr="004D2269" w:rsidRDefault="00D92948" w:rsidP="00D74EE2">
      <w:pPr>
        <w:jc w:val="both"/>
        <w:rPr>
          <w:rFonts w:ascii="Arial" w:hAnsi="Arial" w:cs="Arial"/>
          <w:sz w:val="24"/>
          <w:szCs w:val="24"/>
        </w:rPr>
      </w:pPr>
      <w:r w:rsidRPr="004D2269">
        <w:rPr>
          <w:rFonts w:ascii="Arial" w:hAnsi="Arial" w:cs="Arial"/>
          <w:sz w:val="24"/>
          <w:szCs w:val="24"/>
        </w:rPr>
        <w:pict>
          <v:rect id="_x0000_i1472" style="width:0;height:1.5pt" o:hralign="center" o:hrstd="t" o:hr="t" fillcolor="#a0a0a0" stroked="f"/>
        </w:pict>
      </w:r>
    </w:p>
    <w:p w:rsidR="00D92948" w:rsidRPr="004D2269" w:rsidRDefault="00D92948" w:rsidP="00D74EE2">
      <w:pPr>
        <w:pStyle w:val="Heading2"/>
        <w:jc w:val="both"/>
        <w:rPr>
          <w:rFonts w:ascii="Arial" w:hAnsi="Arial" w:cs="Arial"/>
          <w:sz w:val="24"/>
          <w:szCs w:val="24"/>
        </w:rPr>
      </w:pPr>
      <w:r w:rsidRPr="004D2269">
        <w:rPr>
          <w:rFonts w:ascii="Arial" w:hAnsi="Arial" w:cs="Arial"/>
          <w:sz w:val="24"/>
          <w:szCs w:val="24"/>
        </w:rPr>
        <w:t>7. Public Property</w:t>
      </w:r>
    </w:p>
    <w:p w:rsidR="00D92948" w:rsidRPr="004D2269" w:rsidRDefault="00D92948" w:rsidP="00D74EE2">
      <w:pPr>
        <w:pStyle w:val="NormalWeb"/>
        <w:jc w:val="both"/>
        <w:rPr>
          <w:rFonts w:ascii="Arial" w:hAnsi="Arial" w:cs="Arial"/>
        </w:rPr>
      </w:pPr>
      <w:r w:rsidRPr="004D2269">
        <w:rPr>
          <w:rFonts w:ascii="Arial" w:hAnsi="Arial" w:cs="Arial"/>
        </w:rPr>
        <w:t xml:space="preserve">Property owned by the </w:t>
      </w:r>
      <w:r w:rsidRPr="004D2269">
        <w:rPr>
          <w:rStyle w:val="Strong"/>
          <w:rFonts w:ascii="Arial" w:hAnsi="Arial" w:cs="Arial"/>
        </w:rPr>
        <w:t>State or community</w:t>
      </w:r>
      <w:r w:rsidRPr="004D2269">
        <w:rPr>
          <w:rFonts w:ascii="Arial" w:hAnsi="Arial" w:cs="Arial"/>
        </w:rPr>
        <w:t xml:space="preserve"> for public use.</w:t>
      </w:r>
    </w:p>
    <w:p w:rsidR="00D92948" w:rsidRPr="004D2269" w:rsidRDefault="00D92948" w:rsidP="00D74EE2">
      <w:pPr>
        <w:pStyle w:val="NormalWeb"/>
        <w:jc w:val="both"/>
        <w:rPr>
          <w:rFonts w:ascii="Arial" w:hAnsi="Arial" w:cs="Arial"/>
        </w:rPr>
      </w:pPr>
      <w:r w:rsidRPr="004D2269">
        <w:rPr>
          <w:rFonts w:ascii="Arial" w:hAnsi="Arial" w:cs="Arial"/>
        </w:rPr>
        <w:t>Examples:</w:t>
      </w:r>
    </w:p>
    <w:p w:rsidR="00D92948" w:rsidRPr="004D2269" w:rsidRDefault="00D92948" w:rsidP="00D74EE2">
      <w:pPr>
        <w:pStyle w:val="NormalWeb"/>
        <w:numPr>
          <w:ilvl w:val="0"/>
          <w:numId w:val="163"/>
        </w:numPr>
        <w:jc w:val="both"/>
        <w:rPr>
          <w:rFonts w:ascii="Arial" w:hAnsi="Arial" w:cs="Arial"/>
        </w:rPr>
      </w:pPr>
      <w:r w:rsidRPr="004D2269">
        <w:rPr>
          <w:rFonts w:ascii="Arial" w:hAnsi="Arial" w:cs="Arial"/>
        </w:rPr>
        <w:t>Public roads</w:t>
      </w:r>
    </w:p>
    <w:p w:rsidR="00D92948" w:rsidRPr="004D2269" w:rsidRDefault="00D92948" w:rsidP="00D74EE2">
      <w:pPr>
        <w:pStyle w:val="NormalWeb"/>
        <w:numPr>
          <w:ilvl w:val="0"/>
          <w:numId w:val="163"/>
        </w:numPr>
        <w:jc w:val="both"/>
        <w:rPr>
          <w:rFonts w:ascii="Arial" w:hAnsi="Arial" w:cs="Arial"/>
        </w:rPr>
      </w:pPr>
      <w:r w:rsidRPr="004D2269">
        <w:rPr>
          <w:rFonts w:ascii="Arial" w:hAnsi="Arial" w:cs="Arial"/>
        </w:rPr>
        <w:t>Government buildings</w:t>
      </w:r>
    </w:p>
    <w:p w:rsidR="00D92948" w:rsidRPr="004D2269" w:rsidRDefault="00D92948" w:rsidP="00D74EE2">
      <w:pPr>
        <w:pStyle w:val="NormalWeb"/>
        <w:numPr>
          <w:ilvl w:val="0"/>
          <w:numId w:val="163"/>
        </w:numPr>
        <w:jc w:val="both"/>
        <w:rPr>
          <w:rFonts w:ascii="Arial" w:hAnsi="Arial" w:cs="Arial"/>
        </w:rPr>
      </w:pPr>
      <w:r w:rsidRPr="004D2269">
        <w:rPr>
          <w:rFonts w:ascii="Arial" w:hAnsi="Arial" w:cs="Arial"/>
        </w:rPr>
        <w:t>Parks</w:t>
      </w:r>
    </w:p>
    <w:p w:rsidR="00D92948" w:rsidRPr="004D2269" w:rsidRDefault="00D92948" w:rsidP="00D74EE2">
      <w:pPr>
        <w:jc w:val="both"/>
        <w:rPr>
          <w:rFonts w:ascii="Arial" w:hAnsi="Arial" w:cs="Arial"/>
          <w:sz w:val="24"/>
          <w:szCs w:val="24"/>
        </w:rPr>
      </w:pPr>
      <w:r w:rsidRPr="004D2269">
        <w:rPr>
          <w:rFonts w:ascii="Arial" w:hAnsi="Arial" w:cs="Arial"/>
          <w:sz w:val="24"/>
          <w:szCs w:val="24"/>
        </w:rPr>
        <w:lastRenderedPageBreak/>
        <w:pict>
          <v:rect id="_x0000_i1473" style="width:0;height:1.5pt" o:hralign="center" o:hrstd="t" o:hr="t" fillcolor="#a0a0a0" stroked="f"/>
        </w:pict>
      </w:r>
    </w:p>
    <w:p w:rsidR="00D92948" w:rsidRPr="004D2269" w:rsidRDefault="00D92948" w:rsidP="00D74EE2">
      <w:pPr>
        <w:pStyle w:val="Heading2"/>
        <w:rPr>
          <w:rFonts w:ascii="Arial" w:hAnsi="Arial" w:cs="Arial"/>
          <w:sz w:val="24"/>
          <w:szCs w:val="24"/>
        </w:rPr>
      </w:pPr>
      <w:r w:rsidRPr="004D2269">
        <w:rPr>
          <w:rFonts w:ascii="Arial" w:hAnsi="Arial" w:cs="Arial"/>
          <w:sz w:val="24"/>
          <w:szCs w:val="24"/>
        </w:rPr>
        <w:t>8. Private Property</w:t>
      </w:r>
    </w:p>
    <w:p w:rsidR="00D92948" w:rsidRPr="004D2269" w:rsidRDefault="00D92948" w:rsidP="00D74EE2">
      <w:pPr>
        <w:pStyle w:val="NormalWeb"/>
        <w:rPr>
          <w:rFonts w:ascii="Arial" w:hAnsi="Arial" w:cs="Arial"/>
        </w:rPr>
      </w:pPr>
      <w:r w:rsidRPr="004D2269">
        <w:rPr>
          <w:rFonts w:ascii="Arial" w:hAnsi="Arial" w:cs="Arial"/>
        </w:rPr>
        <w:t xml:space="preserve">Property owned by </w:t>
      </w:r>
      <w:r w:rsidRPr="004D2269">
        <w:rPr>
          <w:rStyle w:val="Strong"/>
          <w:rFonts w:ascii="Arial" w:hAnsi="Arial" w:cs="Arial"/>
        </w:rPr>
        <w:t>individuals or private entities</w:t>
      </w:r>
      <w:r w:rsidRPr="004D2269">
        <w:rPr>
          <w:rFonts w:ascii="Arial" w:hAnsi="Arial" w:cs="Arial"/>
        </w:rPr>
        <w:t>.</w:t>
      </w:r>
    </w:p>
    <w:p w:rsidR="00D92948" w:rsidRPr="004D2269" w:rsidRDefault="00D92948" w:rsidP="00D74EE2">
      <w:pPr>
        <w:pStyle w:val="NormalWeb"/>
        <w:rPr>
          <w:rFonts w:ascii="Arial" w:hAnsi="Arial" w:cs="Arial"/>
        </w:rPr>
      </w:pPr>
      <w:r w:rsidRPr="004D2269">
        <w:rPr>
          <w:rFonts w:ascii="Segoe UI Emoji" w:hAnsi="Segoe UI Emoji" w:cs="Segoe UI Emoji"/>
        </w:rPr>
        <w:t>✔</w:t>
      </w:r>
      <w:r w:rsidRPr="004D2269">
        <w:rPr>
          <w:rFonts w:ascii="Arial" w:hAnsi="Arial" w:cs="Arial"/>
        </w:rPr>
        <w:t xml:space="preserve"> Exclusive enjoyment</w:t>
      </w:r>
      <w:r w:rsidRPr="004D2269">
        <w:rPr>
          <w:rFonts w:ascii="Arial" w:hAnsi="Arial" w:cs="Arial"/>
        </w:rPr>
        <w:br/>
      </w:r>
      <w:r w:rsidRPr="004D2269">
        <w:rPr>
          <w:rFonts w:ascii="Segoe UI Emoji" w:hAnsi="Segoe UI Emoji" w:cs="Segoe UI Emoji"/>
        </w:rPr>
        <w:t>✔</w:t>
      </w:r>
      <w:r w:rsidRPr="004D2269">
        <w:rPr>
          <w:rFonts w:ascii="Arial" w:hAnsi="Arial" w:cs="Arial"/>
        </w:rPr>
        <w:t xml:space="preserve"> Protected by law</w:t>
      </w:r>
    </w:p>
    <w:p w:rsidR="00D92948" w:rsidRPr="004D2269" w:rsidRDefault="00D92948" w:rsidP="00D74EE2">
      <w:pPr>
        <w:jc w:val="both"/>
        <w:rPr>
          <w:rFonts w:ascii="Arial" w:hAnsi="Arial" w:cs="Arial"/>
          <w:sz w:val="24"/>
          <w:szCs w:val="24"/>
        </w:rPr>
      </w:pPr>
      <w:r w:rsidRPr="004D2269">
        <w:rPr>
          <w:rFonts w:ascii="Arial" w:hAnsi="Arial" w:cs="Arial"/>
          <w:sz w:val="24"/>
          <w:szCs w:val="24"/>
        </w:rPr>
        <w:pict>
          <v:rect id="_x0000_i1474" style="width:0;height:1.5pt" o:hralign="center" o:hrstd="t" o:hr="t" fillcolor="#a0a0a0" stroked="f"/>
        </w:pict>
      </w:r>
    </w:p>
    <w:p w:rsidR="00D92948" w:rsidRPr="004D2269" w:rsidRDefault="00D92948" w:rsidP="00D74EE2">
      <w:pPr>
        <w:pStyle w:val="Heading2"/>
        <w:jc w:val="both"/>
        <w:rPr>
          <w:rFonts w:ascii="Arial" w:hAnsi="Arial" w:cs="Arial"/>
          <w:sz w:val="24"/>
          <w:szCs w:val="24"/>
        </w:rPr>
      </w:pPr>
      <w:r w:rsidRPr="004D2269">
        <w:rPr>
          <w:rFonts w:ascii="Arial" w:hAnsi="Arial" w:cs="Arial"/>
          <w:sz w:val="24"/>
          <w:szCs w:val="24"/>
        </w:rPr>
        <w:t>9. Absolute Property</w:t>
      </w:r>
    </w:p>
    <w:p w:rsidR="00D92948" w:rsidRPr="004D2269" w:rsidRDefault="00D92948" w:rsidP="00D74EE2">
      <w:pPr>
        <w:pStyle w:val="NormalWeb"/>
        <w:jc w:val="both"/>
        <w:rPr>
          <w:rFonts w:ascii="Arial" w:hAnsi="Arial" w:cs="Arial"/>
        </w:rPr>
      </w:pPr>
      <w:r w:rsidRPr="004D2269">
        <w:rPr>
          <w:rFonts w:ascii="Arial" w:hAnsi="Arial" w:cs="Arial"/>
        </w:rPr>
        <w:t xml:space="preserve">Property rights that are </w:t>
      </w:r>
      <w:r w:rsidRPr="004D2269">
        <w:rPr>
          <w:rStyle w:val="Strong"/>
          <w:rFonts w:ascii="Arial" w:hAnsi="Arial" w:cs="Arial"/>
        </w:rPr>
        <w:t>complete and unrestricted</w:t>
      </w:r>
      <w:r w:rsidRPr="004D2269">
        <w:rPr>
          <w:rFonts w:ascii="Arial" w:hAnsi="Arial" w:cs="Arial"/>
        </w:rPr>
        <w:t>, subject to general law.</w:t>
      </w:r>
    </w:p>
    <w:p w:rsidR="00D92948" w:rsidRPr="004D2269" w:rsidRDefault="00D92948" w:rsidP="00D74EE2">
      <w:pPr>
        <w:pStyle w:val="NormalWeb"/>
        <w:jc w:val="both"/>
        <w:rPr>
          <w:rFonts w:ascii="Arial" w:hAnsi="Arial" w:cs="Arial"/>
        </w:rPr>
      </w:pPr>
      <w:r w:rsidRPr="004D2269">
        <w:rPr>
          <w:rFonts w:ascii="Arial" w:hAnsi="Arial" w:cs="Arial"/>
        </w:rPr>
        <w:t>Example: Full ownership.</w:t>
      </w:r>
    </w:p>
    <w:p w:rsidR="00D92948" w:rsidRPr="004D2269" w:rsidRDefault="00D92948" w:rsidP="00D74EE2">
      <w:pPr>
        <w:jc w:val="both"/>
        <w:rPr>
          <w:rFonts w:ascii="Arial" w:hAnsi="Arial" w:cs="Arial"/>
          <w:sz w:val="24"/>
          <w:szCs w:val="24"/>
        </w:rPr>
      </w:pPr>
      <w:r w:rsidRPr="004D2269">
        <w:rPr>
          <w:rFonts w:ascii="Arial" w:hAnsi="Arial" w:cs="Arial"/>
          <w:sz w:val="24"/>
          <w:szCs w:val="24"/>
        </w:rPr>
        <w:pict>
          <v:rect id="_x0000_i1475" style="width:0;height:1.5pt" o:hralign="center" o:hrstd="t" o:hr="t" fillcolor="#a0a0a0" stroked="f"/>
        </w:pict>
      </w:r>
    </w:p>
    <w:p w:rsidR="00D92948" w:rsidRPr="004D2269" w:rsidRDefault="00D92948" w:rsidP="00D74EE2">
      <w:pPr>
        <w:pStyle w:val="Heading2"/>
        <w:jc w:val="both"/>
        <w:rPr>
          <w:rFonts w:ascii="Arial" w:hAnsi="Arial" w:cs="Arial"/>
          <w:sz w:val="24"/>
          <w:szCs w:val="24"/>
        </w:rPr>
      </w:pPr>
      <w:r w:rsidRPr="004D2269">
        <w:rPr>
          <w:rFonts w:ascii="Arial" w:hAnsi="Arial" w:cs="Arial"/>
          <w:sz w:val="24"/>
          <w:szCs w:val="24"/>
        </w:rPr>
        <w:t>10. Qualified or Limited Property</w:t>
      </w:r>
    </w:p>
    <w:p w:rsidR="00D92948" w:rsidRPr="004D2269" w:rsidRDefault="00D92948" w:rsidP="00D74EE2">
      <w:pPr>
        <w:pStyle w:val="NormalWeb"/>
        <w:jc w:val="both"/>
        <w:rPr>
          <w:rFonts w:ascii="Arial" w:hAnsi="Arial" w:cs="Arial"/>
        </w:rPr>
      </w:pPr>
      <w:r w:rsidRPr="004D2269">
        <w:rPr>
          <w:rFonts w:ascii="Arial" w:hAnsi="Arial" w:cs="Arial"/>
        </w:rPr>
        <w:t xml:space="preserve">Property rights subject to </w:t>
      </w:r>
      <w:r w:rsidRPr="004D2269">
        <w:rPr>
          <w:rStyle w:val="Strong"/>
          <w:rFonts w:ascii="Arial" w:hAnsi="Arial" w:cs="Arial"/>
        </w:rPr>
        <w:t>limitations or restrictions</w:t>
      </w:r>
      <w:r w:rsidRPr="004D2269">
        <w:rPr>
          <w:rFonts w:ascii="Arial" w:hAnsi="Arial" w:cs="Arial"/>
        </w:rPr>
        <w:t>.</w:t>
      </w:r>
    </w:p>
    <w:p w:rsidR="00D92948" w:rsidRPr="004D2269" w:rsidRDefault="00D92948" w:rsidP="00D74EE2">
      <w:pPr>
        <w:pStyle w:val="NormalWeb"/>
        <w:jc w:val="both"/>
        <w:rPr>
          <w:rFonts w:ascii="Arial" w:hAnsi="Arial" w:cs="Arial"/>
        </w:rPr>
      </w:pPr>
      <w:r w:rsidRPr="004D2269">
        <w:rPr>
          <w:rFonts w:ascii="Arial" w:hAnsi="Arial" w:cs="Arial"/>
        </w:rPr>
        <w:t>Examples:</w:t>
      </w:r>
    </w:p>
    <w:p w:rsidR="00D92948" w:rsidRPr="004D2269" w:rsidRDefault="00D92948" w:rsidP="00D74EE2">
      <w:pPr>
        <w:pStyle w:val="NormalWeb"/>
        <w:numPr>
          <w:ilvl w:val="0"/>
          <w:numId w:val="164"/>
        </w:numPr>
        <w:jc w:val="both"/>
        <w:rPr>
          <w:rFonts w:ascii="Arial" w:hAnsi="Arial" w:cs="Arial"/>
        </w:rPr>
      </w:pPr>
      <w:r w:rsidRPr="004D2269">
        <w:rPr>
          <w:rFonts w:ascii="Arial" w:hAnsi="Arial" w:cs="Arial"/>
        </w:rPr>
        <w:t>Leasehold interest</w:t>
      </w:r>
    </w:p>
    <w:p w:rsidR="00D92948" w:rsidRPr="004D2269" w:rsidRDefault="00D92948" w:rsidP="00D74EE2">
      <w:pPr>
        <w:pStyle w:val="NormalWeb"/>
        <w:numPr>
          <w:ilvl w:val="0"/>
          <w:numId w:val="164"/>
        </w:numPr>
        <w:jc w:val="both"/>
        <w:rPr>
          <w:rFonts w:ascii="Arial" w:hAnsi="Arial" w:cs="Arial"/>
        </w:rPr>
      </w:pPr>
      <w:r w:rsidRPr="004D2269">
        <w:rPr>
          <w:rFonts w:ascii="Arial" w:hAnsi="Arial" w:cs="Arial"/>
        </w:rPr>
        <w:t>Life interest</w:t>
      </w:r>
    </w:p>
    <w:p w:rsidR="00D92948" w:rsidRPr="004D2269" w:rsidRDefault="00D92948" w:rsidP="00D74EE2">
      <w:pPr>
        <w:pStyle w:val="NormalWeb"/>
        <w:numPr>
          <w:ilvl w:val="0"/>
          <w:numId w:val="164"/>
        </w:numPr>
        <w:jc w:val="both"/>
        <w:rPr>
          <w:rFonts w:ascii="Arial" w:hAnsi="Arial" w:cs="Arial"/>
        </w:rPr>
      </w:pPr>
      <w:r w:rsidRPr="004D2269">
        <w:rPr>
          <w:rFonts w:ascii="Arial" w:hAnsi="Arial" w:cs="Arial"/>
        </w:rPr>
        <w:t>Mortgage rights</w:t>
      </w:r>
    </w:p>
    <w:p w:rsidR="00D92948" w:rsidRPr="004D2269" w:rsidRDefault="00D92948" w:rsidP="00D74EE2">
      <w:pPr>
        <w:jc w:val="both"/>
        <w:rPr>
          <w:rFonts w:ascii="Arial" w:hAnsi="Arial" w:cs="Arial"/>
          <w:sz w:val="24"/>
          <w:szCs w:val="24"/>
        </w:rPr>
      </w:pPr>
      <w:r w:rsidRPr="004D2269">
        <w:rPr>
          <w:rFonts w:ascii="Arial" w:hAnsi="Arial" w:cs="Arial"/>
          <w:sz w:val="24"/>
          <w:szCs w:val="24"/>
        </w:rPr>
        <w:pict>
          <v:rect id="_x0000_i1476" style="width:0;height:1.5pt" o:hralign="center" o:hrstd="t" o:hr="t" fillcolor="#a0a0a0" stroked="f"/>
        </w:pict>
      </w:r>
    </w:p>
    <w:p w:rsidR="00D92948" w:rsidRPr="004D2269" w:rsidRDefault="00D92948" w:rsidP="00D74EE2">
      <w:pPr>
        <w:pStyle w:val="Heading2"/>
        <w:jc w:val="both"/>
        <w:rPr>
          <w:rFonts w:ascii="Arial" w:hAnsi="Arial" w:cs="Arial"/>
          <w:sz w:val="24"/>
          <w:szCs w:val="24"/>
        </w:rPr>
      </w:pPr>
      <w:r w:rsidRPr="004D2269">
        <w:rPr>
          <w:rFonts w:ascii="Arial" w:hAnsi="Arial" w:cs="Arial"/>
          <w:sz w:val="24"/>
          <w:szCs w:val="24"/>
        </w:rPr>
        <w:t>11. Tangible vs Intangible Property</w:t>
      </w:r>
    </w:p>
    <w:p w:rsidR="00D92948" w:rsidRPr="004D2269" w:rsidRDefault="00D92948" w:rsidP="00D74EE2">
      <w:pPr>
        <w:pStyle w:val="NormalWeb"/>
        <w:jc w:val="both"/>
        <w:rPr>
          <w:rFonts w:ascii="Arial" w:hAnsi="Arial" w:cs="Arial"/>
        </w:rPr>
      </w:pPr>
      <w:r w:rsidRPr="004D2269">
        <w:rPr>
          <w:rFonts w:ascii="Arial" w:hAnsi="Arial" w:cs="Arial"/>
        </w:rPr>
        <w:t>A modern economic classification:</w:t>
      </w:r>
    </w:p>
    <w:p w:rsidR="00D92948" w:rsidRPr="004D2269" w:rsidRDefault="00D92948" w:rsidP="00D74EE2">
      <w:pPr>
        <w:pStyle w:val="NormalWeb"/>
        <w:numPr>
          <w:ilvl w:val="0"/>
          <w:numId w:val="165"/>
        </w:numPr>
        <w:jc w:val="both"/>
        <w:rPr>
          <w:rFonts w:ascii="Arial" w:hAnsi="Arial" w:cs="Arial"/>
        </w:rPr>
      </w:pPr>
      <w:r w:rsidRPr="004D2269">
        <w:rPr>
          <w:rStyle w:val="Strong"/>
          <w:rFonts w:ascii="Arial" w:hAnsi="Arial" w:cs="Arial"/>
        </w:rPr>
        <w:t>Tangible</w:t>
      </w:r>
      <w:r w:rsidRPr="004D2269">
        <w:rPr>
          <w:rFonts w:ascii="Arial" w:hAnsi="Arial" w:cs="Arial"/>
        </w:rPr>
        <w:t xml:space="preserve"> → Physical assets</w:t>
      </w:r>
    </w:p>
    <w:p w:rsidR="00D92948" w:rsidRPr="004D2269" w:rsidRDefault="00D92948" w:rsidP="00D74EE2">
      <w:pPr>
        <w:pStyle w:val="NormalWeb"/>
        <w:numPr>
          <w:ilvl w:val="0"/>
          <w:numId w:val="165"/>
        </w:numPr>
        <w:jc w:val="both"/>
        <w:rPr>
          <w:rFonts w:ascii="Arial" w:hAnsi="Arial" w:cs="Arial"/>
        </w:rPr>
      </w:pPr>
      <w:r w:rsidRPr="004D2269">
        <w:rPr>
          <w:rStyle w:val="Strong"/>
          <w:rFonts w:ascii="Arial" w:hAnsi="Arial" w:cs="Arial"/>
        </w:rPr>
        <w:t>Intangible</w:t>
      </w:r>
      <w:r w:rsidRPr="004D2269">
        <w:rPr>
          <w:rFonts w:ascii="Arial" w:hAnsi="Arial" w:cs="Arial"/>
        </w:rPr>
        <w:t xml:space="preserve"> → Intellectual and legal rights</w:t>
      </w:r>
    </w:p>
    <w:p w:rsidR="00D92948" w:rsidRPr="004D2269" w:rsidRDefault="00D92948" w:rsidP="00D74EE2">
      <w:pPr>
        <w:jc w:val="both"/>
        <w:rPr>
          <w:rFonts w:ascii="Arial" w:hAnsi="Arial" w:cs="Arial"/>
          <w:sz w:val="24"/>
          <w:szCs w:val="24"/>
        </w:rPr>
      </w:pPr>
      <w:r w:rsidRPr="004D2269">
        <w:rPr>
          <w:rFonts w:ascii="Arial" w:hAnsi="Arial" w:cs="Arial"/>
          <w:sz w:val="24"/>
          <w:szCs w:val="24"/>
        </w:rPr>
        <w:pict>
          <v:rect id="_x0000_i1477" style="width:0;height:1.5pt" o:hralign="center" o:hrstd="t" o:hr="t" fillcolor="#a0a0a0" stroked="f"/>
        </w:pict>
      </w:r>
    </w:p>
    <w:p w:rsidR="00D92948" w:rsidRPr="004D2269" w:rsidRDefault="00D92948" w:rsidP="00D74EE2">
      <w:pPr>
        <w:pStyle w:val="Heading1"/>
        <w:rPr>
          <w:rFonts w:ascii="Arial" w:hAnsi="Arial" w:cs="Arial"/>
          <w:color w:val="auto"/>
          <w:sz w:val="24"/>
          <w:szCs w:val="24"/>
        </w:rPr>
      </w:pPr>
      <w:r w:rsidRPr="004D2269">
        <w:rPr>
          <w:rFonts w:ascii="Arial" w:hAnsi="Arial" w:cs="Arial"/>
          <w:color w:val="auto"/>
          <w:sz w:val="24"/>
          <w:szCs w:val="24"/>
        </w:rPr>
        <w:t>Jurisprudential Significance of Property</w:t>
      </w:r>
    </w:p>
    <w:p w:rsidR="00D92948" w:rsidRPr="004D2269" w:rsidRDefault="00D92948" w:rsidP="00D74EE2">
      <w:pPr>
        <w:pStyle w:val="NormalWeb"/>
        <w:rPr>
          <w:rFonts w:ascii="Arial" w:hAnsi="Arial" w:cs="Arial"/>
        </w:rPr>
      </w:pPr>
      <w:r w:rsidRPr="004D2269">
        <w:rPr>
          <w:rFonts w:ascii="Arial" w:hAnsi="Arial" w:cs="Arial"/>
        </w:rPr>
        <w:t>Property is central because it:</w:t>
      </w:r>
    </w:p>
    <w:p w:rsidR="00D92948" w:rsidRPr="004D2269" w:rsidRDefault="00D92948" w:rsidP="00D74EE2">
      <w:pPr>
        <w:pStyle w:val="NormalWeb"/>
        <w:rPr>
          <w:rFonts w:ascii="Arial" w:hAnsi="Arial" w:cs="Arial"/>
        </w:rPr>
      </w:pPr>
      <w:r w:rsidRPr="004D2269">
        <w:rPr>
          <w:rFonts w:ascii="Segoe UI Emoji" w:hAnsi="Segoe UI Emoji" w:cs="Segoe UI Emoji"/>
        </w:rPr>
        <w:lastRenderedPageBreak/>
        <w:t>✔</w:t>
      </w:r>
      <w:r w:rsidRPr="004D2269">
        <w:rPr>
          <w:rFonts w:ascii="Arial" w:hAnsi="Arial" w:cs="Arial"/>
        </w:rPr>
        <w:t xml:space="preserve"> Regulates resource distribution</w:t>
      </w:r>
      <w:r w:rsidRPr="004D2269">
        <w:rPr>
          <w:rFonts w:ascii="Arial" w:hAnsi="Arial" w:cs="Arial"/>
        </w:rPr>
        <w:br/>
      </w:r>
      <w:r w:rsidRPr="004D2269">
        <w:rPr>
          <w:rFonts w:ascii="Segoe UI Emoji" w:hAnsi="Segoe UI Emoji" w:cs="Segoe UI Emoji"/>
        </w:rPr>
        <w:t>✔</w:t>
      </w:r>
      <w:r w:rsidRPr="004D2269">
        <w:rPr>
          <w:rFonts w:ascii="Arial" w:hAnsi="Arial" w:cs="Arial"/>
        </w:rPr>
        <w:t xml:space="preserve"> Facilitates economic transactions</w:t>
      </w:r>
      <w:r w:rsidRPr="004D2269">
        <w:rPr>
          <w:rFonts w:ascii="Arial" w:hAnsi="Arial" w:cs="Arial"/>
        </w:rPr>
        <w:br/>
      </w:r>
      <w:r w:rsidRPr="004D2269">
        <w:rPr>
          <w:rFonts w:ascii="Segoe UI Emoji" w:hAnsi="Segoe UI Emoji" w:cs="Segoe UI Emoji"/>
        </w:rPr>
        <w:t>✔</w:t>
      </w:r>
      <w:r w:rsidRPr="004D2269">
        <w:rPr>
          <w:rFonts w:ascii="Arial" w:hAnsi="Arial" w:cs="Arial"/>
        </w:rPr>
        <w:t xml:space="preserve"> Protects individual interests</w:t>
      </w:r>
      <w:r w:rsidRPr="004D2269">
        <w:rPr>
          <w:rFonts w:ascii="Arial" w:hAnsi="Arial" w:cs="Arial"/>
        </w:rPr>
        <w:br/>
      </w:r>
      <w:r w:rsidRPr="004D2269">
        <w:rPr>
          <w:rFonts w:ascii="Segoe UI Emoji" w:hAnsi="Segoe UI Emoji" w:cs="Segoe UI Emoji"/>
        </w:rPr>
        <w:t>✔</w:t>
      </w:r>
      <w:r w:rsidRPr="004D2269">
        <w:rPr>
          <w:rFonts w:ascii="Arial" w:hAnsi="Arial" w:cs="Arial"/>
        </w:rPr>
        <w:t xml:space="preserve"> Maintains social order</w:t>
      </w:r>
    </w:p>
    <w:p w:rsidR="00D92948" w:rsidRPr="004D2269" w:rsidRDefault="00D92948" w:rsidP="00D74EE2">
      <w:pPr>
        <w:jc w:val="both"/>
        <w:rPr>
          <w:rFonts w:ascii="Arial" w:hAnsi="Arial" w:cs="Arial"/>
          <w:sz w:val="24"/>
          <w:szCs w:val="24"/>
        </w:rPr>
      </w:pPr>
      <w:r w:rsidRPr="004D2269">
        <w:rPr>
          <w:rFonts w:ascii="Arial" w:hAnsi="Arial" w:cs="Arial"/>
          <w:sz w:val="24"/>
          <w:szCs w:val="24"/>
        </w:rPr>
        <w:pict>
          <v:rect id="_x0000_i1478" style="width:0;height:1.5pt" o:hralign="center" o:hrstd="t" o:hr="t" fillcolor="#a0a0a0" stroked="f"/>
        </w:pict>
      </w:r>
    </w:p>
    <w:p w:rsidR="00D92948" w:rsidRPr="004D2269" w:rsidRDefault="00D92948" w:rsidP="00D74EE2">
      <w:pPr>
        <w:pStyle w:val="Heading1"/>
        <w:jc w:val="both"/>
        <w:rPr>
          <w:rFonts w:ascii="Arial" w:hAnsi="Arial" w:cs="Arial"/>
          <w:color w:val="auto"/>
          <w:sz w:val="24"/>
          <w:szCs w:val="24"/>
        </w:rPr>
      </w:pPr>
      <w:r w:rsidRPr="004D2269">
        <w:rPr>
          <w:rFonts w:ascii="Arial" w:hAnsi="Arial" w:cs="Arial"/>
          <w:color w:val="auto"/>
          <w:sz w:val="24"/>
          <w:szCs w:val="24"/>
        </w:rPr>
        <w:t>Conceptual Understanding</w:t>
      </w:r>
    </w:p>
    <w:p w:rsidR="00D92948" w:rsidRPr="004D2269" w:rsidRDefault="00D92948" w:rsidP="00D74EE2">
      <w:pPr>
        <w:pStyle w:val="NormalWeb"/>
        <w:jc w:val="both"/>
        <w:rPr>
          <w:rFonts w:ascii="Arial" w:hAnsi="Arial" w:cs="Arial"/>
        </w:rPr>
      </w:pPr>
      <w:r w:rsidRPr="004D2269">
        <w:rPr>
          <w:rFonts w:ascii="Arial" w:hAnsi="Arial" w:cs="Arial"/>
        </w:rPr>
        <w:t xml:space="preserve">Modern law views property as a </w:t>
      </w:r>
      <w:r w:rsidRPr="004D2269">
        <w:rPr>
          <w:rStyle w:val="Strong"/>
          <w:rFonts w:ascii="Arial" w:hAnsi="Arial" w:cs="Arial"/>
        </w:rPr>
        <w:t>bundle of rights</w:t>
      </w:r>
      <w:r w:rsidRPr="004D2269">
        <w:rPr>
          <w:rFonts w:ascii="Arial" w:hAnsi="Arial" w:cs="Arial"/>
        </w:rPr>
        <w:t>, not a single right. These may include:</w:t>
      </w:r>
    </w:p>
    <w:p w:rsidR="00D92948" w:rsidRPr="004D2269" w:rsidRDefault="00D92948" w:rsidP="00D74EE2">
      <w:pPr>
        <w:pStyle w:val="NormalWeb"/>
        <w:numPr>
          <w:ilvl w:val="0"/>
          <w:numId w:val="166"/>
        </w:numPr>
        <w:jc w:val="both"/>
        <w:rPr>
          <w:rFonts w:ascii="Arial" w:hAnsi="Arial" w:cs="Arial"/>
        </w:rPr>
      </w:pPr>
      <w:r w:rsidRPr="004D2269">
        <w:rPr>
          <w:rFonts w:ascii="Arial" w:hAnsi="Arial" w:cs="Arial"/>
        </w:rPr>
        <w:t>Right to possess</w:t>
      </w:r>
    </w:p>
    <w:p w:rsidR="00D92948" w:rsidRPr="004D2269" w:rsidRDefault="00D92948" w:rsidP="00D74EE2">
      <w:pPr>
        <w:pStyle w:val="NormalWeb"/>
        <w:numPr>
          <w:ilvl w:val="0"/>
          <w:numId w:val="166"/>
        </w:numPr>
        <w:jc w:val="both"/>
        <w:rPr>
          <w:rFonts w:ascii="Arial" w:hAnsi="Arial" w:cs="Arial"/>
        </w:rPr>
      </w:pPr>
      <w:r w:rsidRPr="004D2269">
        <w:rPr>
          <w:rFonts w:ascii="Arial" w:hAnsi="Arial" w:cs="Arial"/>
        </w:rPr>
        <w:t>Right to use</w:t>
      </w:r>
    </w:p>
    <w:p w:rsidR="00D92948" w:rsidRPr="004D2269" w:rsidRDefault="00D92948" w:rsidP="00D74EE2">
      <w:pPr>
        <w:pStyle w:val="NormalWeb"/>
        <w:numPr>
          <w:ilvl w:val="0"/>
          <w:numId w:val="166"/>
        </w:numPr>
        <w:jc w:val="both"/>
        <w:rPr>
          <w:rFonts w:ascii="Arial" w:hAnsi="Arial" w:cs="Arial"/>
        </w:rPr>
      </w:pPr>
      <w:r w:rsidRPr="004D2269">
        <w:rPr>
          <w:rFonts w:ascii="Arial" w:hAnsi="Arial" w:cs="Arial"/>
        </w:rPr>
        <w:t>Right to enjoy profits</w:t>
      </w:r>
    </w:p>
    <w:p w:rsidR="00D92948" w:rsidRPr="004D2269" w:rsidRDefault="00D92948" w:rsidP="00D74EE2">
      <w:pPr>
        <w:pStyle w:val="NormalWeb"/>
        <w:numPr>
          <w:ilvl w:val="0"/>
          <w:numId w:val="166"/>
        </w:numPr>
        <w:jc w:val="both"/>
        <w:rPr>
          <w:rFonts w:ascii="Arial" w:hAnsi="Arial" w:cs="Arial"/>
        </w:rPr>
      </w:pPr>
      <w:r w:rsidRPr="004D2269">
        <w:rPr>
          <w:rFonts w:ascii="Arial" w:hAnsi="Arial" w:cs="Arial"/>
        </w:rPr>
        <w:t>Right to transfer</w:t>
      </w:r>
    </w:p>
    <w:p w:rsidR="00D92948" w:rsidRPr="004D2269" w:rsidRDefault="00D92948" w:rsidP="00D74EE2">
      <w:pPr>
        <w:pStyle w:val="NormalWeb"/>
        <w:numPr>
          <w:ilvl w:val="0"/>
          <w:numId w:val="166"/>
        </w:numPr>
        <w:jc w:val="both"/>
        <w:rPr>
          <w:rFonts w:ascii="Arial" w:hAnsi="Arial" w:cs="Arial"/>
        </w:rPr>
      </w:pPr>
      <w:r w:rsidRPr="004D2269">
        <w:rPr>
          <w:rFonts w:ascii="Arial" w:hAnsi="Arial" w:cs="Arial"/>
        </w:rPr>
        <w:t>Right to exclude others</w:t>
      </w:r>
    </w:p>
    <w:p w:rsidR="00D92948" w:rsidRPr="004D2269" w:rsidRDefault="00D92948" w:rsidP="00D74EE2">
      <w:pPr>
        <w:pStyle w:val="NormalWeb"/>
        <w:jc w:val="both"/>
        <w:rPr>
          <w:rFonts w:ascii="Arial" w:hAnsi="Arial" w:cs="Arial"/>
        </w:rPr>
      </w:pPr>
      <w:r w:rsidRPr="004D2269">
        <w:rPr>
          <w:rFonts w:ascii="Arial" w:hAnsi="Arial" w:cs="Arial"/>
        </w:rPr>
        <w:t>Different persons may hold different rights over the same property.</w:t>
      </w:r>
    </w:p>
    <w:p w:rsidR="00D92948" w:rsidRPr="004D2269" w:rsidRDefault="00D92948" w:rsidP="00D74EE2">
      <w:pPr>
        <w:jc w:val="both"/>
        <w:rPr>
          <w:rFonts w:ascii="Arial" w:hAnsi="Arial" w:cs="Arial"/>
          <w:sz w:val="24"/>
          <w:szCs w:val="24"/>
        </w:rPr>
      </w:pPr>
      <w:r w:rsidRPr="004D2269">
        <w:rPr>
          <w:rFonts w:ascii="Arial" w:hAnsi="Arial" w:cs="Arial"/>
          <w:sz w:val="24"/>
          <w:szCs w:val="24"/>
        </w:rPr>
        <w:pict>
          <v:rect id="_x0000_i1479" style="width:0;height:1.5pt" o:hralign="center" o:hrstd="t" o:hr="t" fillcolor="#a0a0a0" stroked="f"/>
        </w:pict>
      </w:r>
    </w:p>
    <w:p w:rsidR="00D92948" w:rsidRPr="004D2269" w:rsidRDefault="00D92948" w:rsidP="00D74EE2">
      <w:pPr>
        <w:pStyle w:val="Heading1"/>
        <w:jc w:val="both"/>
        <w:rPr>
          <w:rFonts w:ascii="Arial" w:hAnsi="Arial" w:cs="Arial"/>
          <w:b/>
          <w:color w:val="auto"/>
          <w:sz w:val="24"/>
          <w:szCs w:val="24"/>
        </w:rPr>
      </w:pPr>
      <w:r w:rsidRPr="004D2269">
        <w:rPr>
          <w:rFonts w:ascii="Arial" w:hAnsi="Arial" w:cs="Arial"/>
          <w:b/>
          <w:color w:val="auto"/>
          <w:sz w:val="24"/>
          <w:szCs w:val="24"/>
        </w:rPr>
        <w:t>Conclusion</w:t>
      </w:r>
    </w:p>
    <w:p w:rsidR="00D92948" w:rsidRDefault="00D92948" w:rsidP="00D74EE2">
      <w:pPr>
        <w:pStyle w:val="NormalWeb"/>
        <w:jc w:val="both"/>
      </w:pPr>
      <w:r w:rsidRPr="004D2269">
        <w:rPr>
          <w:rFonts w:ascii="Arial" w:hAnsi="Arial" w:cs="Arial"/>
        </w:rPr>
        <w:t xml:space="preserve">Property is a </w:t>
      </w:r>
      <w:r w:rsidRPr="004D2269">
        <w:rPr>
          <w:rStyle w:val="Strong"/>
          <w:rFonts w:ascii="Arial" w:hAnsi="Arial" w:cs="Arial"/>
        </w:rPr>
        <w:t>legal institution governing relations between persons and things</w:t>
      </w:r>
      <w:r w:rsidRPr="004D2269">
        <w:rPr>
          <w:rFonts w:ascii="Arial" w:hAnsi="Arial" w:cs="Arial"/>
        </w:rPr>
        <w:t>, rather than the things themselves. Its classification into various kinds reflects differences in physical nature, transferability, ownership structure, and legal recognition. Understanding property is fundamental to property law, ownership, possession, and economic relations</w:t>
      </w:r>
      <w:r w:rsidRPr="004D2269">
        <w:t>.</w:t>
      </w:r>
    </w:p>
    <w:p w:rsidR="003F0D88" w:rsidRPr="007B1656" w:rsidRDefault="003F0D88"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3F0D88" w:rsidRPr="007B1656" w:rsidRDefault="00D92948" w:rsidP="003F2202">
      <w:pPr>
        <w:pStyle w:val="Default"/>
        <w:spacing w:after="91"/>
        <w:jc w:val="both"/>
        <w:rPr>
          <w:rFonts w:ascii="Arial" w:hAnsi="Arial" w:cs="Arial"/>
          <w:b/>
          <w:bCs/>
        </w:rPr>
      </w:pPr>
      <w:r>
        <w:rPr>
          <w:rFonts w:ascii="Arial" w:hAnsi="Arial" w:cs="Arial"/>
          <w:b/>
          <w:bCs/>
        </w:rPr>
        <w:lastRenderedPageBreak/>
        <w:t xml:space="preserve">Q9) </w:t>
      </w:r>
      <w:r w:rsidR="003F0D88" w:rsidRPr="007B1656">
        <w:rPr>
          <w:rFonts w:ascii="Arial" w:hAnsi="Arial" w:cs="Arial"/>
          <w:b/>
          <w:bCs/>
        </w:rPr>
        <w:t xml:space="preserve">Explain different sources of law in India. (Functions) </w:t>
      </w:r>
    </w:p>
    <w:p w:rsidR="003F0D88" w:rsidRDefault="003F0D88" w:rsidP="003F2202">
      <w:pPr>
        <w:pStyle w:val="Default"/>
        <w:spacing w:after="91"/>
        <w:jc w:val="both"/>
        <w:rPr>
          <w:rFonts w:ascii="Arial" w:hAnsi="Arial" w:cs="Arial"/>
          <w:b/>
          <w:bCs/>
        </w:rPr>
      </w:pPr>
    </w:p>
    <w:p w:rsidR="00442A96" w:rsidRPr="00442A96" w:rsidRDefault="00442A96" w:rsidP="00442A96">
      <w:pPr>
        <w:pStyle w:val="Heading2"/>
        <w:jc w:val="both"/>
        <w:rPr>
          <w:rFonts w:ascii="Arial" w:hAnsi="Arial" w:cs="Arial"/>
          <w:sz w:val="24"/>
          <w:szCs w:val="24"/>
        </w:rPr>
      </w:pPr>
      <w:r w:rsidRPr="00442A96">
        <w:rPr>
          <w:rFonts w:ascii="Arial" w:hAnsi="Arial" w:cs="Arial"/>
          <w:sz w:val="24"/>
          <w:szCs w:val="24"/>
        </w:rPr>
        <w:t>Sources of Law in India</w:t>
      </w:r>
    </w:p>
    <w:p w:rsidR="00442A96" w:rsidRPr="00442A96" w:rsidRDefault="00442A96" w:rsidP="00442A96">
      <w:pPr>
        <w:pStyle w:val="NormalWeb"/>
        <w:jc w:val="both"/>
        <w:rPr>
          <w:rFonts w:ascii="Arial" w:hAnsi="Arial" w:cs="Arial"/>
        </w:rPr>
      </w:pPr>
      <w:r w:rsidRPr="00442A96">
        <w:rPr>
          <w:rFonts w:ascii="Arial" w:hAnsi="Arial" w:cs="Arial"/>
        </w:rPr>
        <w:t xml:space="preserve">In India, law derives its authority and content from multiple sources shaped by constitutional principles, legislative action, judicial interpretation, and social practices. The Indian legal system reflects a blend of </w:t>
      </w:r>
      <w:r w:rsidRPr="00442A96">
        <w:rPr>
          <w:rStyle w:val="Strong"/>
          <w:rFonts w:ascii="Arial" w:hAnsi="Arial" w:cs="Arial"/>
        </w:rPr>
        <w:t>constitutional supremacy, statutory law, precedent, and custom</w:t>
      </w:r>
      <w:r w:rsidRPr="00442A96">
        <w:rPr>
          <w:rFonts w:ascii="Arial" w:hAnsi="Arial" w:cs="Arial"/>
        </w:rPr>
        <w:t>.</w:t>
      </w:r>
    </w:p>
    <w:p w:rsidR="00442A96" w:rsidRPr="00442A96" w:rsidRDefault="00442A96" w:rsidP="00442A96">
      <w:pPr>
        <w:jc w:val="both"/>
        <w:rPr>
          <w:rFonts w:ascii="Arial" w:hAnsi="Arial" w:cs="Arial"/>
          <w:sz w:val="24"/>
          <w:szCs w:val="24"/>
        </w:rPr>
      </w:pPr>
      <w:r w:rsidRPr="00442A96">
        <w:rPr>
          <w:rFonts w:ascii="Arial" w:hAnsi="Arial" w:cs="Arial"/>
          <w:sz w:val="24"/>
          <w:szCs w:val="24"/>
        </w:rPr>
        <w:pict>
          <v:rect id="_x0000_i1616" style="width:0;height:1.5pt" o:hralign="center" o:hrstd="t" o:hr="t" fillcolor="#a0a0a0" stroked="f"/>
        </w:pict>
      </w:r>
    </w:p>
    <w:p w:rsidR="00442A96" w:rsidRPr="00442A96" w:rsidRDefault="00442A96" w:rsidP="00442A96">
      <w:pPr>
        <w:pStyle w:val="Heading2"/>
        <w:rPr>
          <w:rFonts w:ascii="Arial" w:hAnsi="Arial" w:cs="Arial"/>
          <w:sz w:val="24"/>
          <w:szCs w:val="24"/>
        </w:rPr>
      </w:pPr>
      <w:r w:rsidRPr="00442A96">
        <w:rPr>
          <w:rFonts w:ascii="Arial" w:hAnsi="Arial" w:cs="Arial"/>
          <w:sz w:val="24"/>
          <w:szCs w:val="24"/>
        </w:rPr>
        <w:t>1. Constitution – The Supreme Source of Law</w:t>
      </w:r>
    </w:p>
    <w:p w:rsidR="00442A96" w:rsidRPr="00442A96" w:rsidRDefault="00442A96" w:rsidP="00442A96">
      <w:pPr>
        <w:pStyle w:val="NormalWeb"/>
        <w:rPr>
          <w:rFonts w:ascii="Arial" w:hAnsi="Arial" w:cs="Arial"/>
        </w:rPr>
      </w:pPr>
      <w:r w:rsidRPr="00442A96">
        <w:rPr>
          <w:rFonts w:ascii="Arial" w:hAnsi="Arial" w:cs="Arial"/>
        </w:rPr>
        <w:t xml:space="preserve">The </w:t>
      </w:r>
      <w:r w:rsidRPr="00442A96">
        <w:rPr>
          <w:rStyle w:val="Strong"/>
          <w:rFonts w:ascii="Arial" w:hAnsi="Arial" w:cs="Arial"/>
        </w:rPr>
        <w:t>Constitution of India</w:t>
      </w:r>
      <w:r w:rsidRPr="00442A96">
        <w:rPr>
          <w:rFonts w:ascii="Arial" w:hAnsi="Arial" w:cs="Arial"/>
        </w:rPr>
        <w:t xml:space="preserve"> is the </w:t>
      </w:r>
      <w:proofErr w:type="spellStart"/>
      <w:r w:rsidRPr="00442A96">
        <w:rPr>
          <w:rStyle w:val="Strong"/>
          <w:rFonts w:ascii="Arial" w:hAnsi="Arial" w:cs="Arial"/>
        </w:rPr>
        <w:t>grundnorm</w:t>
      </w:r>
      <w:proofErr w:type="spellEnd"/>
      <w:r w:rsidRPr="00442A96">
        <w:rPr>
          <w:rFonts w:ascii="Arial" w:hAnsi="Arial" w:cs="Arial"/>
        </w:rPr>
        <w:t xml:space="preserve"> and the ultimate source of legal authority.</w:t>
      </w:r>
    </w:p>
    <w:p w:rsidR="00442A96" w:rsidRPr="00442A96" w:rsidRDefault="00442A96" w:rsidP="00442A96">
      <w:pPr>
        <w:pStyle w:val="NormalWeb"/>
        <w:numPr>
          <w:ilvl w:val="0"/>
          <w:numId w:val="167"/>
        </w:numPr>
        <w:rPr>
          <w:rFonts w:ascii="Arial" w:hAnsi="Arial" w:cs="Arial"/>
        </w:rPr>
      </w:pPr>
      <w:r w:rsidRPr="00442A96">
        <w:rPr>
          <w:rFonts w:ascii="Arial" w:hAnsi="Arial" w:cs="Arial"/>
        </w:rPr>
        <w:t>All laws derive validity from it.</w:t>
      </w:r>
    </w:p>
    <w:p w:rsidR="00442A96" w:rsidRPr="00442A96" w:rsidRDefault="00442A96" w:rsidP="00442A96">
      <w:pPr>
        <w:pStyle w:val="NormalWeb"/>
        <w:numPr>
          <w:ilvl w:val="0"/>
          <w:numId w:val="167"/>
        </w:numPr>
        <w:rPr>
          <w:rFonts w:ascii="Arial" w:hAnsi="Arial" w:cs="Arial"/>
        </w:rPr>
      </w:pPr>
      <w:r w:rsidRPr="00442A96">
        <w:rPr>
          <w:rFonts w:ascii="Arial" w:hAnsi="Arial" w:cs="Arial"/>
        </w:rPr>
        <w:t>Any law inconsistent with it may be declared void.</w:t>
      </w:r>
    </w:p>
    <w:p w:rsidR="00442A96" w:rsidRPr="00442A96" w:rsidRDefault="00442A96" w:rsidP="00442A96">
      <w:pPr>
        <w:pStyle w:val="NormalWeb"/>
        <w:rPr>
          <w:rFonts w:ascii="Arial" w:hAnsi="Arial" w:cs="Arial"/>
        </w:rPr>
      </w:pPr>
      <w:r w:rsidRPr="00442A96">
        <w:rPr>
          <w:rStyle w:val="Strong"/>
          <w:rFonts w:ascii="Arial" w:hAnsi="Arial" w:cs="Arial"/>
        </w:rPr>
        <w:t>Functions:</w:t>
      </w:r>
    </w:p>
    <w:p w:rsidR="00442A96" w:rsidRPr="00442A96" w:rsidRDefault="00442A96" w:rsidP="00442A96">
      <w:pPr>
        <w:pStyle w:val="NormalWeb"/>
        <w:rPr>
          <w:rFonts w:ascii="Arial" w:hAnsi="Arial" w:cs="Arial"/>
        </w:rPr>
      </w:pPr>
      <w:r w:rsidRPr="00442A96">
        <w:rPr>
          <w:rFonts w:ascii="Segoe UI Emoji" w:hAnsi="Segoe UI Emoji" w:cs="Segoe UI Emoji"/>
        </w:rPr>
        <w:t>✔</w:t>
      </w:r>
      <w:r w:rsidRPr="00442A96">
        <w:rPr>
          <w:rFonts w:ascii="Arial" w:hAnsi="Arial" w:cs="Arial"/>
        </w:rPr>
        <w:t xml:space="preserve"> Establishes structure of government</w:t>
      </w:r>
      <w:r w:rsidRPr="00442A96">
        <w:rPr>
          <w:rFonts w:ascii="Arial" w:hAnsi="Arial" w:cs="Arial"/>
        </w:rPr>
        <w:br/>
      </w:r>
      <w:r w:rsidRPr="00442A96">
        <w:rPr>
          <w:rFonts w:ascii="Segoe UI Emoji" w:hAnsi="Segoe UI Emoji" w:cs="Segoe UI Emoji"/>
        </w:rPr>
        <w:t>✔</w:t>
      </w:r>
      <w:r w:rsidRPr="00442A96">
        <w:rPr>
          <w:rFonts w:ascii="Arial" w:hAnsi="Arial" w:cs="Arial"/>
        </w:rPr>
        <w:t xml:space="preserve"> Guarantees Fundamental Rights</w:t>
      </w:r>
      <w:r w:rsidRPr="00442A96">
        <w:rPr>
          <w:rFonts w:ascii="Arial" w:hAnsi="Arial" w:cs="Arial"/>
        </w:rPr>
        <w:br/>
      </w:r>
      <w:r w:rsidRPr="00442A96">
        <w:rPr>
          <w:rFonts w:ascii="Segoe UI Emoji" w:hAnsi="Segoe UI Emoji" w:cs="Segoe UI Emoji"/>
        </w:rPr>
        <w:t>✔</w:t>
      </w:r>
      <w:r w:rsidRPr="00442A96">
        <w:rPr>
          <w:rFonts w:ascii="Arial" w:hAnsi="Arial" w:cs="Arial"/>
        </w:rPr>
        <w:t xml:space="preserve"> Distributes legislative powers</w:t>
      </w:r>
      <w:r w:rsidRPr="00442A96">
        <w:rPr>
          <w:rFonts w:ascii="Arial" w:hAnsi="Arial" w:cs="Arial"/>
        </w:rPr>
        <w:br/>
      </w:r>
      <w:r w:rsidRPr="00442A96">
        <w:rPr>
          <w:rFonts w:ascii="Segoe UI Emoji" w:hAnsi="Segoe UI Emoji" w:cs="Segoe UI Emoji"/>
        </w:rPr>
        <w:t>✔</w:t>
      </w:r>
      <w:r w:rsidRPr="00442A96">
        <w:rPr>
          <w:rFonts w:ascii="Arial" w:hAnsi="Arial" w:cs="Arial"/>
        </w:rPr>
        <w:t xml:space="preserve"> Acts as the touchstone of validity</w:t>
      </w:r>
    </w:p>
    <w:p w:rsidR="00442A96" w:rsidRPr="00442A96" w:rsidRDefault="00442A96" w:rsidP="00442A96">
      <w:pPr>
        <w:pStyle w:val="NormalWeb"/>
        <w:jc w:val="both"/>
        <w:rPr>
          <w:rFonts w:ascii="Arial" w:hAnsi="Arial" w:cs="Arial"/>
        </w:rPr>
      </w:pPr>
      <w:r w:rsidRPr="00442A96">
        <w:rPr>
          <w:rFonts w:ascii="Arial" w:hAnsi="Arial" w:cs="Arial"/>
        </w:rPr>
        <w:t>Example: Laws violating Fundamental Rights may be struck down.</w:t>
      </w:r>
    </w:p>
    <w:p w:rsidR="00442A96" w:rsidRPr="00442A96" w:rsidRDefault="00442A96" w:rsidP="00442A96">
      <w:pPr>
        <w:jc w:val="both"/>
        <w:rPr>
          <w:rFonts w:ascii="Arial" w:hAnsi="Arial" w:cs="Arial"/>
          <w:sz w:val="24"/>
          <w:szCs w:val="24"/>
        </w:rPr>
      </w:pPr>
      <w:r w:rsidRPr="00442A96">
        <w:rPr>
          <w:rFonts w:ascii="Arial" w:hAnsi="Arial" w:cs="Arial"/>
          <w:sz w:val="24"/>
          <w:szCs w:val="24"/>
        </w:rPr>
        <w:pict>
          <v:rect id="_x0000_i1617" style="width:0;height:1.5pt" o:hralign="center" o:hrstd="t" o:hr="t" fillcolor="#a0a0a0" stroked="f"/>
        </w:pict>
      </w:r>
    </w:p>
    <w:p w:rsidR="00442A96" w:rsidRPr="00442A96" w:rsidRDefault="00442A96" w:rsidP="00442A96">
      <w:pPr>
        <w:pStyle w:val="Heading2"/>
        <w:rPr>
          <w:rFonts w:ascii="Arial" w:hAnsi="Arial" w:cs="Arial"/>
          <w:sz w:val="24"/>
          <w:szCs w:val="24"/>
        </w:rPr>
      </w:pPr>
      <w:r w:rsidRPr="00442A96">
        <w:rPr>
          <w:rFonts w:ascii="Arial" w:hAnsi="Arial" w:cs="Arial"/>
          <w:sz w:val="24"/>
          <w:szCs w:val="24"/>
        </w:rPr>
        <w:t>2. Legislation (Statutory Law)</w:t>
      </w:r>
    </w:p>
    <w:p w:rsidR="00442A96" w:rsidRPr="00442A96" w:rsidRDefault="00442A96" w:rsidP="00442A96">
      <w:pPr>
        <w:pStyle w:val="NormalWeb"/>
        <w:rPr>
          <w:rFonts w:ascii="Arial" w:hAnsi="Arial" w:cs="Arial"/>
        </w:rPr>
      </w:pPr>
      <w:r w:rsidRPr="00442A96">
        <w:rPr>
          <w:rFonts w:ascii="Arial" w:hAnsi="Arial" w:cs="Arial"/>
        </w:rPr>
        <w:t xml:space="preserve">Legislation is the </w:t>
      </w:r>
      <w:r w:rsidRPr="00442A96">
        <w:rPr>
          <w:rStyle w:val="Strong"/>
          <w:rFonts w:ascii="Arial" w:hAnsi="Arial" w:cs="Arial"/>
        </w:rPr>
        <w:t>primary source of law</w:t>
      </w:r>
      <w:r w:rsidRPr="00442A96">
        <w:rPr>
          <w:rFonts w:ascii="Arial" w:hAnsi="Arial" w:cs="Arial"/>
        </w:rPr>
        <w:t xml:space="preserve"> in modern India.</w:t>
      </w:r>
    </w:p>
    <w:p w:rsidR="00442A96" w:rsidRPr="00442A96" w:rsidRDefault="00442A96" w:rsidP="00442A96">
      <w:pPr>
        <w:pStyle w:val="NormalWeb"/>
        <w:rPr>
          <w:rFonts w:ascii="Arial" w:hAnsi="Arial" w:cs="Arial"/>
        </w:rPr>
      </w:pPr>
      <w:r w:rsidRPr="00442A96">
        <w:rPr>
          <w:rFonts w:ascii="Arial" w:hAnsi="Arial" w:cs="Arial"/>
        </w:rPr>
        <w:t>Includes:</w:t>
      </w:r>
    </w:p>
    <w:p w:rsidR="00442A96" w:rsidRPr="00442A96" w:rsidRDefault="00442A96" w:rsidP="00442A96">
      <w:pPr>
        <w:pStyle w:val="NormalWeb"/>
        <w:numPr>
          <w:ilvl w:val="0"/>
          <w:numId w:val="168"/>
        </w:numPr>
        <w:rPr>
          <w:rFonts w:ascii="Arial" w:hAnsi="Arial" w:cs="Arial"/>
        </w:rPr>
      </w:pPr>
      <w:r w:rsidRPr="00442A96">
        <w:rPr>
          <w:rFonts w:ascii="Arial" w:hAnsi="Arial" w:cs="Arial"/>
        </w:rPr>
        <w:t>Acts of Parliament</w:t>
      </w:r>
    </w:p>
    <w:p w:rsidR="00442A96" w:rsidRPr="00442A96" w:rsidRDefault="00442A96" w:rsidP="00442A96">
      <w:pPr>
        <w:pStyle w:val="NormalWeb"/>
        <w:numPr>
          <w:ilvl w:val="0"/>
          <w:numId w:val="168"/>
        </w:numPr>
        <w:rPr>
          <w:rFonts w:ascii="Arial" w:hAnsi="Arial" w:cs="Arial"/>
        </w:rPr>
      </w:pPr>
      <w:r w:rsidRPr="00442A96">
        <w:rPr>
          <w:rFonts w:ascii="Arial" w:hAnsi="Arial" w:cs="Arial"/>
        </w:rPr>
        <w:t>State Legislatures</w:t>
      </w:r>
    </w:p>
    <w:p w:rsidR="00442A96" w:rsidRPr="00442A96" w:rsidRDefault="00442A96" w:rsidP="00442A96">
      <w:pPr>
        <w:pStyle w:val="NormalWeb"/>
        <w:numPr>
          <w:ilvl w:val="0"/>
          <w:numId w:val="168"/>
        </w:numPr>
        <w:rPr>
          <w:rFonts w:ascii="Arial" w:hAnsi="Arial" w:cs="Arial"/>
        </w:rPr>
      </w:pPr>
      <w:r w:rsidRPr="00442A96">
        <w:rPr>
          <w:rFonts w:ascii="Arial" w:hAnsi="Arial" w:cs="Arial"/>
        </w:rPr>
        <w:t>Ordinances</w:t>
      </w:r>
    </w:p>
    <w:p w:rsidR="00442A96" w:rsidRPr="00442A96" w:rsidRDefault="00442A96" w:rsidP="00442A96">
      <w:pPr>
        <w:pStyle w:val="NormalWeb"/>
        <w:numPr>
          <w:ilvl w:val="0"/>
          <w:numId w:val="168"/>
        </w:numPr>
        <w:rPr>
          <w:rFonts w:ascii="Arial" w:hAnsi="Arial" w:cs="Arial"/>
        </w:rPr>
      </w:pPr>
      <w:r w:rsidRPr="00442A96">
        <w:rPr>
          <w:rFonts w:ascii="Arial" w:hAnsi="Arial" w:cs="Arial"/>
        </w:rPr>
        <w:t>Delegated legislation (rules, regulations, by-laws)</w:t>
      </w:r>
    </w:p>
    <w:p w:rsidR="00442A96" w:rsidRPr="00442A96" w:rsidRDefault="00442A96" w:rsidP="00442A96">
      <w:pPr>
        <w:pStyle w:val="NormalWeb"/>
        <w:rPr>
          <w:rFonts w:ascii="Arial" w:hAnsi="Arial" w:cs="Arial"/>
        </w:rPr>
      </w:pPr>
      <w:r w:rsidRPr="00442A96">
        <w:rPr>
          <w:rStyle w:val="Strong"/>
          <w:rFonts w:ascii="Arial" w:hAnsi="Arial" w:cs="Arial"/>
        </w:rPr>
        <w:t>Functions:</w:t>
      </w:r>
    </w:p>
    <w:p w:rsidR="00442A96" w:rsidRPr="00442A96" w:rsidRDefault="00442A96" w:rsidP="00442A96">
      <w:pPr>
        <w:pStyle w:val="NormalWeb"/>
        <w:rPr>
          <w:rFonts w:ascii="Arial" w:hAnsi="Arial" w:cs="Arial"/>
        </w:rPr>
      </w:pPr>
      <w:r w:rsidRPr="00442A96">
        <w:rPr>
          <w:rFonts w:ascii="Segoe UI Emoji" w:hAnsi="Segoe UI Emoji" w:cs="Segoe UI Emoji"/>
        </w:rPr>
        <w:t>✔</w:t>
      </w:r>
      <w:r w:rsidRPr="00442A96">
        <w:rPr>
          <w:rFonts w:ascii="Arial" w:hAnsi="Arial" w:cs="Arial"/>
        </w:rPr>
        <w:t xml:space="preserve"> Creates new laws</w:t>
      </w:r>
      <w:r w:rsidRPr="00442A96">
        <w:rPr>
          <w:rFonts w:ascii="Arial" w:hAnsi="Arial" w:cs="Arial"/>
        </w:rPr>
        <w:br/>
      </w:r>
      <w:r w:rsidRPr="00442A96">
        <w:rPr>
          <w:rFonts w:ascii="Segoe UI Emoji" w:hAnsi="Segoe UI Emoji" w:cs="Segoe UI Emoji"/>
        </w:rPr>
        <w:t>✔</w:t>
      </w:r>
      <w:r w:rsidRPr="00442A96">
        <w:rPr>
          <w:rFonts w:ascii="Arial" w:hAnsi="Arial" w:cs="Arial"/>
        </w:rPr>
        <w:t xml:space="preserve"> Amends or repeals existing laws</w:t>
      </w:r>
      <w:r w:rsidRPr="00442A96">
        <w:rPr>
          <w:rFonts w:ascii="Arial" w:hAnsi="Arial" w:cs="Arial"/>
        </w:rPr>
        <w:br/>
      </w:r>
      <w:r w:rsidRPr="00442A96">
        <w:rPr>
          <w:rFonts w:ascii="Segoe UI Emoji" w:hAnsi="Segoe UI Emoji" w:cs="Segoe UI Emoji"/>
        </w:rPr>
        <w:lastRenderedPageBreak/>
        <w:t>✔</w:t>
      </w:r>
      <w:r w:rsidRPr="00442A96">
        <w:rPr>
          <w:rFonts w:ascii="Arial" w:hAnsi="Arial" w:cs="Arial"/>
        </w:rPr>
        <w:t xml:space="preserve"> Addresses social and economic needs</w:t>
      </w:r>
      <w:r w:rsidRPr="00442A96">
        <w:rPr>
          <w:rFonts w:ascii="Arial" w:hAnsi="Arial" w:cs="Arial"/>
        </w:rPr>
        <w:br/>
      </w:r>
      <w:r w:rsidRPr="00442A96">
        <w:rPr>
          <w:rFonts w:ascii="Segoe UI Emoji" w:hAnsi="Segoe UI Emoji" w:cs="Segoe UI Emoji"/>
        </w:rPr>
        <w:t>✔</w:t>
      </w:r>
      <w:r w:rsidRPr="00442A96">
        <w:rPr>
          <w:rFonts w:ascii="Arial" w:hAnsi="Arial" w:cs="Arial"/>
        </w:rPr>
        <w:t xml:space="preserve"> Provides certainty and uniformity</w:t>
      </w:r>
    </w:p>
    <w:p w:rsidR="00442A96" w:rsidRPr="00442A96" w:rsidRDefault="00442A96" w:rsidP="00442A96">
      <w:pPr>
        <w:pStyle w:val="NormalWeb"/>
        <w:jc w:val="both"/>
        <w:rPr>
          <w:rFonts w:ascii="Arial" w:hAnsi="Arial" w:cs="Arial"/>
        </w:rPr>
      </w:pPr>
      <w:r w:rsidRPr="00442A96">
        <w:rPr>
          <w:rFonts w:ascii="Arial" w:hAnsi="Arial" w:cs="Arial"/>
        </w:rPr>
        <w:t>Examples: Indian Penal Code, Companies Act, Consumer Protection Act.</w:t>
      </w:r>
    </w:p>
    <w:p w:rsidR="00442A96" w:rsidRPr="00442A96" w:rsidRDefault="00442A96" w:rsidP="00442A96">
      <w:pPr>
        <w:jc w:val="both"/>
        <w:rPr>
          <w:rFonts w:ascii="Arial" w:hAnsi="Arial" w:cs="Arial"/>
          <w:sz w:val="24"/>
          <w:szCs w:val="24"/>
        </w:rPr>
      </w:pPr>
      <w:r w:rsidRPr="00442A96">
        <w:rPr>
          <w:rFonts w:ascii="Arial" w:hAnsi="Arial" w:cs="Arial"/>
          <w:sz w:val="24"/>
          <w:szCs w:val="24"/>
        </w:rPr>
        <w:pict>
          <v:rect id="_x0000_i1618" style="width:0;height:1.5pt" o:hralign="center" o:hrstd="t" o:hr="t" fillcolor="#a0a0a0" stroked="f"/>
        </w:pict>
      </w:r>
    </w:p>
    <w:p w:rsidR="00442A96" w:rsidRPr="00442A96" w:rsidRDefault="00442A96" w:rsidP="00442A96">
      <w:pPr>
        <w:pStyle w:val="Heading2"/>
        <w:rPr>
          <w:rFonts w:ascii="Arial" w:hAnsi="Arial" w:cs="Arial"/>
          <w:sz w:val="24"/>
          <w:szCs w:val="24"/>
        </w:rPr>
      </w:pPr>
      <w:r w:rsidRPr="00442A96">
        <w:rPr>
          <w:rFonts w:ascii="Arial" w:hAnsi="Arial" w:cs="Arial"/>
          <w:sz w:val="24"/>
          <w:szCs w:val="24"/>
        </w:rPr>
        <w:t>3. Judicial Precedents (Case Law)</w:t>
      </w:r>
    </w:p>
    <w:p w:rsidR="00442A96" w:rsidRPr="00442A96" w:rsidRDefault="00442A96" w:rsidP="00442A96">
      <w:pPr>
        <w:pStyle w:val="NormalWeb"/>
        <w:rPr>
          <w:rFonts w:ascii="Arial" w:hAnsi="Arial" w:cs="Arial"/>
        </w:rPr>
      </w:pPr>
      <w:r w:rsidRPr="00442A96">
        <w:rPr>
          <w:rFonts w:ascii="Arial" w:hAnsi="Arial" w:cs="Arial"/>
        </w:rPr>
        <w:t xml:space="preserve">Judicial decisions are a binding source under the doctrine of </w:t>
      </w:r>
      <w:r w:rsidRPr="00442A96">
        <w:rPr>
          <w:rStyle w:val="Strong"/>
          <w:rFonts w:ascii="Arial" w:hAnsi="Arial" w:cs="Arial"/>
        </w:rPr>
        <w:t>stare decisis</w:t>
      </w:r>
      <w:r w:rsidRPr="00442A96">
        <w:rPr>
          <w:rFonts w:ascii="Arial" w:hAnsi="Arial" w:cs="Arial"/>
        </w:rPr>
        <w:t>.</w:t>
      </w:r>
    </w:p>
    <w:p w:rsidR="00442A96" w:rsidRPr="00442A96" w:rsidRDefault="00442A96" w:rsidP="00442A96">
      <w:pPr>
        <w:pStyle w:val="NormalWeb"/>
        <w:numPr>
          <w:ilvl w:val="0"/>
          <w:numId w:val="169"/>
        </w:numPr>
        <w:rPr>
          <w:rFonts w:ascii="Arial" w:hAnsi="Arial" w:cs="Arial"/>
        </w:rPr>
      </w:pPr>
      <w:r w:rsidRPr="00442A96">
        <w:rPr>
          <w:rStyle w:val="Strong"/>
          <w:rFonts w:ascii="Arial" w:hAnsi="Arial" w:cs="Arial"/>
        </w:rPr>
        <w:t>Supreme Court decisions</w:t>
      </w:r>
      <w:r w:rsidRPr="00442A96">
        <w:rPr>
          <w:rFonts w:ascii="Arial" w:hAnsi="Arial" w:cs="Arial"/>
        </w:rPr>
        <w:t xml:space="preserve"> bind all courts (Article 141).</w:t>
      </w:r>
    </w:p>
    <w:p w:rsidR="00442A96" w:rsidRPr="00442A96" w:rsidRDefault="00442A96" w:rsidP="00442A96">
      <w:pPr>
        <w:pStyle w:val="NormalWeb"/>
        <w:numPr>
          <w:ilvl w:val="0"/>
          <w:numId w:val="169"/>
        </w:numPr>
        <w:rPr>
          <w:rFonts w:ascii="Arial" w:hAnsi="Arial" w:cs="Arial"/>
        </w:rPr>
      </w:pPr>
      <w:r w:rsidRPr="00442A96">
        <w:rPr>
          <w:rFonts w:ascii="Arial" w:hAnsi="Arial" w:cs="Arial"/>
        </w:rPr>
        <w:t>High Court decisions bind subordinate courts within jurisdiction.</w:t>
      </w:r>
    </w:p>
    <w:p w:rsidR="00442A96" w:rsidRPr="00442A96" w:rsidRDefault="00442A96" w:rsidP="00442A96">
      <w:pPr>
        <w:pStyle w:val="NormalWeb"/>
        <w:rPr>
          <w:rFonts w:ascii="Arial" w:hAnsi="Arial" w:cs="Arial"/>
        </w:rPr>
      </w:pPr>
      <w:r w:rsidRPr="00442A96">
        <w:rPr>
          <w:rStyle w:val="Strong"/>
          <w:rFonts w:ascii="Arial" w:hAnsi="Arial" w:cs="Arial"/>
        </w:rPr>
        <w:t>Functions:</w:t>
      </w:r>
    </w:p>
    <w:p w:rsidR="00442A96" w:rsidRPr="00442A96" w:rsidRDefault="00442A96" w:rsidP="00442A96">
      <w:pPr>
        <w:pStyle w:val="NormalWeb"/>
        <w:rPr>
          <w:rFonts w:ascii="Arial" w:hAnsi="Arial" w:cs="Arial"/>
        </w:rPr>
      </w:pPr>
      <w:r w:rsidRPr="00442A96">
        <w:rPr>
          <w:rFonts w:ascii="Segoe UI Emoji" w:hAnsi="Segoe UI Emoji" w:cs="Segoe UI Emoji"/>
        </w:rPr>
        <w:t>✔</w:t>
      </w:r>
      <w:r w:rsidRPr="00442A96">
        <w:rPr>
          <w:rFonts w:ascii="Arial" w:hAnsi="Arial" w:cs="Arial"/>
        </w:rPr>
        <w:t xml:space="preserve"> Interpret statutes and Constitution</w:t>
      </w:r>
      <w:r w:rsidRPr="00442A96">
        <w:rPr>
          <w:rFonts w:ascii="Arial" w:hAnsi="Arial" w:cs="Arial"/>
        </w:rPr>
        <w:br/>
      </w:r>
      <w:r w:rsidRPr="00442A96">
        <w:rPr>
          <w:rFonts w:ascii="Segoe UI Emoji" w:hAnsi="Segoe UI Emoji" w:cs="Segoe UI Emoji"/>
        </w:rPr>
        <w:t>✔</w:t>
      </w:r>
      <w:r w:rsidRPr="00442A96">
        <w:rPr>
          <w:rFonts w:ascii="Arial" w:hAnsi="Arial" w:cs="Arial"/>
        </w:rPr>
        <w:t xml:space="preserve"> Fill legislative gaps</w:t>
      </w:r>
      <w:r w:rsidRPr="00442A96">
        <w:rPr>
          <w:rFonts w:ascii="Arial" w:hAnsi="Arial" w:cs="Arial"/>
        </w:rPr>
        <w:br/>
      </w:r>
      <w:r w:rsidRPr="00442A96">
        <w:rPr>
          <w:rFonts w:ascii="Segoe UI Emoji" w:hAnsi="Segoe UI Emoji" w:cs="Segoe UI Emoji"/>
        </w:rPr>
        <w:t>✔</w:t>
      </w:r>
      <w:r w:rsidRPr="00442A96">
        <w:rPr>
          <w:rFonts w:ascii="Arial" w:hAnsi="Arial" w:cs="Arial"/>
        </w:rPr>
        <w:t xml:space="preserve"> Develop legal principles</w:t>
      </w:r>
      <w:r w:rsidRPr="00442A96">
        <w:rPr>
          <w:rFonts w:ascii="Arial" w:hAnsi="Arial" w:cs="Arial"/>
        </w:rPr>
        <w:br/>
      </w:r>
      <w:r w:rsidRPr="00442A96">
        <w:rPr>
          <w:rFonts w:ascii="Segoe UI Emoji" w:hAnsi="Segoe UI Emoji" w:cs="Segoe UI Emoji"/>
        </w:rPr>
        <w:t>✔</w:t>
      </w:r>
      <w:r w:rsidRPr="00442A96">
        <w:rPr>
          <w:rFonts w:ascii="Arial" w:hAnsi="Arial" w:cs="Arial"/>
        </w:rPr>
        <w:t xml:space="preserve"> Ensure consistency in law</w:t>
      </w:r>
    </w:p>
    <w:p w:rsidR="00442A96" w:rsidRPr="00442A96" w:rsidRDefault="00442A96" w:rsidP="00442A96">
      <w:pPr>
        <w:pStyle w:val="NormalWeb"/>
        <w:rPr>
          <w:rFonts w:ascii="Arial" w:hAnsi="Arial" w:cs="Arial"/>
        </w:rPr>
      </w:pPr>
      <w:r w:rsidRPr="00442A96">
        <w:rPr>
          <w:rFonts w:ascii="Arial" w:hAnsi="Arial" w:cs="Arial"/>
        </w:rPr>
        <w:t>Courts do not merely apply law; they actively shape it.</w:t>
      </w:r>
    </w:p>
    <w:p w:rsidR="00442A96" w:rsidRPr="00442A96" w:rsidRDefault="00442A96" w:rsidP="00442A96">
      <w:pPr>
        <w:jc w:val="both"/>
        <w:rPr>
          <w:rFonts w:ascii="Arial" w:hAnsi="Arial" w:cs="Arial"/>
          <w:sz w:val="24"/>
          <w:szCs w:val="24"/>
        </w:rPr>
      </w:pPr>
      <w:r w:rsidRPr="00442A96">
        <w:rPr>
          <w:rFonts w:ascii="Arial" w:hAnsi="Arial" w:cs="Arial"/>
          <w:sz w:val="24"/>
          <w:szCs w:val="24"/>
        </w:rPr>
        <w:pict>
          <v:rect id="_x0000_i1619" style="width:0;height:1.5pt" o:hralign="center" o:hrstd="t" o:hr="t" fillcolor="#a0a0a0" stroked="f"/>
        </w:pict>
      </w:r>
    </w:p>
    <w:p w:rsidR="00442A96" w:rsidRPr="00442A96" w:rsidRDefault="00442A96" w:rsidP="00442A96">
      <w:pPr>
        <w:pStyle w:val="Heading2"/>
        <w:rPr>
          <w:rFonts w:ascii="Arial" w:hAnsi="Arial" w:cs="Arial"/>
          <w:sz w:val="24"/>
          <w:szCs w:val="24"/>
        </w:rPr>
      </w:pPr>
      <w:r w:rsidRPr="00442A96">
        <w:rPr>
          <w:rFonts w:ascii="Arial" w:hAnsi="Arial" w:cs="Arial"/>
          <w:sz w:val="24"/>
          <w:szCs w:val="24"/>
        </w:rPr>
        <w:t>4. Custom</w:t>
      </w:r>
    </w:p>
    <w:p w:rsidR="00442A96" w:rsidRPr="00442A96" w:rsidRDefault="00442A96" w:rsidP="00442A96">
      <w:pPr>
        <w:pStyle w:val="NormalWeb"/>
        <w:rPr>
          <w:rFonts w:ascii="Arial" w:hAnsi="Arial" w:cs="Arial"/>
        </w:rPr>
      </w:pPr>
      <w:r w:rsidRPr="00442A96">
        <w:rPr>
          <w:rFonts w:ascii="Arial" w:hAnsi="Arial" w:cs="Arial"/>
        </w:rPr>
        <w:t xml:space="preserve">Custom remains a recognized source, especially in </w:t>
      </w:r>
      <w:r w:rsidRPr="00442A96">
        <w:rPr>
          <w:rStyle w:val="Strong"/>
          <w:rFonts w:ascii="Arial" w:hAnsi="Arial" w:cs="Arial"/>
        </w:rPr>
        <w:t>personal laws and traditional practices</w:t>
      </w:r>
      <w:r w:rsidRPr="00442A96">
        <w:rPr>
          <w:rFonts w:ascii="Arial" w:hAnsi="Arial" w:cs="Arial"/>
        </w:rPr>
        <w:t>.</w:t>
      </w:r>
    </w:p>
    <w:p w:rsidR="00442A96" w:rsidRPr="00442A96" w:rsidRDefault="00442A96" w:rsidP="00442A96">
      <w:pPr>
        <w:pStyle w:val="NormalWeb"/>
        <w:rPr>
          <w:rFonts w:ascii="Arial" w:hAnsi="Arial" w:cs="Arial"/>
        </w:rPr>
      </w:pPr>
      <w:r w:rsidRPr="00442A96">
        <w:rPr>
          <w:rFonts w:ascii="Arial" w:hAnsi="Arial" w:cs="Arial"/>
        </w:rPr>
        <w:t>A custom is a rule of conduct that acquires legal force through long usage and acceptance.</w:t>
      </w:r>
    </w:p>
    <w:p w:rsidR="00442A96" w:rsidRPr="00442A96" w:rsidRDefault="00442A96" w:rsidP="00442A96">
      <w:pPr>
        <w:pStyle w:val="NormalWeb"/>
        <w:rPr>
          <w:rFonts w:ascii="Arial" w:hAnsi="Arial" w:cs="Arial"/>
        </w:rPr>
      </w:pPr>
      <w:r w:rsidRPr="00442A96">
        <w:rPr>
          <w:rStyle w:val="Strong"/>
          <w:rFonts w:ascii="Arial" w:hAnsi="Arial" w:cs="Arial"/>
        </w:rPr>
        <w:t>Functions:</w:t>
      </w:r>
    </w:p>
    <w:p w:rsidR="00442A96" w:rsidRPr="00442A96" w:rsidRDefault="00442A96" w:rsidP="00442A96">
      <w:pPr>
        <w:pStyle w:val="NormalWeb"/>
        <w:rPr>
          <w:rFonts w:ascii="Arial" w:hAnsi="Arial" w:cs="Arial"/>
        </w:rPr>
      </w:pPr>
      <w:r w:rsidRPr="00442A96">
        <w:rPr>
          <w:rFonts w:ascii="Segoe UI Emoji" w:hAnsi="Segoe UI Emoji" w:cs="Segoe UI Emoji"/>
        </w:rPr>
        <w:t>✔</w:t>
      </w:r>
      <w:r w:rsidRPr="00442A96">
        <w:rPr>
          <w:rFonts w:ascii="Arial" w:hAnsi="Arial" w:cs="Arial"/>
        </w:rPr>
        <w:t xml:space="preserve"> Reflects social practices</w:t>
      </w:r>
      <w:r w:rsidRPr="00442A96">
        <w:rPr>
          <w:rFonts w:ascii="Arial" w:hAnsi="Arial" w:cs="Arial"/>
        </w:rPr>
        <w:br/>
      </w:r>
      <w:r w:rsidRPr="00442A96">
        <w:rPr>
          <w:rFonts w:ascii="Segoe UI Emoji" w:hAnsi="Segoe UI Emoji" w:cs="Segoe UI Emoji"/>
        </w:rPr>
        <w:t>✔</w:t>
      </w:r>
      <w:r w:rsidRPr="00442A96">
        <w:rPr>
          <w:rFonts w:ascii="Arial" w:hAnsi="Arial" w:cs="Arial"/>
        </w:rPr>
        <w:t xml:space="preserve"> Governs community relations</w:t>
      </w:r>
      <w:r w:rsidRPr="00442A96">
        <w:rPr>
          <w:rFonts w:ascii="Arial" w:hAnsi="Arial" w:cs="Arial"/>
        </w:rPr>
        <w:br/>
      </w:r>
      <w:r w:rsidRPr="00442A96">
        <w:rPr>
          <w:rFonts w:ascii="Segoe UI Emoji" w:hAnsi="Segoe UI Emoji" w:cs="Segoe UI Emoji"/>
        </w:rPr>
        <w:t>✔</w:t>
      </w:r>
      <w:r w:rsidRPr="00442A96">
        <w:rPr>
          <w:rFonts w:ascii="Arial" w:hAnsi="Arial" w:cs="Arial"/>
        </w:rPr>
        <w:t xml:space="preserve"> Supplements statutory law</w:t>
      </w:r>
      <w:r w:rsidRPr="00442A96">
        <w:rPr>
          <w:rFonts w:ascii="Arial" w:hAnsi="Arial" w:cs="Arial"/>
        </w:rPr>
        <w:br/>
      </w:r>
      <w:r w:rsidRPr="00442A96">
        <w:rPr>
          <w:rFonts w:ascii="Segoe UI Emoji" w:hAnsi="Segoe UI Emoji" w:cs="Segoe UI Emoji"/>
        </w:rPr>
        <w:t>✔</w:t>
      </w:r>
      <w:r w:rsidRPr="00442A96">
        <w:rPr>
          <w:rFonts w:ascii="Arial" w:hAnsi="Arial" w:cs="Arial"/>
        </w:rPr>
        <w:t xml:space="preserve"> Preserves cultural norms</w:t>
      </w:r>
    </w:p>
    <w:p w:rsidR="00442A96" w:rsidRPr="00442A96" w:rsidRDefault="00442A96" w:rsidP="00442A96">
      <w:pPr>
        <w:pStyle w:val="NormalWeb"/>
        <w:rPr>
          <w:rFonts w:ascii="Arial" w:hAnsi="Arial" w:cs="Arial"/>
        </w:rPr>
      </w:pPr>
      <w:r w:rsidRPr="00442A96">
        <w:rPr>
          <w:rFonts w:ascii="Arial" w:hAnsi="Arial" w:cs="Arial"/>
        </w:rPr>
        <w:t>However, customs must satisfy validity tests:</w:t>
      </w:r>
    </w:p>
    <w:p w:rsidR="00442A96" w:rsidRPr="00442A96" w:rsidRDefault="00442A96" w:rsidP="00442A96">
      <w:pPr>
        <w:pStyle w:val="NormalWeb"/>
        <w:numPr>
          <w:ilvl w:val="0"/>
          <w:numId w:val="170"/>
        </w:numPr>
        <w:rPr>
          <w:rFonts w:ascii="Arial" w:hAnsi="Arial" w:cs="Arial"/>
        </w:rPr>
      </w:pPr>
      <w:r w:rsidRPr="00442A96">
        <w:rPr>
          <w:rFonts w:ascii="Arial" w:hAnsi="Arial" w:cs="Arial"/>
        </w:rPr>
        <w:t>Ancient</w:t>
      </w:r>
    </w:p>
    <w:p w:rsidR="00442A96" w:rsidRPr="00442A96" w:rsidRDefault="00442A96" w:rsidP="00442A96">
      <w:pPr>
        <w:pStyle w:val="NormalWeb"/>
        <w:numPr>
          <w:ilvl w:val="0"/>
          <w:numId w:val="170"/>
        </w:numPr>
        <w:rPr>
          <w:rFonts w:ascii="Arial" w:hAnsi="Arial" w:cs="Arial"/>
        </w:rPr>
      </w:pPr>
      <w:r w:rsidRPr="00442A96">
        <w:rPr>
          <w:rFonts w:ascii="Arial" w:hAnsi="Arial" w:cs="Arial"/>
        </w:rPr>
        <w:t>Certain</w:t>
      </w:r>
    </w:p>
    <w:p w:rsidR="00442A96" w:rsidRPr="00442A96" w:rsidRDefault="00442A96" w:rsidP="00442A96">
      <w:pPr>
        <w:pStyle w:val="NormalWeb"/>
        <w:numPr>
          <w:ilvl w:val="0"/>
          <w:numId w:val="170"/>
        </w:numPr>
        <w:jc w:val="both"/>
        <w:rPr>
          <w:rFonts w:ascii="Arial" w:hAnsi="Arial" w:cs="Arial"/>
        </w:rPr>
      </w:pPr>
      <w:r w:rsidRPr="00442A96">
        <w:rPr>
          <w:rFonts w:ascii="Arial" w:hAnsi="Arial" w:cs="Arial"/>
        </w:rPr>
        <w:t>Reasonable</w:t>
      </w:r>
    </w:p>
    <w:p w:rsidR="00442A96" w:rsidRPr="00442A96" w:rsidRDefault="00442A96" w:rsidP="00442A96">
      <w:pPr>
        <w:pStyle w:val="NormalWeb"/>
        <w:numPr>
          <w:ilvl w:val="0"/>
          <w:numId w:val="170"/>
        </w:numPr>
        <w:jc w:val="both"/>
        <w:rPr>
          <w:rFonts w:ascii="Arial" w:hAnsi="Arial" w:cs="Arial"/>
        </w:rPr>
      </w:pPr>
      <w:r w:rsidRPr="00442A96">
        <w:rPr>
          <w:rFonts w:ascii="Arial" w:hAnsi="Arial" w:cs="Arial"/>
        </w:rPr>
        <w:lastRenderedPageBreak/>
        <w:t>Not opposed to statute/public policy</w:t>
      </w:r>
    </w:p>
    <w:p w:rsidR="00442A96" w:rsidRPr="00442A96" w:rsidRDefault="00442A96" w:rsidP="00442A96">
      <w:pPr>
        <w:jc w:val="both"/>
        <w:rPr>
          <w:rFonts w:ascii="Arial" w:hAnsi="Arial" w:cs="Arial"/>
          <w:sz w:val="24"/>
          <w:szCs w:val="24"/>
        </w:rPr>
      </w:pPr>
      <w:r w:rsidRPr="00442A96">
        <w:rPr>
          <w:rFonts w:ascii="Arial" w:hAnsi="Arial" w:cs="Arial"/>
          <w:sz w:val="24"/>
          <w:szCs w:val="24"/>
        </w:rPr>
        <w:pict>
          <v:rect id="_x0000_i1620" style="width:0;height:1.5pt" o:hralign="center" o:hrstd="t" o:hr="t" fillcolor="#a0a0a0" stroked="f"/>
        </w:pict>
      </w:r>
    </w:p>
    <w:p w:rsidR="00442A96" w:rsidRPr="00442A96" w:rsidRDefault="00442A96" w:rsidP="00442A96">
      <w:pPr>
        <w:pStyle w:val="Heading2"/>
        <w:rPr>
          <w:rFonts w:ascii="Arial" w:hAnsi="Arial" w:cs="Arial"/>
          <w:sz w:val="24"/>
          <w:szCs w:val="24"/>
        </w:rPr>
      </w:pPr>
      <w:r w:rsidRPr="00442A96">
        <w:rPr>
          <w:rFonts w:ascii="Arial" w:hAnsi="Arial" w:cs="Arial"/>
          <w:sz w:val="24"/>
          <w:szCs w:val="24"/>
        </w:rPr>
        <w:t>5. Personal Laws</w:t>
      </w:r>
    </w:p>
    <w:p w:rsidR="00442A96" w:rsidRPr="00442A96" w:rsidRDefault="00442A96" w:rsidP="00442A96">
      <w:pPr>
        <w:pStyle w:val="NormalWeb"/>
        <w:rPr>
          <w:rFonts w:ascii="Arial" w:hAnsi="Arial" w:cs="Arial"/>
        </w:rPr>
      </w:pPr>
      <w:r w:rsidRPr="00442A96">
        <w:rPr>
          <w:rFonts w:ascii="Arial" w:hAnsi="Arial" w:cs="Arial"/>
        </w:rPr>
        <w:t>India recognizes religion-based personal laws in matters like:</w:t>
      </w:r>
    </w:p>
    <w:p w:rsidR="00442A96" w:rsidRPr="00442A96" w:rsidRDefault="00442A96" w:rsidP="00442A96">
      <w:pPr>
        <w:pStyle w:val="NormalWeb"/>
        <w:numPr>
          <w:ilvl w:val="0"/>
          <w:numId w:val="171"/>
        </w:numPr>
        <w:rPr>
          <w:rFonts w:ascii="Arial" w:hAnsi="Arial" w:cs="Arial"/>
        </w:rPr>
      </w:pPr>
      <w:r w:rsidRPr="00442A96">
        <w:rPr>
          <w:rFonts w:ascii="Arial" w:hAnsi="Arial" w:cs="Arial"/>
        </w:rPr>
        <w:t>Marriage</w:t>
      </w:r>
    </w:p>
    <w:p w:rsidR="00442A96" w:rsidRPr="00442A96" w:rsidRDefault="00442A96" w:rsidP="00442A96">
      <w:pPr>
        <w:pStyle w:val="NormalWeb"/>
        <w:numPr>
          <w:ilvl w:val="0"/>
          <w:numId w:val="171"/>
        </w:numPr>
        <w:rPr>
          <w:rFonts w:ascii="Arial" w:hAnsi="Arial" w:cs="Arial"/>
        </w:rPr>
      </w:pPr>
      <w:r w:rsidRPr="00442A96">
        <w:rPr>
          <w:rFonts w:ascii="Arial" w:hAnsi="Arial" w:cs="Arial"/>
        </w:rPr>
        <w:t>Succession</w:t>
      </w:r>
    </w:p>
    <w:p w:rsidR="00442A96" w:rsidRPr="00442A96" w:rsidRDefault="00442A96" w:rsidP="00442A96">
      <w:pPr>
        <w:pStyle w:val="NormalWeb"/>
        <w:numPr>
          <w:ilvl w:val="0"/>
          <w:numId w:val="171"/>
        </w:numPr>
        <w:rPr>
          <w:rFonts w:ascii="Arial" w:hAnsi="Arial" w:cs="Arial"/>
        </w:rPr>
      </w:pPr>
      <w:r w:rsidRPr="00442A96">
        <w:rPr>
          <w:rFonts w:ascii="Arial" w:hAnsi="Arial" w:cs="Arial"/>
        </w:rPr>
        <w:t>Adoption</w:t>
      </w:r>
    </w:p>
    <w:p w:rsidR="00442A96" w:rsidRPr="00442A96" w:rsidRDefault="00442A96" w:rsidP="00442A96">
      <w:pPr>
        <w:pStyle w:val="NormalWeb"/>
        <w:numPr>
          <w:ilvl w:val="0"/>
          <w:numId w:val="171"/>
        </w:numPr>
        <w:rPr>
          <w:rFonts w:ascii="Arial" w:hAnsi="Arial" w:cs="Arial"/>
        </w:rPr>
      </w:pPr>
      <w:r w:rsidRPr="00442A96">
        <w:rPr>
          <w:rFonts w:ascii="Arial" w:hAnsi="Arial" w:cs="Arial"/>
        </w:rPr>
        <w:t>Guardianship</w:t>
      </w:r>
    </w:p>
    <w:p w:rsidR="00442A96" w:rsidRPr="00442A96" w:rsidRDefault="00442A96" w:rsidP="00442A96">
      <w:pPr>
        <w:pStyle w:val="NormalWeb"/>
        <w:rPr>
          <w:rFonts w:ascii="Arial" w:hAnsi="Arial" w:cs="Arial"/>
        </w:rPr>
      </w:pPr>
      <w:r w:rsidRPr="00442A96">
        <w:rPr>
          <w:rFonts w:ascii="Arial" w:hAnsi="Arial" w:cs="Arial"/>
        </w:rPr>
        <w:t>Sources include:</w:t>
      </w:r>
    </w:p>
    <w:p w:rsidR="00442A96" w:rsidRPr="00442A96" w:rsidRDefault="00442A96" w:rsidP="00442A96">
      <w:pPr>
        <w:pStyle w:val="NormalWeb"/>
        <w:numPr>
          <w:ilvl w:val="0"/>
          <w:numId w:val="172"/>
        </w:numPr>
        <w:rPr>
          <w:rFonts w:ascii="Arial" w:hAnsi="Arial" w:cs="Arial"/>
        </w:rPr>
      </w:pPr>
      <w:r w:rsidRPr="00442A96">
        <w:rPr>
          <w:rFonts w:ascii="Arial" w:hAnsi="Arial" w:cs="Arial"/>
        </w:rPr>
        <w:t>Hindu law</w:t>
      </w:r>
    </w:p>
    <w:p w:rsidR="00442A96" w:rsidRPr="00442A96" w:rsidRDefault="00442A96" w:rsidP="00442A96">
      <w:pPr>
        <w:pStyle w:val="NormalWeb"/>
        <w:numPr>
          <w:ilvl w:val="0"/>
          <w:numId w:val="172"/>
        </w:numPr>
        <w:rPr>
          <w:rFonts w:ascii="Arial" w:hAnsi="Arial" w:cs="Arial"/>
        </w:rPr>
      </w:pPr>
      <w:r w:rsidRPr="00442A96">
        <w:rPr>
          <w:rFonts w:ascii="Arial" w:hAnsi="Arial" w:cs="Arial"/>
        </w:rPr>
        <w:t>Muslim law</w:t>
      </w:r>
    </w:p>
    <w:p w:rsidR="00442A96" w:rsidRPr="00442A96" w:rsidRDefault="00442A96" w:rsidP="00442A96">
      <w:pPr>
        <w:pStyle w:val="NormalWeb"/>
        <w:numPr>
          <w:ilvl w:val="0"/>
          <w:numId w:val="172"/>
        </w:numPr>
        <w:rPr>
          <w:rFonts w:ascii="Arial" w:hAnsi="Arial" w:cs="Arial"/>
        </w:rPr>
      </w:pPr>
      <w:r w:rsidRPr="00442A96">
        <w:rPr>
          <w:rFonts w:ascii="Arial" w:hAnsi="Arial" w:cs="Arial"/>
        </w:rPr>
        <w:t>Christian law</w:t>
      </w:r>
    </w:p>
    <w:p w:rsidR="00442A96" w:rsidRPr="00442A96" w:rsidRDefault="00442A96" w:rsidP="00442A96">
      <w:pPr>
        <w:pStyle w:val="NormalWeb"/>
        <w:numPr>
          <w:ilvl w:val="0"/>
          <w:numId w:val="172"/>
        </w:numPr>
        <w:rPr>
          <w:rFonts w:ascii="Arial" w:hAnsi="Arial" w:cs="Arial"/>
        </w:rPr>
      </w:pPr>
      <w:r w:rsidRPr="00442A96">
        <w:rPr>
          <w:rFonts w:ascii="Arial" w:hAnsi="Arial" w:cs="Arial"/>
        </w:rPr>
        <w:t>Parsi law</w:t>
      </w:r>
    </w:p>
    <w:p w:rsidR="00442A96" w:rsidRPr="00442A96" w:rsidRDefault="00442A96" w:rsidP="00442A96">
      <w:pPr>
        <w:pStyle w:val="NormalWeb"/>
        <w:rPr>
          <w:rFonts w:ascii="Arial" w:hAnsi="Arial" w:cs="Arial"/>
        </w:rPr>
      </w:pPr>
      <w:r w:rsidRPr="00442A96">
        <w:rPr>
          <w:rStyle w:val="Strong"/>
          <w:rFonts w:ascii="Arial" w:hAnsi="Arial" w:cs="Arial"/>
        </w:rPr>
        <w:t>Functions:</w:t>
      </w:r>
    </w:p>
    <w:p w:rsidR="00442A96" w:rsidRPr="00442A96" w:rsidRDefault="00442A96" w:rsidP="00442A96">
      <w:pPr>
        <w:pStyle w:val="NormalWeb"/>
        <w:rPr>
          <w:rFonts w:ascii="Arial" w:hAnsi="Arial" w:cs="Arial"/>
        </w:rPr>
      </w:pPr>
      <w:r w:rsidRPr="00442A96">
        <w:rPr>
          <w:rFonts w:ascii="Segoe UI Emoji" w:hAnsi="Segoe UI Emoji" w:cs="Segoe UI Emoji"/>
        </w:rPr>
        <w:t>✔</w:t>
      </w:r>
      <w:r w:rsidRPr="00442A96">
        <w:rPr>
          <w:rFonts w:ascii="Arial" w:hAnsi="Arial" w:cs="Arial"/>
        </w:rPr>
        <w:t xml:space="preserve"> Govern family relations</w:t>
      </w:r>
      <w:r w:rsidRPr="00442A96">
        <w:rPr>
          <w:rFonts w:ascii="Arial" w:hAnsi="Arial" w:cs="Arial"/>
        </w:rPr>
        <w:br/>
      </w:r>
      <w:r w:rsidRPr="00442A96">
        <w:rPr>
          <w:rFonts w:ascii="Segoe UI Emoji" w:hAnsi="Segoe UI Emoji" w:cs="Segoe UI Emoji"/>
        </w:rPr>
        <w:t>✔</w:t>
      </w:r>
      <w:r w:rsidRPr="00442A96">
        <w:rPr>
          <w:rFonts w:ascii="Arial" w:hAnsi="Arial" w:cs="Arial"/>
        </w:rPr>
        <w:t xml:space="preserve"> Preserve religious autonomy</w:t>
      </w:r>
      <w:r w:rsidRPr="00442A96">
        <w:rPr>
          <w:rFonts w:ascii="Arial" w:hAnsi="Arial" w:cs="Arial"/>
        </w:rPr>
        <w:br/>
      </w:r>
      <w:r w:rsidRPr="00442A96">
        <w:rPr>
          <w:rFonts w:ascii="Segoe UI Emoji" w:hAnsi="Segoe UI Emoji" w:cs="Segoe UI Emoji"/>
        </w:rPr>
        <w:t>✔</w:t>
      </w:r>
      <w:r w:rsidRPr="00442A96">
        <w:rPr>
          <w:rFonts w:ascii="Arial" w:hAnsi="Arial" w:cs="Arial"/>
        </w:rPr>
        <w:t xml:space="preserve"> Provide community-specific regulation</w:t>
      </w:r>
    </w:p>
    <w:p w:rsidR="00442A96" w:rsidRPr="00442A96" w:rsidRDefault="00442A96" w:rsidP="00442A96">
      <w:pPr>
        <w:jc w:val="both"/>
        <w:rPr>
          <w:rFonts w:ascii="Arial" w:hAnsi="Arial" w:cs="Arial"/>
          <w:sz w:val="24"/>
          <w:szCs w:val="24"/>
        </w:rPr>
      </w:pPr>
      <w:r w:rsidRPr="00442A96">
        <w:rPr>
          <w:rFonts w:ascii="Arial" w:hAnsi="Arial" w:cs="Arial"/>
          <w:sz w:val="24"/>
          <w:szCs w:val="24"/>
        </w:rPr>
        <w:pict>
          <v:rect id="_x0000_i1621" style="width:0;height:1.5pt" o:hralign="center" o:hrstd="t" o:hr="t" fillcolor="#a0a0a0" stroked="f"/>
        </w:pict>
      </w:r>
    </w:p>
    <w:p w:rsidR="00442A96" w:rsidRPr="00442A96" w:rsidRDefault="00442A96" w:rsidP="00442A96">
      <w:pPr>
        <w:pStyle w:val="Heading2"/>
        <w:rPr>
          <w:rFonts w:ascii="Arial" w:hAnsi="Arial" w:cs="Arial"/>
          <w:sz w:val="24"/>
          <w:szCs w:val="24"/>
        </w:rPr>
      </w:pPr>
      <w:r w:rsidRPr="00442A96">
        <w:rPr>
          <w:rFonts w:ascii="Arial" w:hAnsi="Arial" w:cs="Arial"/>
          <w:sz w:val="24"/>
          <w:szCs w:val="24"/>
        </w:rPr>
        <w:t>6. Equity, Justice, and Good Conscience</w:t>
      </w:r>
    </w:p>
    <w:p w:rsidR="00442A96" w:rsidRPr="00442A96" w:rsidRDefault="00442A96" w:rsidP="00442A96">
      <w:pPr>
        <w:pStyle w:val="NormalWeb"/>
        <w:rPr>
          <w:rFonts w:ascii="Arial" w:hAnsi="Arial" w:cs="Arial"/>
        </w:rPr>
      </w:pPr>
      <w:r w:rsidRPr="00442A96">
        <w:rPr>
          <w:rFonts w:ascii="Arial" w:hAnsi="Arial" w:cs="Arial"/>
        </w:rPr>
        <w:t>Applied when:</w:t>
      </w:r>
    </w:p>
    <w:p w:rsidR="00442A96" w:rsidRPr="00442A96" w:rsidRDefault="00442A96" w:rsidP="00442A96">
      <w:pPr>
        <w:pStyle w:val="NormalWeb"/>
        <w:numPr>
          <w:ilvl w:val="0"/>
          <w:numId w:val="173"/>
        </w:numPr>
        <w:rPr>
          <w:rFonts w:ascii="Arial" w:hAnsi="Arial" w:cs="Arial"/>
        </w:rPr>
      </w:pPr>
      <w:r w:rsidRPr="00442A96">
        <w:rPr>
          <w:rFonts w:ascii="Arial" w:hAnsi="Arial" w:cs="Arial"/>
        </w:rPr>
        <w:t>No statutory provision exists</w:t>
      </w:r>
    </w:p>
    <w:p w:rsidR="00442A96" w:rsidRPr="00442A96" w:rsidRDefault="00442A96" w:rsidP="00442A96">
      <w:pPr>
        <w:pStyle w:val="NormalWeb"/>
        <w:numPr>
          <w:ilvl w:val="0"/>
          <w:numId w:val="173"/>
        </w:numPr>
        <w:rPr>
          <w:rFonts w:ascii="Arial" w:hAnsi="Arial" w:cs="Arial"/>
        </w:rPr>
      </w:pPr>
      <w:r w:rsidRPr="00442A96">
        <w:rPr>
          <w:rFonts w:ascii="Arial" w:hAnsi="Arial" w:cs="Arial"/>
        </w:rPr>
        <w:t>No binding precedent available</w:t>
      </w:r>
    </w:p>
    <w:p w:rsidR="00442A96" w:rsidRPr="00442A96" w:rsidRDefault="00442A96" w:rsidP="00442A96">
      <w:pPr>
        <w:pStyle w:val="NormalWeb"/>
        <w:rPr>
          <w:rFonts w:ascii="Arial" w:hAnsi="Arial" w:cs="Arial"/>
        </w:rPr>
      </w:pPr>
      <w:r w:rsidRPr="00442A96">
        <w:rPr>
          <w:rFonts w:ascii="Arial" w:hAnsi="Arial" w:cs="Arial"/>
        </w:rPr>
        <w:t>Courts rely on fairness and reason.</w:t>
      </w:r>
    </w:p>
    <w:p w:rsidR="00442A96" w:rsidRPr="00442A96" w:rsidRDefault="00442A96" w:rsidP="00442A96">
      <w:pPr>
        <w:pStyle w:val="NormalWeb"/>
        <w:rPr>
          <w:rFonts w:ascii="Arial" w:hAnsi="Arial" w:cs="Arial"/>
        </w:rPr>
      </w:pPr>
      <w:r w:rsidRPr="00442A96">
        <w:rPr>
          <w:rStyle w:val="Strong"/>
          <w:rFonts w:ascii="Arial" w:hAnsi="Arial" w:cs="Arial"/>
        </w:rPr>
        <w:t>Functions:</w:t>
      </w:r>
    </w:p>
    <w:p w:rsidR="00442A96" w:rsidRPr="00442A96" w:rsidRDefault="00442A96" w:rsidP="00442A96">
      <w:pPr>
        <w:pStyle w:val="NormalWeb"/>
        <w:rPr>
          <w:rFonts w:ascii="Arial" w:hAnsi="Arial" w:cs="Arial"/>
        </w:rPr>
      </w:pPr>
      <w:r w:rsidRPr="00442A96">
        <w:rPr>
          <w:rFonts w:ascii="Segoe UI Emoji" w:hAnsi="Segoe UI Emoji" w:cs="Segoe UI Emoji"/>
        </w:rPr>
        <w:t>✔</w:t>
      </w:r>
      <w:r w:rsidRPr="00442A96">
        <w:rPr>
          <w:rFonts w:ascii="Arial" w:hAnsi="Arial" w:cs="Arial"/>
        </w:rPr>
        <w:t xml:space="preserve"> Prevent injustice</w:t>
      </w:r>
      <w:r w:rsidRPr="00442A96">
        <w:rPr>
          <w:rFonts w:ascii="Arial" w:hAnsi="Arial" w:cs="Arial"/>
        </w:rPr>
        <w:br/>
      </w:r>
      <w:r w:rsidRPr="00442A96">
        <w:rPr>
          <w:rFonts w:ascii="Segoe UI Emoji" w:hAnsi="Segoe UI Emoji" w:cs="Segoe UI Emoji"/>
        </w:rPr>
        <w:t>✔</w:t>
      </w:r>
      <w:r w:rsidRPr="00442A96">
        <w:rPr>
          <w:rFonts w:ascii="Arial" w:hAnsi="Arial" w:cs="Arial"/>
        </w:rPr>
        <w:t xml:space="preserve"> Provide flexibility</w:t>
      </w:r>
      <w:r w:rsidRPr="00442A96">
        <w:rPr>
          <w:rFonts w:ascii="Arial" w:hAnsi="Arial" w:cs="Arial"/>
        </w:rPr>
        <w:br/>
      </w:r>
      <w:r w:rsidRPr="00442A96">
        <w:rPr>
          <w:rFonts w:ascii="Segoe UI Emoji" w:hAnsi="Segoe UI Emoji" w:cs="Segoe UI Emoji"/>
        </w:rPr>
        <w:t>✔</w:t>
      </w:r>
      <w:r w:rsidRPr="00442A96">
        <w:rPr>
          <w:rFonts w:ascii="Arial" w:hAnsi="Arial" w:cs="Arial"/>
        </w:rPr>
        <w:t xml:space="preserve"> Fill legal vacuum</w:t>
      </w:r>
    </w:p>
    <w:p w:rsidR="00442A96" w:rsidRPr="00442A96" w:rsidRDefault="00442A96" w:rsidP="00442A96">
      <w:pPr>
        <w:rPr>
          <w:rFonts w:ascii="Arial" w:hAnsi="Arial" w:cs="Arial"/>
          <w:sz w:val="24"/>
          <w:szCs w:val="24"/>
        </w:rPr>
      </w:pPr>
      <w:r w:rsidRPr="00442A96">
        <w:rPr>
          <w:rFonts w:ascii="Arial" w:hAnsi="Arial" w:cs="Arial"/>
          <w:sz w:val="24"/>
          <w:szCs w:val="24"/>
        </w:rPr>
        <w:pict>
          <v:rect id="_x0000_i1622" style="width:0;height:1.5pt" o:hrstd="t" o:hr="t" fillcolor="#a0a0a0" stroked="f"/>
        </w:pict>
      </w:r>
    </w:p>
    <w:p w:rsidR="00442A96" w:rsidRPr="00442A96" w:rsidRDefault="00442A96" w:rsidP="00442A96">
      <w:pPr>
        <w:pStyle w:val="Heading2"/>
        <w:rPr>
          <w:rFonts w:ascii="Arial" w:hAnsi="Arial" w:cs="Arial"/>
          <w:sz w:val="24"/>
          <w:szCs w:val="24"/>
        </w:rPr>
      </w:pPr>
      <w:r w:rsidRPr="00442A96">
        <w:rPr>
          <w:rFonts w:ascii="Arial" w:hAnsi="Arial" w:cs="Arial"/>
          <w:sz w:val="24"/>
          <w:szCs w:val="24"/>
        </w:rPr>
        <w:lastRenderedPageBreak/>
        <w:t>7. International Law</w:t>
      </w:r>
    </w:p>
    <w:p w:rsidR="00442A96" w:rsidRPr="00442A96" w:rsidRDefault="00442A96" w:rsidP="00442A96">
      <w:pPr>
        <w:pStyle w:val="NormalWeb"/>
        <w:rPr>
          <w:rFonts w:ascii="Arial" w:hAnsi="Arial" w:cs="Arial"/>
        </w:rPr>
      </w:pPr>
      <w:r w:rsidRPr="00442A96">
        <w:rPr>
          <w:rFonts w:ascii="Arial" w:hAnsi="Arial" w:cs="Arial"/>
        </w:rPr>
        <w:t>International treaties and conventions influence Indian law.</w:t>
      </w:r>
    </w:p>
    <w:p w:rsidR="00442A96" w:rsidRPr="00442A96" w:rsidRDefault="00442A96" w:rsidP="00442A96">
      <w:pPr>
        <w:pStyle w:val="NormalWeb"/>
        <w:numPr>
          <w:ilvl w:val="0"/>
          <w:numId w:val="174"/>
        </w:numPr>
        <w:rPr>
          <w:rFonts w:ascii="Arial" w:hAnsi="Arial" w:cs="Arial"/>
        </w:rPr>
      </w:pPr>
      <w:r w:rsidRPr="00442A96">
        <w:rPr>
          <w:rFonts w:ascii="Arial" w:hAnsi="Arial" w:cs="Arial"/>
        </w:rPr>
        <w:t>Not automatically binding unless incorporated.</w:t>
      </w:r>
    </w:p>
    <w:p w:rsidR="00442A96" w:rsidRPr="00442A96" w:rsidRDefault="00442A96" w:rsidP="00442A96">
      <w:pPr>
        <w:pStyle w:val="NormalWeb"/>
        <w:numPr>
          <w:ilvl w:val="0"/>
          <w:numId w:val="174"/>
        </w:numPr>
        <w:rPr>
          <w:rFonts w:ascii="Arial" w:hAnsi="Arial" w:cs="Arial"/>
        </w:rPr>
      </w:pPr>
      <w:r w:rsidRPr="00442A96">
        <w:rPr>
          <w:rFonts w:ascii="Arial" w:hAnsi="Arial" w:cs="Arial"/>
        </w:rPr>
        <w:t>Courts often use them for interpretation.</w:t>
      </w:r>
    </w:p>
    <w:p w:rsidR="00442A96" w:rsidRPr="00442A96" w:rsidRDefault="00442A96" w:rsidP="00442A96">
      <w:pPr>
        <w:pStyle w:val="NormalWeb"/>
        <w:rPr>
          <w:rFonts w:ascii="Arial" w:hAnsi="Arial" w:cs="Arial"/>
        </w:rPr>
      </w:pPr>
      <w:r w:rsidRPr="00442A96">
        <w:rPr>
          <w:rStyle w:val="Strong"/>
          <w:rFonts w:ascii="Arial" w:hAnsi="Arial" w:cs="Arial"/>
        </w:rPr>
        <w:t>Functions:</w:t>
      </w:r>
    </w:p>
    <w:p w:rsidR="00442A96" w:rsidRPr="00442A96" w:rsidRDefault="00442A96" w:rsidP="00442A96">
      <w:pPr>
        <w:pStyle w:val="NormalWeb"/>
        <w:rPr>
          <w:rFonts w:ascii="Arial" w:hAnsi="Arial" w:cs="Arial"/>
        </w:rPr>
      </w:pPr>
      <w:r w:rsidRPr="00442A96">
        <w:rPr>
          <w:rFonts w:ascii="Segoe UI Emoji" w:hAnsi="Segoe UI Emoji" w:cs="Segoe UI Emoji"/>
        </w:rPr>
        <w:t>✔</w:t>
      </w:r>
      <w:r w:rsidRPr="00442A96">
        <w:rPr>
          <w:rFonts w:ascii="Arial" w:hAnsi="Arial" w:cs="Arial"/>
        </w:rPr>
        <w:t xml:space="preserve"> Harmonize domestic law with global norms</w:t>
      </w:r>
      <w:r w:rsidRPr="00442A96">
        <w:rPr>
          <w:rFonts w:ascii="Arial" w:hAnsi="Arial" w:cs="Arial"/>
        </w:rPr>
        <w:br/>
      </w:r>
      <w:r w:rsidRPr="00442A96">
        <w:rPr>
          <w:rFonts w:ascii="Segoe UI Emoji" w:hAnsi="Segoe UI Emoji" w:cs="Segoe UI Emoji"/>
        </w:rPr>
        <w:t>✔</w:t>
      </w:r>
      <w:r w:rsidRPr="00442A96">
        <w:rPr>
          <w:rFonts w:ascii="Arial" w:hAnsi="Arial" w:cs="Arial"/>
        </w:rPr>
        <w:t xml:space="preserve"> Guide human rights jurisprudence</w:t>
      </w:r>
      <w:r w:rsidRPr="00442A96">
        <w:rPr>
          <w:rFonts w:ascii="Arial" w:hAnsi="Arial" w:cs="Arial"/>
        </w:rPr>
        <w:br/>
      </w:r>
      <w:r w:rsidRPr="00442A96">
        <w:rPr>
          <w:rFonts w:ascii="Segoe UI Emoji" w:hAnsi="Segoe UI Emoji" w:cs="Segoe UI Emoji"/>
        </w:rPr>
        <w:t>✔</w:t>
      </w:r>
      <w:r w:rsidRPr="00442A96">
        <w:rPr>
          <w:rFonts w:ascii="Arial" w:hAnsi="Arial" w:cs="Arial"/>
        </w:rPr>
        <w:t xml:space="preserve"> Address transnational issues</w:t>
      </w:r>
    </w:p>
    <w:p w:rsidR="00442A96" w:rsidRPr="00442A96" w:rsidRDefault="00442A96" w:rsidP="00442A96">
      <w:pPr>
        <w:jc w:val="both"/>
        <w:rPr>
          <w:rFonts w:ascii="Arial" w:hAnsi="Arial" w:cs="Arial"/>
          <w:sz w:val="24"/>
          <w:szCs w:val="24"/>
        </w:rPr>
      </w:pPr>
      <w:r w:rsidRPr="00442A96">
        <w:rPr>
          <w:rFonts w:ascii="Arial" w:hAnsi="Arial" w:cs="Arial"/>
          <w:sz w:val="24"/>
          <w:szCs w:val="24"/>
        </w:rPr>
        <w:pict>
          <v:rect id="_x0000_i1623" style="width:0;height:1.5pt" o:hralign="center" o:hrstd="t" o:hr="t" fillcolor="#a0a0a0" stroked="f"/>
        </w:pict>
      </w:r>
    </w:p>
    <w:p w:rsidR="00442A96" w:rsidRPr="00442A96" w:rsidRDefault="00442A96" w:rsidP="00442A96">
      <w:pPr>
        <w:pStyle w:val="Heading2"/>
        <w:rPr>
          <w:rFonts w:ascii="Arial" w:hAnsi="Arial" w:cs="Arial"/>
          <w:sz w:val="24"/>
          <w:szCs w:val="24"/>
        </w:rPr>
      </w:pPr>
      <w:r w:rsidRPr="00442A96">
        <w:rPr>
          <w:rFonts w:ascii="Arial" w:hAnsi="Arial" w:cs="Arial"/>
          <w:sz w:val="24"/>
          <w:szCs w:val="24"/>
        </w:rPr>
        <w:t>8. Juristic Writings (Persuasive Source)</w:t>
      </w:r>
    </w:p>
    <w:p w:rsidR="00442A96" w:rsidRPr="00442A96" w:rsidRDefault="00442A96" w:rsidP="00442A96">
      <w:pPr>
        <w:pStyle w:val="NormalWeb"/>
        <w:rPr>
          <w:rFonts w:ascii="Arial" w:hAnsi="Arial" w:cs="Arial"/>
        </w:rPr>
      </w:pPr>
      <w:r w:rsidRPr="00442A96">
        <w:rPr>
          <w:rFonts w:ascii="Arial" w:hAnsi="Arial" w:cs="Arial"/>
        </w:rPr>
        <w:t>Scholarly opinions are not binding but influential.</w:t>
      </w:r>
    </w:p>
    <w:p w:rsidR="00442A96" w:rsidRPr="00442A96" w:rsidRDefault="00442A96" w:rsidP="00442A96">
      <w:pPr>
        <w:pStyle w:val="NormalWeb"/>
        <w:rPr>
          <w:rFonts w:ascii="Arial" w:hAnsi="Arial" w:cs="Arial"/>
        </w:rPr>
      </w:pPr>
      <w:r w:rsidRPr="00442A96">
        <w:rPr>
          <w:rStyle w:val="Strong"/>
          <w:rFonts w:ascii="Arial" w:hAnsi="Arial" w:cs="Arial"/>
        </w:rPr>
        <w:t>Functions:</w:t>
      </w:r>
    </w:p>
    <w:p w:rsidR="00442A96" w:rsidRPr="00442A96" w:rsidRDefault="00442A96" w:rsidP="00442A96">
      <w:pPr>
        <w:pStyle w:val="NormalWeb"/>
        <w:rPr>
          <w:rFonts w:ascii="Arial" w:hAnsi="Arial" w:cs="Arial"/>
        </w:rPr>
      </w:pPr>
      <w:r w:rsidRPr="00442A96">
        <w:rPr>
          <w:rFonts w:ascii="Segoe UI Emoji" w:hAnsi="Segoe UI Emoji" w:cs="Segoe UI Emoji"/>
        </w:rPr>
        <w:t>✔</w:t>
      </w:r>
      <w:r w:rsidRPr="00442A96">
        <w:rPr>
          <w:rFonts w:ascii="Arial" w:hAnsi="Arial" w:cs="Arial"/>
        </w:rPr>
        <w:t xml:space="preserve"> Aid judicial reasoning</w:t>
      </w:r>
      <w:r w:rsidRPr="00442A96">
        <w:rPr>
          <w:rFonts w:ascii="Arial" w:hAnsi="Arial" w:cs="Arial"/>
        </w:rPr>
        <w:br/>
      </w:r>
      <w:r w:rsidRPr="00442A96">
        <w:rPr>
          <w:rFonts w:ascii="Segoe UI Emoji" w:hAnsi="Segoe UI Emoji" w:cs="Segoe UI Emoji"/>
        </w:rPr>
        <w:t>✔</w:t>
      </w:r>
      <w:r w:rsidRPr="00442A96">
        <w:rPr>
          <w:rFonts w:ascii="Arial" w:hAnsi="Arial" w:cs="Arial"/>
        </w:rPr>
        <w:t xml:space="preserve"> Clarify legal concepts</w:t>
      </w:r>
      <w:r w:rsidRPr="00442A96">
        <w:rPr>
          <w:rFonts w:ascii="Arial" w:hAnsi="Arial" w:cs="Arial"/>
        </w:rPr>
        <w:br/>
      </w:r>
      <w:r w:rsidRPr="00442A96">
        <w:rPr>
          <w:rFonts w:ascii="Segoe UI Emoji" w:hAnsi="Segoe UI Emoji" w:cs="Segoe UI Emoji"/>
        </w:rPr>
        <w:t>✔</w:t>
      </w:r>
      <w:r w:rsidRPr="00442A96">
        <w:rPr>
          <w:rFonts w:ascii="Arial" w:hAnsi="Arial" w:cs="Arial"/>
        </w:rPr>
        <w:t xml:space="preserve"> Influence law reform</w:t>
      </w:r>
    </w:p>
    <w:p w:rsidR="00442A96" w:rsidRPr="00442A96" w:rsidRDefault="00442A96" w:rsidP="00442A96">
      <w:pPr>
        <w:jc w:val="both"/>
        <w:rPr>
          <w:rFonts w:ascii="Arial" w:hAnsi="Arial" w:cs="Arial"/>
          <w:sz w:val="24"/>
          <w:szCs w:val="24"/>
        </w:rPr>
      </w:pPr>
      <w:r w:rsidRPr="00442A96">
        <w:rPr>
          <w:rFonts w:ascii="Arial" w:hAnsi="Arial" w:cs="Arial"/>
          <w:sz w:val="24"/>
          <w:szCs w:val="24"/>
        </w:rPr>
        <w:pict>
          <v:rect id="_x0000_i1624" style="width:0;height:1.5pt" o:hralign="center" o:hrstd="t" o:hr="t" fillcolor="#a0a0a0" stroked="f"/>
        </w:pict>
      </w:r>
    </w:p>
    <w:p w:rsidR="00442A96" w:rsidRPr="00442A96" w:rsidRDefault="00442A96" w:rsidP="00442A96">
      <w:pPr>
        <w:pStyle w:val="Heading1"/>
        <w:jc w:val="both"/>
        <w:rPr>
          <w:rFonts w:ascii="Arial" w:hAnsi="Arial" w:cs="Arial"/>
          <w:color w:val="auto"/>
          <w:sz w:val="24"/>
          <w:szCs w:val="24"/>
        </w:rPr>
      </w:pPr>
      <w:r w:rsidRPr="00442A96">
        <w:rPr>
          <w:rFonts w:ascii="Arial" w:hAnsi="Arial" w:cs="Arial"/>
          <w:color w:val="auto"/>
          <w:sz w:val="24"/>
          <w:szCs w:val="24"/>
        </w:rPr>
        <w:t>Functional Perspective of Sources of Law</w:t>
      </w:r>
    </w:p>
    <w:p w:rsidR="00442A96" w:rsidRPr="00442A96" w:rsidRDefault="00442A96" w:rsidP="00442A96">
      <w:pPr>
        <w:pStyle w:val="NormalWeb"/>
        <w:jc w:val="both"/>
        <w:rPr>
          <w:rFonts w:ascii="Arial" w:hAnsi="Arial" w:cs="Arial"/>
        </w:rPr>
      </w:pPr>
      <w:r w:rsidRPr="00442A96">
        <w:rPr>
          <w:rFonts w:ascii="Arial" w:hAnsi="Arial" w:cs="Arial"/>
        </w:rPr>
        <w:t>Each source performs distinct roles within the legal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3"/>
        <w:gridCol w:w="4031"/>
      </w:tblGrid>
      <w:tr w:rsidR="00442A96" w:rsidRPr="00442A96" w:rsidTr="00442A96">
        <w:trPr>
          <w:tblHeader/>
          <w:tblCellSpacing w:w="15" w:type="dxa"/>
        </w:trPr>
        <w:tc>
          <w:tcPr>
            <w:tcW w:w="0" w:type="auto"/>
            <w:vAlign w:val="center"/>
            <w:hideMark/>
          </w:tcPr>
          <w:p w:rsidR="00442A96" w:rsidRPr="00442A96" w:rsidRDefault="00442A96" w:rsidP="00442A96">
            <w:pPr>
              <w:jc w:val="both"/>
              <w:rPr>
                <w:rFonts w:ascii="Arial" w:hAnsi="Arial" w:cs="Arial"/>
                <w:b/>
                <w:bCs/>
                <w:sz w:val="24"/>
                <w:szCs w:val="24"/>
              </w:rPr>
            </w:pPr>
            <w:r w:rsidRPr="00442A96">
              <w:rPr>
                <w:rFonts w:ascii="Arial" w:hAnsi="Arial" w:cs="Arial"/>
                <w:b/>
                <w:bCs/>
                <w:sz w:val="24"/>
                <w:szCs w:val="24"/>
              </w:rPr>
              <w:t>Source</w:t>
            </w:r>
          </w:p>
        </w:tc>
        <w:tc>
          <w:tcPr>
            <w:tcW w:w="0" w:type="auto"/>
            <w:vAlign w:val="center"/>
            <w:hideMark/>
          </w:tcPr>
          <w:p w:rsidR="00442A96" w:rsidRPr="00442A96" w:rsidRDefault="00442A96" w:rsidP="00442A96">
            <w:pPr>
              <w:jc w:val="both"/>
              <w:rPr>
                <w:rFonts w:ascii="Arial" w:hAnsi="Arial" w:cs="Arial"/>
                <w:b/>
                <w:bCs/>
                <w:sz w:val="24"/>
                <w:szCs w:val="24"/>
              </w:rPr>
            </w:pPr>
            <w:r w:rsidRPr="00442A96">
              <w:rPr>
                <w:rFonts w:ascii="Arial" w:hAnsi="Arial" w:cs="Arial"/>
                <w:b/>
                <w:bCs/>
                <w:sz w:val="24"/>
                <w:szCs w:val="24"/>
              </w:rPr>
              <w:t>Primary Function</w:t>
            </w:r>
          </w:p>
        </w:tc>
      </w:tr>
      <w:tr w:rsidR="00442A96" w:rsidRPr="00442A96" w:rsidTr="00442A96">
        <w:trPr>
          <w:tblCellSpacing w:w="15" w:type="dxa"/>
        </w:trPr>
        <w:tc>
          <w:tcPr>
            <w:tcW w:w="0" w:type="auto"/>
            <w:vAlign w:val="center"/>
            <w:hideMark/>
          </w:tcPr>
          <w:p w:rsidR="00442A96" w:rsidRPr="00442A96" w:rsidRDefault="00442A96" w:rsidP="00442A96">
            <w:pPr>
              <w:jc w:val="both"/>
              <w:rPr>
                <w:rFonts w:ascii="Arial" w:hAnsi="Arial" w:cs="Arial"/>
                <w:sz w:val="24"/>
                <w:szCs w:val="24"/>
              </w:rPr>
            </w:pPr>
            <w:r w:rsidRPr="00442A96">
              <w:rPr>
                <w:rFonts w:ascii="Arial" w:hAnsi="Arial" w:cs="Arial"/>
                <w:sz w:val="24"/>
                <w:szCs w:val="24"/>
              </w:rPr>
              <w:t>Constitution</w:t>
            </w:r>
          </w:p>
        </w:tc>
        <w:tc>
          <w:tcPr>
            <w:tcW w:w="0" w:type="auto"/>
            <w:vAlign w:val="center"/>
            <w:hideMark/>
          </w:tcPr>
          <w:p w:rsidR="00442A96" w:rsidRPr="00442A96" w:rsidRDefault="00442A96" w:rsidP="00442A96">
            <w:pPr>
              <w:jc w:val="both"/>
              <w:rPr>
                <w:rFonts w:ascii="Arial" w:hAnsi="Arial" w:cs="Arial"/>
                <w:sz w:val="24"/>
                <w:szCs w:val="24"/>
              </w:rPr>
            </w:pPr>
            <w:r w:rsidRPr="00442A96">
              <w:rPr>
                <w:rFonts w:ascii="Arial" w:hAnsi="Arial" w:cs="Arial"/>
                <w:sz w:val="24"/>
                <w:szCs w:val="24"/>
              </w:rPr>
              <w:t>Supreme legal authority &amp; validity</w:t>
            </w:r>
          </w:p>
        </w:tc>
      </w:tr>
      <w:tr w:rsidR="00442A96" w:rsidRPr="00442A96" w:rsidTr="00442A96">
        <w:trPr>
          <w:tblCellSpacing w:w="15" w:type="dxa"/>
        </w:trPr>
        <w:tc>
          <w:tcPr>
            <w:tcW w:w="0" w:type="auto"/>
            <w:vAlign w:val="center"/>
            <w:hideMark/>
          </w:tcPr>
          <w:p w:rsidR="00442A96" w:rsidRPr="00442A96" w:rsidRDefault="00442A96" w:rsidP="00442A96">
            <w:pPr>
              <w:jc w:val="both"/>
              <w:rPr>
                <w:rFonts w:ascii="Arial" w:hAnsi="Arial" w:cs="Arial"/>
                <w:sz w:val="24"/>
                <w:szCs w:val="24"/>
              </w:rPr>
            </w:pPr>
            <w:r w:rsidRPr="00442A96">
              <w:rPr>
                <w:rFonts w:ascii="Arial" w:hAnsi="Arial" w:cs="Arial"/>
                <w:sz w:val="24"/>
                <w:szCs w:val="24"/>
              </w:rPr>
              <w:t>Legislation</w:t>
            </w:r>
          </w:p>
        </w:tc>
        <w:tc>
          <w:tcPr>
            <w:tcW w:w="0" w:type="auto"/>
            <w:vAlign w:val="center"/>
            <w:hideMark/>
          </w:tcPr>
          <w:p w:rsidR="00442A96" w:rsidRPr="00442A96" w:rsidRDefault="00442A96" w:rsidP="00442A96">
            <w:pPr>
              <w:jc w:val="both"/>
              <w:rPr>
                <w:rFonts w:ascii="Arial" w:hAnsi="Arial" w:cs="Arial"/>
                <w:sz w:val="24"/>
                <w:szCs w:val="24"/>
              </w:rPr>
            </w:pPr>
            <w:r w:rsidRPr="00442A96">
              <w:rPr>
                <w:rFonts w:ascii="Arial" w:hAnsi="Arial" w:cs="Arial"/>
                <w:sz w:val="24"/>
                <w:szCs w:val="24"/>
              </w:rPr>
              <w:t>Creation &amp; modification of law</w:t>
            </w:r>
          </w:p>
        </w:tc>
      </w:tr>
      <w:tr w:rsidR="00442A96" w:rsidRPr="00442A96" w:rsidTr="00442A96">
        <w:trPr>
          <w:tblCellSpacing w:w="15" w:type="dxa"/>
        </w:trPr>
        <w:tc>
          <w:tcPr>
            <w:tcW w:w="0" w:type="auto"/>
            <w:vAlign w:val="center"/>
            <w:hideMark/>
          </w:tcPr>
          <w:p w:rsidR="00442A96" w:rsidRPr="00442A96" w:rsidRDefault="00442A96" w:rsidP="00442A96">
            <w:pPr>
              <w:jc w:val="both"/>
              <w:rPr>
                <w:rFonts w:ascii="Arial" w:hAnsi="Arial" w:cs="Arial"/>
                <w:sz w:val="24"/>
                <w:szCs w:val="24"/>
              </w:rPr>
            </w:pPr>
            <w:r w:rsidRPr="00442A96">
              <w:rPr>
                <w:rFonts w:ascii="Arial" w:hAnsi="Arial" w:cs="Arial"/>
                <w:sz w:val="24"/>
                <w:szCs w:val="24"/>
              </w:rPr>
              <w:t>Precedents</w:t>
            </w:r>
          </w:p>
        </w:tc>
        <w:tc>
          <w:tcPr>
            <w:tcW w:w="0" w:type="auto"/>
            <w:vAlign w:val="center"/>
            <w:hideMark/>
          </w:tcPr>
          <w:p w:rsidR="00442A96" w:rsidRPr="00442A96" w:rsidRDefault="00442A96" w:rsidP="00442A96">
            <w:pPr>
              <w:jc w:val="both"/>
              <w:rPr>
                <w:rFonts w:ascii="Arial" w:hAnsi="Arial" w:cs="Arial"/>
                <w:sz w:val="24"/>
                <w:szCs w:val="24"/>
              </w:rPr>
            </w:pPr>
            <w:r w:rsidRPr="00442A96">
              <w:rPr>
                <w:rFonts w:ascii="Arial" w:hAnsi="Arial" w:cs="Arial"/>
                <w:sz w:val="24"/>
                <w:szCs w:val="24"/>
              </w:rPr>
              <w:t>Interpretation &amp; development of law</w:t>
            </w:r>
          </w:p>
        </w:tc>
      </w:tr>
      <w:tr w:rsidR="00442A96" w:rsidRPr="00442A96" w:rsidTr="00442A96">
        <w:trPr>
          <w:tblCellSpacing w:w="15" w:type="dxa"/>
        </w:trPr>
        <w:tc>
          <w:tcPr>
            <w:tcW w:w="0" w:type="auto"/>
            <w:vAlign w:val="center"/>
            <w:hideMark/>
          </w:tcPr>
          <w:p w:rsidR="00442A96" w:rsidRPr="00442A96" w:rsidRDefault="00442A96" w:rsidP="00442A96">
            <w:pPr>
              <w:jc w:val="both"/>
              <w:rPr>
                <w:rFonts w:ascii="Arial" w:hAnsi="Arial" w:cs="Arial"/>
                <w:sz w:val="24"/>
                <w:szCs w:val="24"/>
              </w:rPr>
            </w:pPr>
            <w:r w:rsidRPr="00442A96">
              <w:rPr>
                <w:rFonts w:ascii="Arial" w:hAnsi="Arial" w:cs="Arial"/>
                <w:sz w:val="24"/>
                <w:szCs w:val="24"/>
              </w:rPr>
              <w:t>Custom</w:t>
            </w:r>
          </w:p>
        </w:tc>
        <w:tc>
          <w:tcPr>
            <w:tcW w:w="0" w:type="auto"/>
            <w:vAlign w:val="center"/>
            <w:hideMark/>
          </w:tcPr>
          <w:p w:rsidR="00442A96" w:rsidRPr="00442A96" w:rsidRDefault="00442A96" w:rsidP="00442A96">
            <w:pPr>
              <w:jc w:val="both"/>
              <w:rPr>
                <w:rFonts w:ascii="Arial" w:hAnsi="Arial" w:cs="Arial"/>
                <w:sz w:val="24"/>
                <w:szCs w:val="24"/>
              </w:rPr>
            </w:pPr>
            <w:r w:rsidRPr="00442A96">
              <w:rPr>
                <w:rFonts w:ascii="Arial" w:hAnsi="Arial" w:cs="Arial"/>
                <w:sz w:val="24"/>
                <w:szCs w:val="24"/>
              </w:rPr>
              <w:t>Reflection of social norms</w:t>
            </w:r>
          </w:p>
        </w:tc>
      </w:tr>
      <w:tr w:rsidR="00442A96" w:rsidRPr="00442A96" w:rsidTr="00442A96">
        <w:trPr>
          <w:tblCellSpacing w:w="15" w:type="dxa"/>
        </w:trPr>
        <w:tc>
          <w:tcPr>
            <w:tcW w:w="0" w:type="auto"/>
            <w:vAlign w:val="center"/>
            <w:hideMark/>
          </w:tcPr>
          <w:p w:rsidR="00442A96" w:rsidRPr="00442A96" w:rsidRDefault="00442A96" w:rsidP="00442A96">
            <w:pPr>
              <w:jc w:val="both"/>
              <w:rPr>
                <w:rFonts w:ascii="Arial" w:hAnsi="Arial" w:cs="Arial"/>
                <w:sz w:val="24"/>
                <w:szCs w:val="24"/>
              </w:rPr>
            </w:pPr>
            <w:r w:rsidRPr="00442A96">
              <w:rPr>
                <w:rFonts w:ascii="Arial" w:hAnsi="Arial" w:cs="Arial"/>
                <w:sz w:val="24"/>
                <w:szCs w:val="24"/>
              </w:rPr>
              <w:t>Personal Laws</w:t>
            </w:r>
          </w:p>
        </w:tc>
        <w:tc>
          <w:tcPr>
            <w:tcW w:w="0" w:type="auto"/>
            <w:vAlign w:val="center"/>
            <w:hideMark/>
          </w:tcPr>
          <w:p w:rsidR="00442A96" w:rsidRPr="00442A96" w:rsidRDefault="00442A96" w:rsidP="00442A96">
            <w:pPr>
              <w:jc w:val="both"/>
              <w:rPr>
                <w:rFonts w:ascii="Arial" w:hAnsi="Arial" w:cs="Arial"/>
                <w:sz w:val="24"/>
                <w:szCs w:val="24"/>
              </w:rPr>
            </w:pPr>
            <w:r w:rsidRPr="00442A96">
              <w:rPr>
                <w:rFonts w:ascii="Arial" w:hAnsi="Arial" w:cs="Arial"/>
                <w:sz w:val="24"/>
                <w:szCs w:val="24"/>
              </w:rPr>
              <w:t>Regulation of family/religious matters</w:t>
            </w:r>
          </w:p>
        </w:tc>
      </w:tr>
      <w:tr w:rsidR="00442A96" w:rsidRPr="00442A96" w:rsidTr="00442A96">
        <w:trPr>
          <w:tblCellSpacing w:w="15" w:type="dxa"/>
        </w:trPr>
        <w:tc>
          <w:tcPr>
            <w:tcW w:w="0" w:type="auto"/>
            <w:vAlign w:val="center"/>
            <w:hideMark/>
          </w:tcPr>
          <w:p w:rsidR="00442A96" w:rsidRPr="00442A96" w:rsidRDefault="00442A96" w:rsidP="00442A96">
            <w:pPr>
              <w:jc w:val="both"/>
              <w:rPr>
                <w:rFonts w:ascii="Arial" w:hAnsi="Arial" w:cs="Arial"/>
                <w:sz w:val="24"/>
                <w:szCs w:val="24"/>
              </w:rPr>
            </w:pPr>
            <w:r w:rsidRPr="00442A96">
              <w:rPr>
                <w:rFonts w:ascii="Arial" w:hAnsi="Arial" w:cs="Arial"/>
                <w:sz w:val="24"/>
                <w:szCs w:val="24"/>
              </w:rPr>
              <w:t>Equity &amp; Justice</w:t>
            </w:r>
          </w:p>
        </w:tc>
        <w:tc>
          <w:tcPr>
            <w:tcW w:w="0" w:type="auto"/>
            <w:vAlign w:val="center"/>
            <w:hideMark/>
          </w:tcPr>
          <w:p w:rsidR="00442A96" w:rsidRPr="00442A96" w:rsidRDefault="00442A96" w:rsidP="00442A96">
            <w:pPr>
              <w:jc w:val="both"/>
              <w:rPr>
                <w:rFonts w:ascii="Arial" w:hAnsi="Arial" w:cs="Arial"/>
                <w:sz w:val="24"/>
                <w:szCs w:val="24"/>
              </w:rPr>
            </w:pPr>
            <w:r w:rsidRPr="00442A96">
              <w:rPr>
                <w:rFonts w:ascii="Arial" w:hAnsi="Arial" w:cs="Arial"/>
                <w:sz w:val="24"/>
                <w:szCs w:val="24"/>
              </w:rPr>
              <w:t>Ensuring fairness</w:t>
            </w:r>
          </w:p>
        </w:tc>
      </w:tr>
      <w:tr w:rsidR="00442A96" w:rsidRPr="00442A96" w:rsidTr="00442A96">
        <w:trPr>
          <w:tblCellSpacing w:w="15" w:type="dxa"/>
        </w:trPr>
        <w:tc>
          <w:tcPr>
            <w:tcW w:w="0" w:type="auto"/>
            <w:vAlign w:val="center"/>
            <w:hideMark/>
          </w:tcPr>
          <w:p w:rsidR="00442A96" w:rsidRPr="00442A96" w:rsidRDefault="00442A96" w:rsidP="00442A96">
            <w:pPr>
              <w:jc w:val="both"/>
              <w:rPr>
                <w:rFonts w:ascii="Arial" w:hAnsi="Arial" w:cs="Arial"/>
                <w:sz w:val="24"/>
                <w:szCs w:val="24"/>
              </w:rPr>
            </w:pPr>
            <w:r w:rsidRPr="00442A96">
              <w:rPr>
                <w:rFonts w:ascii="Arial" w:hAnsi="Arial" w:cs="Arial"/>
                <w:sz w:val="24"/>
                <w:szCs w:val="24"/>
              </w:rPr>
              <w:lastRenderedPageBreak/>
              <w:t>International Law</w:t>
            </w:r>
          </w:p>
        </w:tc>
        <w:tc>
          <w:tcPr>
            <w:tcW w:w="0" w:type="auto"/>
            <w:vAlign w:val="center"/>
            <w:hideMark/>
          </w:tcPr>
          <w:p w:rsidR="00442A96" w:rsidRPr="00442A96" w:rsidRDefault="00442A96" w:rsidP="00442A96">
            <w:pPr>
              <w:jc w:val="both"/>
              <w:rPr>
                <w:rFonts w:ascii="Arial" w:hAnsi="Arial" w:cs="Arial"/>
                <w:sz w:val="24"/>
                <w:szCs w:val="24"/>
              </w:rPr>
            </w:pPr>
            <w:r w:rsidRPr="00442A96">
              <w:rPr>
                <w:rFonts w:ascii="Arial" w:hAnsi="Arial" w:cs="Arial"/>
                <w:sz w:val="24"/>
                <w:szCs w:val="24"/>
              </w:rPr>
              <w:t>Global alignment</w:t>
            </w:r>
          </w:p>
        </w:tc>
      </w:tr>
      <w:tr w:rsidR="00442A96" w:rsidRPr="00442A96" w:rsidTr="00442A96">
        <w:trPr>
          <w:tblCellSpacing w:w="15" w:type="dxa"/>
        </w:trPr>
        <w:tc>
          <w:tcPr>
            <w:tcW w:w="0" w:type="auto"/>
            <w:vAlign w:val="center"/>
            <w:hideMark/>
          </w:tcPr>
          <w:p w:rsidR="00442A96" w:rsidRPr="00442A96" w:rsidRDefault="00442A96" w:rsidP="00442A96">
            <w:pPr>
              <w:jc w:val="both"/>
              <w:rPr>
                <w:rFonts w:ascii="Arial" w:hAnsi="Arial" w:cs="Arial"/>
                <w:sz w:val="24"/>
                <w:szCs w:val="24"/>
              </w:rPr>
            </w:pPr>
            <w:r w:rsidRPr="00442A96">
              <w:rPr>
                <w:rFonts w:ascii="Arial" w:hAnsi="Arial" w:cs="Arial"/>
                <w:sz w:val="24"/>
                <w:szCs w:val="24"/>
              </w:rPr>
              <w:t>Juristic Writings</w:t>
            </w:r>
          </w:p>
        </w:tc>
        <w:tc>
          <w:tcPr>
            <w:tcW w:w="0" w:type="auto"/>
            <w:vAlign w:val="center"/>
            <w:hideMark/>
          </w:tcPr>
          <w:p w:rsidR="00442A96" w:rsidRPr="00442A96" w:rsidRDefault="00442A96" w:rsidP="00442A96">
            <w:pPr>
              <w:jc w:val="both"/>
              <w:rPr>
                <w:rFonts w:ascii="Arial" w:hAnsi="Arial" w:cs="Arial"/>
                <w:sz w:val="24"/>
                <w:szCs w:val="24"/>
              </w:rPr>
            </w:pPr>
            <w:r w:rsidRPr="00442A96">
              <w:rPr>
                <w:rFonts w:ascii="Arial" w:hAnsi="Arial" w:cs="Arial"/>
                <w:sz w:val="24"/>
                <w:szCs w:val="24"/>
              </w:rPr>
              <w:t>Intellectual guidance</w:t>
            </w:r>
          </w:p>
        </w:tc>
      </w:tr>
    </w:tbl>
    <w:p w:rsidR="00442A96" w:rsidRPr="00442A96" w:rsidRDefault="00442A96" w:rsidP="00442A96">
      <w:pPr>
        <w:jc w:val="both"/>
        <w:rPr>
          <w:rFonts w:ascii="Arial" w:hAnsi="Arial" w:cs="Arial"/>
          <w:sz w:val="24"/>
          <w:szCs w:val="24"/>
        </w:rPr>
      </w:pPr>
      <w:r w:rsidRPr="00442A96">
        <w:rPr>
          <w:rFonts w:ascii="Arial" w:hAnsi="Arial" w:cs="Arial"/>
          <w:sz w:val="24"/>
          <w:szCs w:val="24"/>
        </w:rPr>
        <w:pict>
          <v:rect id="_x0000_i1625" style="width:0;height:1.5pt" o:hralign="center" o:hrstd="t" o:hr="t" fillcolor="#a0a0a0" stroked="f"/>
        </w:pict>
      </w:r>
    </w:p>
    <w:p w:rsidR="00442A96" w:rsidRPr="00442A96" w:rsidRDefault="00442A96" w:rsidP="00442A96">
      <w:pPr>
        <w:pStyle w:val="Heading2"/>
        <w:jc w:val="both"/>
        <w:rPr>
          <w:rFonts w:ascii="Arial" w:hAnsi="Arial" w:cs="Arial"/>
          <w:sz w:val="24"/>
          <w:szCs w:val="24"/>
        </w:rPr>
      </w:pPr>
      <w:r w:rsidRPr="00442A96">
        <w:rPr>
          <w:rFonts w:ascii="Arial" w:hAnsi="Arial" w:cs="Arial"/>
          <w:sz w:val="24"/>
          <w:szCs w:val="24"/>
        </w:rPr>
        <w:t>Conclusion</w:t>
      </w:r>
    </w:p>
    <w:p w:rsidR="00442A96" w:rsidRPr="00442A96" w:rsidRDefault="00442A96" w:rsidP="00442A96">
      <w:pPr>
        <w:pStyle w:val="NormalWeb"/>
        <w:jc w:val="both"/>
        <w:rPr>
          <w:rFonts w:ascii="Arial" w:hAnsi="Arial" w:cs="Arial"/>
        </w:rPr>
      </w:pPr>
      <w:r w:rsidRPr="00442A96">
        <w:rPr>
          <w:rFonts w:ascii="Arial" w:hAnsi="Arial" w:cs="Arial"/>
        </w:rPr>
        <w:t xml:space="preserve">The Indian legal system is </w:t>
      </w:r>
      <w:r w:rsidRPr="00442A96">
        <w:rPr>
          <w:rStyle w:val="Strong"/>
          <w:rFonts w:ascii="Arial" w:hAnsi="Arial" w:cs="Arial"/>
        </w:rPr>
        <w:t>pluralistic and hierarchical</w:t>
      </w:r>
      <w:r w:rsidRPr="00442A96">
        <w:rPr>
          <w:rFonts w:ascii="Arial" w:hAnsi="Arial" w:cs="Arial"/>
        </w:rPr>
        <w:t xml:space="preserve">. While the Constitution stands as the supreme source, legislation dominates law-making, and judicial precedents ensure interpretation and evolution. Customs, equity, and international principles supplement the system, ensuring that law remains </w:t>
      </w:r>
      <w:r w:rsidRPr="00442A96">
        <w:rPr>
          <w:rStyle w:val="Strong"/>
          <w:rFonts w:ascii="Arial" w:hAnsi="Arial" w:cs="Arial"/>
        </w:rPr>
        <w:t>dynamic, fair, and socially responsive</w:t>
      </w:r>
      <w:r w:rsidRPr="00442A96">
        <w:rPr>
          <w:rFonts w:ascii="Arial" w:hAnsi="Arial" w:cs="Arial"/>
        </w:rPr>
        <w:t>.</w:t>
      </w:r>
    </w:p>
    <w:p w:rsidR="00442A96" w:rsidRPr="00442A96" w:rsidRDefault="00442A96" w:rsidP="003F2202">
      <w:pPr>
        <w:pStyle w:val="Default"/>
        <w:spacing w:after="91"/>
        <w:jc w:val="both"/>
        <w:rPr>
          <w:rFonts w:ascii="Arial" w:hAnsi="Arial" w:cs="Arial"/>
          <w:b/>
          <w:bCs/>
          <w:color w:val="auto"/>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Default="00442A96" w:rsidP="003F2202">
      <w:pPr>
        <w:pStyle w:val="Default"/>
        <w:spacing w:after="91"/>
        <w:jc w:val="both"/>
        <w:rPr>
          <w:rFonts w:ascii="Arial" w:hAnsi="Arial" w:cs="Arial"/>
          <w:b/>
          <w:bCs/>
        </w:rPr>
      </w:pPr>
    </w:p>
    <w:p w:rsidR="00442A96" w:rsidRPr="007B1656" w:rsidRDefault="00442A96" w:rsidP="003F2202">
      <w:pPr>
        <w:pStyle w:val="Default"/>
        <w:spacing w:after="91"/>
        <w:jc w:val="both"/>
        <w:rPr>
          <w:rFonts w:ascii="Arial" w:hAnsi="Arial" w:cs="Arial"/>
          <w:b/>
          <w:bCs/>
        </w:rPr>
      </w:pPr>
    </w:p>
    <w:p w:rsidR="003F0D88" w:rsidRPr="007B1656" w:rsidRDefault="00D92948" w:rsidP="003F2202">
      <w:pPr>
        <w:pStyle w:val="Default"/>
        <w:jc w:val="both"/>
        <w:rPr>
          <w:rFonts w:ascii="Arial" w:hAnsi="Arial" w:cs="Arial"/>
          <w:b/>
          <w:bCs/>
        </w:rPr>
      </w:pPr>
      <w:r>
        <w:rPr>
          <w:rFonts w:ascii="Arial" w:hAnsi="Arial" w:cs="Arial"/>
          <w:b/>
          <w:bCs/>
        </w:rPr>
        <w:lastRenderedPageBreak/>
        <w:t xml:space="preserve">Q10) </w:t>
      </w:r>
      <w:r w:rsidR="003F0D88" w:rsidRPr="007B1656">
        <w:rPr>
          <w:rFonts w:ascii="Arial" w:hAnsi="Arial" w:cs="Arial"/>
          <w:b/>
          <w:bCs/>
        </w:rPr>
        <w:t>Critically examine Austin’s Theory of Law</w:t>
      </w:r>
    </w:p>
    <w:p w:rsidR="003F0D88" w:rsidRPr="007B1656" w:rsidRDefault="003F0D88" w:rsidP="003F2202">
      <w:pPr>
        <w:pStyle w:val="Default"/>
        <w:jc w:val="both"/>
        <w:rPr>
          <w:rFonts w:ascii="Arial" w:hAnsi="Arial" w:cs="Arial"/>
          <w:b/>
          <w:bCs/>
        </w:rPr>
      </w:pPr>
    </w:p>
    <w:p w:rsidR="00442A96" w:rsidRPr="00442A96" w:rsidRDefault="00442A96" w:rsidP="00442A96">
      <w:pPr>
        <w:pStyle w:val="Heading2"/>
        <w:rPr>
          <w:rFonts w:ascii="Arial" w:hAnsi="Arial" w:cs="Arial"/>
          <w:sz w:val="24"/>
          <w:szCs w:val="24"/>
        </w:rPr>
      </w:pPr>
      <w:r w:rsidRPr="00442A96">
        <w:rPr>
          <w:rFonts w:ascii="Arial" w:hAnsi="Arial" w:cs="Arial"/>
          <w:sz w:val="24"/>
          <w:szCs w:val="24"/>
        </w:rPr>
        <w:t>Austin’s Theory of Law – Critical Examination</w:t>
      </w:r>
    </w:p>
    <w:p w:rsidR="00442A96" w:rsidRPr="00442A96" w:rsidRDefault="00442A96" w:rsidP="00442A96">
      <w:pPr>
        <w:pStyle w:val="NormalWeb"/>
        <w:rPr>
          <w:rFonts w:ascii="Arial" w:hAnsi="Arial" w:cs="Arial"/>
        </w:rPr>
      </w:pPr>
      <w:r w:rsidRPr="00442A96">
        <w:rPr>
          <w:rStyle w:val="Strong"/>
          <w:rFonts w:ascii="Arial" w:hAnsi="Arial" w:cs="Arial"/>
        </w:rPr>
        <w:t>John Austin</w:t>
      </w:r>
      <w:r w:rsidRPr="00442A96">
        <w:rPr>
          <w:rFonts w:ascii="Arial" w:hAnsi="Arial" w:cs="Arial"/>
        </w:rPr>
        <w:t xml:space="preserve">, a leading figure of the </w:t>
      </w:r>
      <w:r w:rsidRPr="00442A96">
        <w:rPr>
          <w:rStyle w:val="Strong"/>
          <w:rFonts w:ascii="Arial" w:hAnsi="Arial" w:cs="Arial"/>
        </w:rPr>
        <w:t>Analytical (Positivist) School of Jurisprudence</w:t>
      </w:r>
      <w:r w:rsidRPr="00442A96">
        <w:rPr>
          <w:rFonts w:ascii="Arial" w:hAnsi="Arial" w:cs="Arial"/>
        </w:rPr>
        <w:t xml:space="preserve">, propounded the </w:t>
      </w:r>
      <w:r w:rsidRPr="00442A96">
        <w:rPr>
          <w:rStyle w:val="Strong"/>
          <w:rFonts w:ascii="Arial" w:hAnsi="Arial" w:cs="Arial"/>
        </w:rPr>
        <w:t>Command Theory of Law</w:t>
      </w:r>
      <w:r w:rsidRPr="00442A96">
        <w:rPr>
          <w:rFonts w:ascii="Arial" w:hAnsi="Arial" w:cs="Arial"/>
        </w:rPr>
        <w:t>. His theory is one of the earliest systematic attempts to explain the nature of law in strictly positivist terms.</w:t>
      </w:r>
    </w:p>
    <w:p w:rsidR="00442A96" w:rsidRPr="00442A96" w:rsidRDefault="00442A96" w:rsidP="00442A96">
      <w:pPr>
        <w:pStyle w:val="NormalWeb"/>
        <w:rPr>
          <w:rFonts w:ascii="Arial" w:hAnsi="Arial" w:cs="Arial"/>
        </w:rPr>
      </w:pPr>
      <w:r w:rsidRPr="00442A96">
        <w:rPr>
          <w:rFonts w:ascii="Arial" w:hAnsi="Arial" w:cs="Arial"/>
        </w:rPr>
        <w:t xml:space="preserve">Austin’s ideas are primarily found in his work, </w:t>
      </w:r>
      <w:r w:rsidRPr="00442A96">
        <w:rPr>
          <w:rStyle w:val="whitespace-normal"/>
          <w:rFonts w:ascii="Arial" w:hAnsi="Arial" w:cs="Arial"/>
          <w:b/>
          <w:bCs/>
        </w:rPr>
        <w:t>The Province of Jurisprudence Determined</w:t>
      </w:r>
      <w:r w:rsidRPr="00442A96">
        <w:rPr>
          <w:rFonts w:ascii="Arial" w:hAnsi="Arial" w:cs="Arial"/>
        </w:rPr>
        <w:t>.</w:t>
      </w:r>
    </w:p>
    <w:p w:rsidR="00442A96" w:rsidRPr="00442A96" w:rsidRDefault="00442A96" w:rsidP="00442A96">
      <w:pPr>
        <w:rPr>
          <w:rFonts w:ascii="Arial" w:hAnsi="Arial" w:cs="Arial"/>
          <w:sz w:val="24"/>
          <w:szCs w:val="24"/>
        </w:rPr>
      </w:pPr>
      <w:r w:rsidRPr="00442A96">
        <w:rPr>
          <w:rFonts w:ascii="Arial" w:hAnsi="Arial" w:cs="Arial"/>
          <w:sz w:val="24"/>
          <w:szCs w:val="24"/>
        </w:rPr>
        <w:pict>
          <v:rect id="_x0000_i1677" style="width:0;height:1.5pt" o:hralign="center" o:hrstd="t" o:hr="t" fillcolor="#a0a0a0" stroked="f"/>
        </w:pict>
      </w:r>
    </w:p>
    <w:p w:rsidR="00442A96" w:rsidRPr="00442A96" w:rsidRDefault="00442A96" w:rsidP="00442A96">
      <w:pPr>
        <w:pStyle w:val="Heading2"/>
        <w:rPr>
          <w:rFonts w:ascii="Arial" w:hAnsi="Arial" w:cs="Arial"/>
          <w:sz w:val="24"/>
          <w:szCs w:val="24"/>
        </w:rPr>
      </w:pPr>
      <w:r w:rsidRPr="00442A96">
        <w:rPr>
          <w:rFonts w:ascii="Arial" w:hAnsi="Arial" w:cs="Arial"/>
          <w:sz w:val="24"/>
          <w:szCs w:val="24"/>
        </w:rPr>
        <w:t>Core of Austin’s Theory (Command Theory)</w:t>
      </w:r>
    </w:p>
    <w:p w:rsidR="00442A96" w:rsidRPr="00442A96" w:rsidRDefault="00442A96" w:rsidP="00442A96">
      <w:pPr>
        <w:pStyle w:val="NormalWeb"/>
        <w:rPr>
          <w:rFonts w:ascii="Arial" w:hAnsi="Arial" w:cs="Arial"/>
        </w:rPr>
      </w:pPr>
      <w:r w:rsidRPr="00442A96">
        <w:rPr>
          <w:rFonts w:ascii="Arial" w:hAnsi="Arial" w:cs="Arial"/>
        </w:rPr>
        <w:t>Austin defined law as:</w:t>
      </w:r>
    </w:p>
    <w:p w:rsidR="00442A96" w:rsidRPr="00442A96" w:rsidRDefault="00442A96" w:rsidP="00442A96">
      <w:pPr>
        <w:pStyle w:val="NormalWeb"/>
        <w:rPr>
          <w:rFonts w:ascii="Arial" w:hAnsi="Arial" w:cs="Arial"/>
        </w:rPr>
      </w:pPr>
      <w:r w:rsidRPr="00442A96">
        <w:rPr>
          <w:rStyle w:val="Emphasis"/>
          <w:rFonts w:ascii="Arial" w:hAnsi="Arial" w:cs="Arial"/>
        </w:rPr>
        <w:t>“A command set by a sovereign to a member of an independent political society, backed by a sanction.”</w:t>
      </w:r>
    </w:p>
    <w:p w:rsidR="00442A96" w:rsidRPr="00442A96" w:rsidRDefault="00442A96" w:rsidP="00442A96">
      <w:pPr>
        <w:pStyle w:val="NormalWeb"/>
        <w:rPr>
          <w:rFonts w:ascii="Arial" w:hAnsi="Arial" w:cs="Arial"/>
        </w:rPr>
      </w:pPr>
      <w:r w:rsidRPr="00442A96">
        <w:rPr>
          <w:rFonts w:ascii="Arial" w:hAnsi="Arial" w:cs="Arial"/>
        </w:rPr>
        <w:t xml:space="preserve">According to Austin, </w:t>
      </w:r>
      <w:r w:rsidRPr="00442A96">
        <w:rPr>
          <w:rStyle w:val="Strong"/>
          <w:rFonts w:ascii="Arial" w:hAnsi="Arial" w:cs="Arial"/>
        </w:rPr>
        <w:t>law is not based on morality, justice, or custom</w:t>
      </w:r>
      <w:r w:rsidRPr="00442A96">
        <w:rPr>
          <w:rFonts w:ascii="Arial" w:hAnsi="Arial" w:cs="Arial"/>
        </w:rPr>
        <w:t xml:space="preserve">, but on </w:t>
      </w:r>
      <w:r w:rsidRPr="00442A96">
        <w:rPr>
          <w:rStyle w:val="Strong"/>
          <w:rFonts w:ascii="Arial" w:hAnsi="Arial" w:cs="Arial"/>
        </w:rPr>
        <w:t>authority and enforceability</w:t>
      </w:r>
      <w:r w:rsidRPr="00442A96">
        <w:rPr>
          <w:rFonts w:ascii="Arial" w:hAnsi="Arial" w:cs="Arial"/>
        </w:rPr>
        <w:t>.</w:t>
      </w:r>
    </w:p>
    <w:p w:rsidR="00442A96" w:rsidRPr="00442A96" w:rsidRDefault="00442A96" w:rsidP="00442A96">
      <w:pPr>
        <w:rPr>
          <w:rFonts w:ascii="Arial" w:hAnsi="Arial" w:cs="Arial"/>
          <w:sz w:val="24"/>
          <w:szCs w:val="24"/>
        </w:rPr>
      </w:pPr>
      <w:r w:rsidRPr="00442A96">
        <w:rPr>
          <w:rFonts w:ascii="Arial" w:hAnsi="Arial" w:cs="Arial"/>
          <w:sz w:val="24"/>
          <w:szCs w:val="24"/>
        </w:rPr>
        <w:pict>
          <v:rect id="_x0000_i1678" style="width:0;height:1.5pt" o:hralign="center" o:hrstd="t" o:hr="t" fillcolor="#a0a0a0" stroked="f"/>
        </w:pict>
      </w:r>
    </w:p>
    <w:p w:rsidR="00442A96" w:rsidRPr="00442A96" w:rsidRDefault="00442A96" w:rsidP="00442A96">
      <w:pPr>
        <w:pStyle w:val="Heading2"/>
        <w:rPr>
          <w:rFonts w:ascii="Arial" w:hAnsi="Arial" w:cs="Arial"/>
          <w:sz w:val="24"/>
          <w:szCs w:val="24"/>
        </w:rPr>
      </w:pPr>
      <w:r w:rsidRPr="00442A96">
        <w:rPr>
          <w:rFonts w:ascii="Arial" w:hAnsi="Arial" w:cs="Arial"/>
          <w:sz w:val="24"/>
          <w:szCs w:val="24"/>
        </w:rPr>
        <w:t>Essential Elements of Law in Austin’s View</w:t>
      </w:r>
    </w:p>
    <w:p w:rsidR="00442A96" w:rsidRPr="00442A96" w:rsidRDefault="00442A96" w:rsidP="00442A96">
      <w:pPr>
        <w:pStyle w:val="NormalWeb"/>
        <w:rPr>
          <w:rFonts w:ascii="Arial" w:hAnsi="Arial" w:cs="Arial"/>
        </w:rPr>
      </w:pPr>
      <w:r w:rsidRPr="00442A96">
        <w:rPr>
          <w:rFonts w:ascii="Arial" w:hAnsi="Arial" w:cs="Arial"/>
        </w:rPr>
        <w:t>Austin’s concept of law contains three indispensable components:</w:t>
      </w:r>
    </w:p>
    <w:p w:rsidR="00442A96" w:rsidRPr="00442A96" w:rsidRDefault="00442A96" w:rsidP="00442A96">
      <w:pPr>
        <w:pStyle w:val="Heading3"/>
        <w:rPr>
          <w:rFonts w:ascii="Arial" w:hAnsi="Arial" w:cs="Arial"/>
          <w:sz w:val="24"/>
          <w:szCs w:val="24"/>
        </w:rPr>
      </w:pPr>
      <w:r w:rsidRPr="00442A96">
        <w:rPr>
          <w:rFonts w:ascii="Arial" w:hAnsi="Arial" w:cs="Arial"/>
          <w:sz w:val="24"/>
          <w:szCs w:val="24"/>
        </w:rPr>
        <w:t xml:space="preserve">1. </w:t>
      </w:r>
      <w:r w:rsidRPr="00442A96">
        <w:rPr>
          <w:rStyle w:val="Strong"/>
          <w:rFonts w:ascii="Arial" w:hAnsi="Arial" w:cs="Arial"/>
          <w:b/>
          <w:bCs/>
          <w:sz w:val="24"/>
          <w:szCs w:val="24"/>
        </w:rPr>
        <w:t>Command</w:t>
      </w:r>
    </w:p>
    <w:p w:rsidR="00442A96" w:rsidRPr="00442A96" w:rsidRDefault="00442A96" w:rsidP="00442A96">
      <w:pPr>
        <w:pStyle w:val="NormalWeb"/>
        <w:rPr>
          <w:rFonts w:ascii="Arial" w:hAnsi="Arial" w:cs="Arial"/>
        </w:rPr>
      </w:pPr>
      <w:r w:rsidRPr="00442A96">
        <w:rPr>
          <w:rFonts w:ascii="Arial" w:hAnsi="Arial" w:cs="Arial"/>
        </w:rPr>
        <w:t>A command is an expression of a wish or desire by a superior requiring conduct from an inferior.</w:t>
      </w:r>
    </w:p>
    <w:p w:rsidR="00442A96" w:rsidRPr="00442A96" w:rsidRDefault="00442A96" w:rsidP="00442A96">
      <w:pPr>
        <w:pStyle w:val="NormalWeb"/>
        <w:numPr>
          <w:ilvl w:val="0"/>
          <w:numId w:val="175"/>
        </w:numPr>
        <w:rPr>
          <w:rFonts w:ascii="Arial" w:hAnsi="Arial" w:cs="Arial"/>
        </w:rPr>
      </w:pPr>
      <w:r w:rsidRPr="00442A96">
        <w:rPr>
          <w:rFonts w:ascii="Arial" w:hAnsi="Arial" w:cs="Arial"/>
        </w:rPr>
        <w:t>It imposes a duty.</w:t>
      </w:r>
    </w:p>
    <w:p w:rsidR="00442A96" w:rsidRPr="00442A96" w:rsidRDefault="00442A96" w:rsidP="00442A96">
      <w:pPr>
        <w:pStyle w:val="NormalWeb"/>
        <w:numPr>
          <w:ilvl w:val="0"/>
          <w:numId w:val="175"/>
        </w:numPr>
        <w:rPr>
          <w:rFonts w:ascii="Arial" w:hAnsi="Arial" w:cs="Arial"/>
        </w:rPr>
      </w:pPr>
      <w:r w:rsidRPr="00442A96">
        <w:rPr>
          <w:rFonts w:ascii="Arial" w:hAnsi="Arial" w:cs="Arial"/>
        </w:rPr>
        <w:t>It is mandatory.</w:t>
      </w:r>
    </w:p>
    <w:p w:rsidR="00442A96" w:rsidRPr="00442A96" w:rsidRDefault="00442A96" w:rsidP="00442A96">
      <w:pPr>
        <w:pStyle w:val="NormalWeb"/>
        <w:rPr>
          <w:rFonts w:ascii="Arial" w:hAnsi="Arial" w:cs="Arial"/>
        </w:rPr>
      </w:pPr>
      <w:r w:rsidRPr="00442A96">
        <w:rPr>
          <w:rFonts w:ascii="Arial" w:hAnsi="Arial" w:cs="Arial"/>
        </w:rPr>
        <w:t>Example: A statute directing citizens to pay taxes.</w:t>
      </w:r>
    </w:p>
    <w:p w:rsidR="00442A96" w:rsidRPr="00442A96" w:rsidRDefault="00442A96" w:rsidP="00442A96">
      <w:pPr>
        <w:rPr>
          <w:rFonts w:ascii="Arial" w:hAnsi="Arial" w:cs="Arial"/>
          <w:sz w:val="24"/>
          <w:szCs w:val="24"/>
        </w:rPr>
      </w:pPr>
      <w:r w:rsidRPr="00442A96">
        <w:rPr>
          <w:rFonts w:ascii="Arial" w:hAnsi="Arial" w:cs="Arial"/>
          <w:sz w:val="24"/>
          <w:szCs w:val="24"/>
        </w:rPr>
        <w:pict>
          <v:rect id="_x0000_i1679" style="width:0;height:1.5pt" o:hralign="center" o:hrstd="t" o:hr="t" fillcolor="#a0a0a0" stroked="f"/>
        </w:pict>
      </w:r>
    </w:p>
    <w:p w:rsidR="00442A96" w:rsidRPr="00442A96" w:rsidRDefault="00442A96" w:rsidP="00442A96">
      <w:pPr>
        <w:pStyle w:val="Heading3"/>
        <w:rPr>
          <w:rFonts w:ascii="Arial" w:hAnsi="Arial" w:cs="Arial"/>
          <w:sz w:val="24"/>
          <w:szCs w:val="24"/>
        </w:rPr>
      </w:pPr>
      <w:r w:rsidRPr="00442A96">
        <w:rPr>
          <w:rFonts w:ascii="Arial" w:hAnsi="Arial" w:cs="Arial"/>
          <w:sz w:val="24"/>
          <w:szCs w:val="24"/>
        </w:rPr>
        <w:t xml:space="preserve">2. </w:t>
      </w:r>
      <w:r w:rsidRPr="00442A96">
        <w:rPr>
          <w:rStyle w:val="Strong"/>
          <w:rFonts w:ascii="Arial" w:hAnsi="Arial" w:cs="Arial"/>
          <w:b/>
          <w:bCs/>
          <w:sz w:val="24"/>
          <w:szCs w:val="24"/>
        </w:rPr>
        <w:t>Sovereign</w:t>
      </w:r>
    </w:p>
    <w:p w:rsidR="00442A96" w:rsidRPr="00442A96" w:rsidRDefault="00442A96" w:rsidP="00442A96">
      <w:pPr>
        <w:pStyle w:val="NormalWeb"/>
        <w:rPr>
          <w:rFonts w:ascii="Arial" w:hAnsi="Arial" w:cs="Arial"/>
        </w:rPr>
      </w:pPr>
      <w:r w:rsidRPr="00442A96">
        <w:rPr>
          <w:rFonts w:ascii="Arial" w:hAnsi="Arial" w:cs="Arial"/>
        </w:rPr>
        <w:t>The sovereign is:</w:t>
      </w:r>
    </w:p>
    <w:p w:rsidR="00442A96" w:rsidRPr="00442A96" w:rsidRDefault="00442A96" w:rsidP="00442A96">
      <w:pPr>
        <w:pStyle w:val="NormalWeb"/>
        <w:rPr>
          <w:rFonts w:ascii="Arial" w:hAnsi="Arial" w:cs="Arial"/>
        </w:rPr>
      </w:pPr>
      <w:r w:rsidRPr="00442A96">
        <w:rPr>
          <w:rStyle w:val="Emphasis"/>
          <w:rFonts w:ascii="Arial" w:hAnsi="Arial" w:cs="Arial"/>
        </w:rPr>
        <w:lastRenderedPageBreak/>
        <w:t>A determinate human superior whom the bulk of society habitually obeys, and who does not habitually obey any other human superior.</w:t>
      </w:r>
    </w:p>
    <w:p w:rsidR="00442A96" w:rsidRPr="00442A96" w:rsidRDefault="00442A96" w:rsidP="00442A96">
      <w:pPr>
        <w:pStyle w:val="NormalWeb"/>
        <w:rPr>
          <w:rFonts w:ascii="Arial" w:hAnsi="Arial" w:cs="Arial"/>
        </w:rPr>
      </w:pPr>
      <w:r w:rsidRPr="00442A96">
        <w:rPr>
          <w:rFonts w:ascii="Arial" w:hAnsi="Arial" w:cs="Arial"/>
        </w:rPr>
        <w:t>Characteristics:</w:t>
      </w:r>
    </w:p>
    <w:p w:rsidR="00442A96" w:rsidRPr="00442A96" w:rsidRDefault="00442A96" w:rsidP="00442A96">
      <w:pPr>
        <w:pStyle w:val="NormalWeb"/>
        <w:rPr>
          <w:rFonts w:ascii="Arial" w:hAnsi="Arial" w:cs="Arial"/>
        </w:rPr>
      </w:pPr>
      <w:r w:rsidRPr="00442A96">
        <w:rPr>
          <w:rFonts w:ascii="Segoe UI Emoji" w:hAnsi="Segoe UI Emoji" w:cs="Segoe UI Emoji"/>
        </w:rPr>
        <w:t>✔</w:t>
      </w:r>
      <w:r w:rsidRPr="00442A96">
        <w:rPr>
          <w:rFonts w:ascii="Arial" w:hAnsi="Arial" w:cs="Arial"/>
        </w:rPr>
        <w:t xml:space="preserve"> Supreme authority</w:t>
      </w:r>
      <w:r w:rsidRPr="00442A96">
        <w:rPr>
          <w:rFonts w:ascii="Arial" w:hAnsi="Arial" w:cs="Arial"/>
        </w:rPr>
        <w:br/>
      </w:r>
      <w:r w:rsidRPr="00442A96">
        <w:rPr>
          <w:rFonts w:ascii="Segoe UI Emoji" w:hAnsi="Segoe UI Emoji" w:cs="Segoe UI Emoji"/>
        </w:rPr>
        <w:t>✔</w:t>
      </w:r>
      <w:r w:rsidRPr="00442A96">
        <w:rPr>
          <w:rFonts w:ascii="Arial" w:hAnsi="Arial" w:cs="Arial"/>
        </w:rPr>
        <w:t xml:space="preserve"> Habitual obedience from subjects</w:t>
      </w:r>
      <w:r w:rsidRPr="00442A96">
        <w:rPr>
          <w:rFonts w:ascii="Arial" w:hAnsi="Arial" w:cs="Arial"/>
        </w:rPr>
        <w:br/>
      </w:r>
      <w:r w:rsidRPr="00442A96">
        <w:rPr>
          <w:rFonts w:ascii="Segoe UI Emoji" w:hAnsi="Segoe UI Emoji" w:cs="Segoe UI Emoji"/>
        </w:rPr>
        <w:t>✔</w:t>
      </w:r>
      <w:r w:rsidRPr="00442A96">
        <w:rPr>
          <w:rFonts w:ascii="Arial" w:hAnsi="Arial" w:cs="Arial"/>
        </w:rPr>
        <w:t xml:space="preserve"> Legally unlimited</w:t>
      </w:r>
    </w:p>
    <w:p w:rsidR="00442A96" w:rsidRPr="00442A96" w:rsidRDefault="00442A96" w:rsidP="00442A96">
      <w:pPr>
        <w:rPr>
          <w:rFonts w:ascii="Arial" w:hAnsi="Arial" w:cs="Arial"/>
          <w:sz w:val="24"/>
          <w:szCs w:val="24"/>
        </w:rPr>
      </w:pPr>
      <w:r w:rsidRPr="00442A96">
        <w:rPr>
          <w:rFonts w:ascii="Arial" w:hAnsi="Arial" w:cs="Arial"/>
          <w:sz w:val="24"/>
          <w:szCs w:val="24"/>
        </w:rPr>
        <w:pict>
          <v:rect id="_x0000_i1680" style="width:0;height:1.5pt" o:hralign="center" o:hrstd="t" o:hr="t" fillcolor="#a0a0a0" stroked="f"/>
        </w:pict>
      </w:r>
    </w:p>
    <w:p w:rsidR="00442A96" w:rsidRPr="00442A96" w:rsidRDefault="00442A96" w:rsidP="00442A96">
      <w:pPr>
        <w:pStyle w:val="Heading3"/>
        <w:rPr>
          <w:rFonts w:ascii="Arial" w:hAnsi="Arial" w:cs="Arial"/>
          <w:sz w:val="24"/>
          <w:szCs w:val="24"/>
        </w:rPr>
      </w:pPr>
      <w:r w:rsidRPr="00442A96">
        <w:rPr>
          <w:rFonts w:ascii="Arial" w:hAnsi="Arial" w:cs="Arial"/>
          <w:sz w:val="24"/>
          <w:szCs w:val="24"/>
        </w:rPr>
        <w:t xml:space="preserve">3. </w:t>
      </w:r>
      <w:r w:rsidRPr="00442A96">
        <w:rPr>
          <w:rStyle w:val="Strong"/>
          <w:rFonts w:ascii="Arial" w:hAnsi="Arial" w:cs="Arial"/>
          <w:b/>
          <w:bCs/>
          <w:sz w:val="24"/>
          <w:szCs w:val="24"/>
        </w:rPr>
        <w:t>Sanction</w:t>
      </w:r>
    </w:p>
    <w:p w:rsidR="00442A96" w:rsidRPr="00442A96" w:rsidRDefault="00442A96" w:rsidP="00442A96">
      <w:pPr>
        <w:pStyle w:val="NormalWeb"/>
        <w:rPr>
          <w:rFonts w:ascii="Arial" w:hAnsi="Arial" w:cs="Arial"/>
        </w:rPr>
      </w:pPr>
      <w:r w:rsidRPr="00442A96">
        <w:rPr>
          <w:rFonts w:ascii="Arial" w:hAnsi="Arial" w:cs="Arial"/>
        </w:rPr>
        <w:t>Sanction refers to the penalty or evil consequence for disobedience.</w:t>
      </w:r>
    </w:p>
    <w:p w:rsidR="00442A96" w:rsidRPr="00442A96" w:rsidRDefault="00442A96" w:rsidP="00442A96">
      <w:pPr>
        <w:pStyle w:val="NormalWeb"/>
        <w:numPr>
          <w:ilvl w:val="0"/>
          <w:numId w:val="176"/>
        </w:numPr>
        <w:rPr>
          <w:rFonts w:ascii="Arial" w:hAnsi="Arial" w:cs="Arial"/>
        </w:rPr>
      </w:pPr>
      <w:r w:rsidRPr="00442A96">
        <w:rPr>
          <w:rFonts w:ascii="Arial" w:hAnsi="Arial" w:cs="Arial"/>
        </w:rPr>
        <w:t>Ensures compliance</w:t>
      </w:r>
    </w:p>
    <w:p w:rsidR="00442A96" w:rsidRPr="00442A96" w:rsidRDefault="00442A96" w:rsidP="00442A96">
      <w:pPr>
        <w:pStyle w:val="NormalWeb"/>
        <w:numPr>
          <w:ilvl w:val="0"/>
          <w:numId w:val="176"/>
        </w:numPr>
        <w:rPr>
          <w:rFonts w:ascii="Arial" w:hAnsi="Arial" w:cs="Arial"/>
        </w:rPr>
      </w:pPr>
      <w:r w:rsidRPr="00442A96">
        <w:rPr>
          <w:rFonts w:ascii="Arial" w:hAnsi="Arial" w:cs="Arial"/>
        </w:rPr>
        <w:t>Distinguishes law from mere advice</w:t>
      </w:r>
    </w:p>
    <w:p w:rsidR="00442A96" w:rsidRPr="00442A96" w:rsidRDefault="00442A96" w:rsidP="00442A96">
      <w:pPr>
        <w:rPr>
          <w:rFonts w:ascii="Arial" w:hAnsi="Arial" w:cs="Arial"/>
          <w:sz w:val="24"/>
          <w:szCs w:val="24"/>
        </w:rPr>
      </w:pPr>
      <w:r w:rsidRPr="00442A96">
        <w:rPr>
          <w:rFonts w:ascii="Arial" w:hAnsi="Arial" w:cs="Arial"/>
          <w:sz w:val="24"/>
          <w:szCs w:val="24"/>
        </w:rPr>
        <w:pict>
          <v:rect id="_x0000_i1681" style="width:0;height:1.5pt" o:hralign="center" o:hrstd="t" o:hr="t" fillcolor="#a0a0a0" stroked="f"/>
        </w:pict>
      </w:r>
    </w:p>
    <w:p w:rsidR="00442A96" w:rsidRPr="00442A96" w:rsidRDefault="00442A96" w:rsidP="00442A96">
      <w:pPr>
        <w:pStyle w:val="Heading2"/>
        <w:rPr>
          <w:rFonts w:ascii="Arial" w:hAnsi="Arial" w:cs="Arial"/>
          <w:sz w:val="24"/>
          <w:szCs w:val="24"/>
        </w:rPr>
      </w:pPr>
      <w:r w:rsidRPr="00442A96">
        <w:rPr>
          <w:rFonts w:ascii="Arial" w:hAnsi="Arial" w:cs="Arial"/>
          <w:sz w:val="24"/>
          <w:szCs w:val="24"/>
        </w:rPr>
        <w:t>Types of Laws Recognized by Austin</w:t>
      </w:r>
    </w:p>
    <w:p w:rsidR="00442A96" w:rsidRPr="00442A96" w:rsidRDefault="00442A96" w:rsidP="00442A96">
      <w:pPr>
        <w:pStyle w:val="NormalWeb"/>
        <w:rPr>
          <w:rFonts w:ascii="Arial" w:hAnsi="Arial" w:cs="Arial"/>
        </w:rPr>
      </w:pPr>
      <w:r w:rsidRPr="00442A96">
        <w:rPr>
          <w:rFonts w:ascii="Arial" w:hAnsi="Arial" w:cs="Arial"/>
        </w:rPr>
        <w:t>Austin distinguished:</w:t>
      </w:r>
    </w:p>
    <w:p w:rsidR="00442A96" w:rsidRPr="00442A96" w:rsidRDefault="00442A96" w:rsidP="00442A96">
      <w:pPr>
        <w:pStyle w:val="NormalWeb"/>
        <w:numPr>
          <w:ilvl w:val="0"/>
          <w:numId w:val="177"/>
        </w:numPr>
        <w:rPr>
          <w:rFonts w:ascii="Arial" w:hAnsi="Arial" w:cs="Arial"/>
        </w:rPr>
      </w:pPr>
      <w:r w:rsidRPr="00442A96">
        <w:rPr>
          <w:rStyle w:val="Strong"/>
          <w:rFonts w:ascii="Arial" w:hAnsi="Arial" w:cs="Arial"/>
        </w:rPr>
        <w:t>Laws Properly So Called</w:t>
      </w:r>
    </w:p>
    <w:p w:rsidR="00442A96" w:rsidRPr="00442A96" w:rsidRDefault="00442A96" w:rsidP="00442A96">
      <w:pPr>
        <w:pStyle w:val="NormalWeb"/>
        <w:numPr>
          <w:ilvl w:val="1"/>
          <w:numId w:val="177"/>
        </w:numPr>
        <w:rPr>
          <w:rFonts w:ascii="Arial" w:hAnsi="Arial" w:cs="Arial"/>
        </w:rPr>
      </w:pPr>
      <w:r w:rsidRPr="00442A96">
        <w:rPr>
          <w:rFonts w:ascii="Arial" w:hAnsi="Arial" w:cs="Arial"/>
        </w:rPr>
        <w:t>Commands issued by political superiors</w:t>
      </w:r>
    </w:p>
    <w:p w:rsidR="00442A96" w:rsidRPr="00442A96" w:rsidRDefault="00442A96" w:rsidP="00442A96">
      <w:pPr>
        <w:pStyle w:val="NormalWeb"/>
        <w:numPr>
          <w:ilvl w:val="1"/>
          <w:numId w:val="177"/>
        </w:numPr>
        <w:rPr>
          <w:rFonts w:ascii="Arial" w:hAnsi="Arial" w:cs="Arial"/>
        </w:rPr>
      </w:pPr>
      <w:r w:rsidRPr="00442A96">
        <w:rPr>
          <w:rFonts w:ascii="Arial" w:hAnsi="Arial" w:cs="Arial"/>
        </w:rPr>
        <w:t>Legally binding</w:t>
      </w:r>
    </w:p>
    <w:p w:rsidR="00442A96" w:rsidRPr="00442A96" w:rsidRDefault="00442A96" w:rsidP="00442A96">
      <w:pPr>
        <w:pStyle w:val="NormalWeb"/>
        <w:numPr>
          <w:ilvl w:val="0"/>
          <w:numId w:val="177"/>
        </w:numPr>
        <w:rPr>
          <w:rFonts w:ascii="Arial" w:hAnsi="Arial" w:cs="Arial"/>
        </w:rPr>
      </w:pPr>
      <w:r w:rsidRPr="00442A96">
        <w:rPr>
          <w:rStyle w:val="Strong"/>
          <w:rFonts w:ascii="Arial" w:hAnsi="Arial" w:cs="Arial"/>
        </w:rPr>
        <w:t>Laws Improperly So Called</w:t>
      </w:r>
    </w:p>
    <w:p w:rsidR="00442A96" w:rsidRPr="00442A96" w:rsidRDefault="00442A96" w:rsidP="00442A96">
      <w:pPr>
        <w:pStyle w:val="NormalWeb"/>
        <w:numPr>
          <w:ilvl w:val="1"/>
          <w:numId w:val="177"/>
        </w:numPr>
        <w:rPr>
          <w:rFonts w:ascii="Arial" w:hAnsi="Arial" w:cs="Arial"/>
        </w:rPr>
      </w:pPr>
      <w:r w:rsidRPr="00442A96">
        <w:rPr>
          <w:rFonts w:ascii="Arial" w:hAnsi="Arial" w:cs="Arial"/>
        </w:rPr>
        <w:t>Moral rules</w:t>
      </w:r>
    </w:p>
    <w:p w:rsidR="00442A96" w:rsidRPr="00442A96" w:rsidRDefault="00442A96" w:rsidP="00442A96">
      <w:pPr>
        <w:pStyle w:val="NormalWeb"/>
        <w:numPr>
          <w:ilvl w:val="1"/>
          <w:numId w:val="177"/>
        </w:numPr>
        <w:rPr>
          <w:rFonts w:ascii="Arial" w:hAnsi="Arial" w:cs="Arial"/>
        </w:rPr>
      </w:pPr>
      <w:r w:rsidRPr="00442A96">
        <w:rPr>
          <w:rFonts w:ascii="Arial" w:hAnsi="Arial" w:cs="Arial"/>
        </w:rPr>
        <w:t>Customs</w:t>
      </w:r>
    </w:p>
    <w:p w:rsidR="00442A96" w:rsidRPr="00442A96" w:rsidRDefault="00442A96" w:rsidP="00442A96">
      <w:pPr>
        <w:pStyle w:val="NormalWeb"/>
        <w:numPr>
          <w:ilvl w:val="1"/>
          <w:numId w:val="177"/>
        </w:numPr>
        <w:rPr>
          <w:rFonts w:ascii="Arial" w:hAnsi="Arial" w:cs="Arial"/>
        </w:rPr>
      </w:pPr>
      <w:r w:rsidRPr="00442A96">
        <w:rPr>
          <w:rFonts w:ascii="Arial" w:hAnsi="Arial" w:cs="Arial"/>
        </w:rPr>
        <w:t>Laws of fashion</w:t>
      </w:r>
    </w:p>
    <w:p w:rsidR="00442A96" w:rsidRPr="00442A96" w:rsidRDefault="00442A96" w:rsidP="00442A96">
      <w:pPr>
        <w:pStyle w:val="NormalWeb"/>
        <w:numPr>
          <w:ilvl w:val="1"/>
          <w:numId w:val="177"/>
        </w:numPr>
        <w:rPr>
          <w:rFonts w:ascii="Arial" w:hAnsi="Arial" w:cs="Arial"/>
        </w:rPr>
      </w:pPr>
      <w:r w:rsidRPr="00442A96">
        <w:rPr>
          <w:rFonts w:ascii="Arial" w:hAnsi="Arial" w:cs="Arial"/>
        </w:rPr>
        <w:t>Not strictly “law”</w:t>
      </w:r>
    </w:p>
    <w:p w:rsidR="00442A96" w:rsidRPr="00442A96" w:rsidRDefault="00442A96" w:rsidP="00442A96">
      <w:pPr>
        <w:rPr>
          <w:rFonts w:ascii="Arial" w:hAnsi="Arial" w:cs="Arial"/>
          <w:sz w:val="24"/>
          <w:szCs w:val="24"/>
        </w:rPr>
      </w:pPr>
      <w:r w:rsidRPr="00442A96">
        <w:rPr>
          <w:rFonts w:ascii="Arial" w:hAnsi="Arial" w:cs="Arial"/>
          <w:sz w:val="24"/>
          <w:szCs w:val="24"/>
        </w:rPr>
        <w:pict>
          <v:rect id="_x0000_i1682" style="width:0;height:1.5pt" o:hralign="center" o:hrstd="t" o:hr="t" fillcolor="#a0a0a0" stroked="f"/>
        </w:pict>
      </w:r>
    </w:p>
    <w:p w:rsidR="00442A96" w:rsidRPr="00442A96" w:rsidRDefault="00442A96" w:rsidP="00442A96">
      <w:pPr>
        <w:pStyle w:val="Heading1"/>
        <w:rPr>
          <w:rFonts w:ascii="Arial" w:hAnsi="Arial" w:cs="Arial"/>
          <w:color w:val="auto"/>
          <w:sz w:val="24"/>
          <w:szCs w:val="24"/>
        </w:rPr>
      </w:pPr>
      <w:r w:rsidRPr="00442A96">
        <w:rPr>
          <w:rFonts w:ascii="Arial" w:hAnsi="Arial" w:cs="Arial"/>
          <w:color w:val="auto"/>
          <w:sz w:val="24"/>
          <w:szCs w:val="24"/>
        </w:rPr>
        <w:t>Merits of Austin’s Theory</w:t>
      </w:r>
    </w:p>
    <w:p w:rsidR="00442A96" w:rsidRPr="00442A96" w:rsidRDefault="00442A96" w:rsidP="00442A96">
      <w:pPr>
        <w:pStyle w:val="NormalWeb"/>
        <w:rPr>
          <w:rFonts w:ascii="Arial" w:hAnsi="Arial" w:cs="Arial"/>
        </w:rPr>
      </w:pPr>
      <w:r w:rsidRPr="00442A96">
        <w:rPr>
          <w:rFonts w:ascii="Arial" w:hAnsi="Arial" w:cs="Arial"/>
        </w:rPr>
        <w:t>Austin’s theory was revolutionary for its time and contributed significantly to legal analysis.</w:t>
      </w:r>
    </w:p>
    <w:p w:rsidR="00442A96" w:rsidRPr="00442A96" w:rsidRDefault="00442A96" w:rsidP="00442A96">
      <w:pPr>
        <w:pStyle w:val="Heading3"/>
        <w:rPr>
          <w:rFonts w:ascii="Arial" w:hAnsi="Arial" w:cs="Arial"/>
          <w:sz w:val="24"/>
          <w:szCs w:val="24"/>
        </w:rPr>
      </w:pPr>
      <w:r w:rsidRPr="00442A96">
        <w:rPr>
          <w:rFonts w:ascii="Segoe UI Emoji" w:hAnsi="Segoe UI Emoji" w:cs="Segoe UI Emoji"/>
          <w:sz w:val="24"/>
          <w:szCs w:val="24"/>
        </w:rPr>
        <w:t>✔</w:t>
      </w:r>
      <w:r w:rsidRPr="00442A96">
        <w:rPr>
          <w:rFonts w:ascii="Arial" w:hAnsi="Arial" w:cs="Arial"/>
          <w:sz w:val="24"/>
          <w:szCs w:val="24"/>
        </w:rPr>
        <w:t xml:space="preserve"> 1. Clarity and Precision</w:t>
      </w:r>
    </w:p>
    <w:p w:rsidR="00442A96" w:rsidRPr="00442A96" w:rsidRDefault="00442A96" w:rsidP="00442A96">
      <w:pPr>
        <w:pStyle w:val="NormalWeb"/>
        <w:numPr>
          <w:ilvl w:val="0"/>
          <w:numId w:val="178"/>
        </w:numPr>
        <w:rPr>
          <w:rFonts w:ascii="Arial" w:hAnsi="Arial" w:cs="Arial"/>
        </w:rPr>
      </w:pPr>
      <w:r w:rsidRPr="00442A96">
        <w:rPr>
          <w:rFonts w:ascii="Arial" w:hAnsi="Arial" w:cs="Arial"/>
        </w:rPr>
        <w:t>Provided a simple, structured definition</w:t>
      </w:r>
    </w:p>
    <w:p w:rsidR="00442A96" w:rsidRPr="00442A96" w:rsidRDefault="00442A96" w:rsidP="00442A96">
      <w:pPr>
        <w:pStyle w:val="NormalWeb"/>
        <w:numPr>
          <w:ilvl w:val="0"/>
          <w:numId w:val="178"/>
        </w:numPr>
        <w:rPr>
          <w:rFonts w:ascii="Arial" w:hAnsi="Arial" w:cs="Arial"/>
        </w:rPr>
      </w:pPr>
      <w:r w:rsidRPr="00442A96">
        <w:rPr>
          <w:rFonts w:ascii="Arial" w:hAnsi="Arial" w:cs="Arial"/>
        </w:rPr>
        <w:t>Separated law from morality</w:t>
      </w:r>
    </w:p>
    <w:p w:rsidR="00442A96" w:rsidRPr="00442A96" w:rsidRDefault="00442A96" w:rsidP="00442A96">
      <w:pPr>
        <w:rPr>
          <w:rFonts w:ascii="Arial" w:hAnsi="Arial" w:cs="Arial"/>
          <w:sz w:val="24"/>
          <w:szCs w:val="24"/>
        </w:rPr>
      </w:pPr>
      <w:r w:rsidRPr="00442A96">
        <w:rPr>
          <w:rFonts w:ascii="Arial" w:hAnsi="Arial" w:cs="Arial"/>
          <w:sz w:val="24"/>
          <w:szCs w:val="24"/>
        </w:rPr>
        <w:lastRenderedPageBreak/>
        <w:pict>
          <v:rect id="_x0000_i1683" style="width:0;height:1.5pt" o:hralign="center" o:hrstd="t" o:hr="t" fillcolor="#a0a0a0" stroked="f"/>
        </w:pict>
      </w:r>
    </w:p>
    <w:p w:rsidR="00442A96" w:rsidRPr="00442A96" w:rsidRDefault="00442A96" w:rsidP="00442A96">
      <w:pPr>
        <w:pStyle w:val="Heading3"/>
        <w:rPr>
          <w:rFonts w:ascii="Arial" w:hAnsi="Arial" w:cs="Arial"/>
          <w:sz w:val="24"/>
          <w:szCs w:val="24"/>
        </w:rPr>
      </w:pPr>
      <w:r w:rsidRPr="00442A96">
        <w:rPr>
          <w:rFonts w:ascii="Segoe UI Emoji" w:hAnsi="Segoe UI Emoji" w:cs="Segoe UI Emoji"/>
          <w:sz w:val="24"/>
          <w:szCs w:val="24"/>
        </w:rPr>
        <w:t>✔</w:t>
      </w:r>
      <w:r w:rsidRPr="00442A96">
        <w:rPr>
          <w:rFonts w:ascii="Arial" w:hAnsi="Arial" w:cs="Arial"/>
          <w:sz w:val="24"/>
          <w:szCs w:val="24"/>
        </w:rPr>
        <w:t xml:space="preserve"> 2. Foundation of Legal Positivism</w:t>
      </w:r>
    </w:p>
    <w:p w:rsidR="00442A96" w:rsidRPr="00442A96" w:rsidRDefault="00442A96" w:rsidP="00442A96">
      <w:pPr>
        <w:pStyle w:val="NormalWeb"/>
        <w:numPr>
          <w:ilvl w:val="0"/>
          <w:numId w:val="179"/>
        </w:numPr>
        <w:rPr>
          <w:rFonts w:ascii="Arial" w:hAnsi="Arial" w:cs="Arial"/>
        </w:rPr>
      </w:pPr>
      <w:r w:rsidRPr="00442A96">
        <w:rPr>
          <w:rFonts w:ascii="Arial" w:hAnsi="Arial" w:cs="Arial"/>
        </w:rPr>
        <w:t xml:space="preserve">Emphasized law as it </w:t>
      </w:r>
      <w:r w:rsidRPr="00442A96">
        <w:rPr>
          <w:rStyle w:val="Emphasis"/>
          <w:rFonts w:ascii="Arial" w:hAnsi="Arial" w:cs="Arial"/>
        </w:rPr>
        <w:t>is</w:t>
      </w:r>
      <w:r w:rsidRPr="00442A96">
        <w:rPr>
          <w:rFonts w:ascii="Arial" w:hAnsi="Arial" w:cs="Arial"/>
        </w:rPr>
        <w:t xml:space="preserve">, not as it </w:t>
      </w:r>
      <w:r w:rsidRPr="00442A96">
        <w:rPr>
          <w:rStyle w:val="Emphasis"/>
          <w:rFonts w:ascii="Arial" w:hAnsi="Arial" w:cs="Arial"/>
        </w:rPr>
        <w:t>ought to be</w:t>
      </w:r>
    </w:p>
    <w:p w:rsidR="00442A96" w:rsidRPr="00442A96" w:rsidRDefault="00442A96" w:rsidP="00442A96">
      <w:pPr>
        <w:pStyle w:val="NormalWeb"/>
        <w:numPr>
          <w:ilvl w:val="0"/>
          <w:numId w:val="179"/>
        </w:numPr>
        <w:rPr>
          <w:rFonts w:ascii="Arial" w:hAnsi="Arial" w:cs="Arial"/>
        </w:rPr>
      </w:pPr>
      <w:r w:rsidRPr="00442A96">
        <w:rPr>
          <w:rFonts w:ascii="Arial" w:hAnsi="Arial" w:cs="Arial"/>
        </w:rPr>
        <w:t>Influenced later positivists</w:t>
      </w:r>
    </w:p>
    <w:p w:rsidR="00442A96" w:rsidRPr="00442A96" w:rsidRDefault="00442A96" w:rsidP="00442A96">
      <w:pPr>
        <w:rPr>
          <w:rFonts w:ascii="Arial" w:hAnsi="Arial" w:cs="Arial"/>
          <w:sz w:val="24"/>
          <w:szCs w:val="24"/>
        </w:rPr>
      </w:pPr>
      <w:r w:rsidRPr="00442A96">
        <w:rPr>
          <w:rFonts w:ascii="Arial" w:hAnsi="Arial" w:cs="Arial"/>
          <w:sz w:val="24"/>
          <w:szCs w:val="24"/>
        </w:rPr>
        <w:pict>
          <v:rect id="_x0000_i1684" style="width:0;height:1.5pt" o:hralign="center" o:hrstd="t" o:hr="t" fillcolor="#a0a0a0" stroked="f"/>
        </w:pict>
      </w:r>
    </w:p>
    <w:p w:rsidR="00442A96" w:rsidRPr="00442A96" w:rsidRDefault="00442A96" w:rsidP="00442A96">
      <w:pPr>
        <w:pStyle w:val="Heading3"/>
        <w:rPr>
          <w:rFonts w:ascii="Arial" w:hAnsi="Arial" w:cs="Arial"/>
          <w:sz w:val="24"/>
          <w:szCs w:val="24"/>
        </w:rPr>
      </w:pPr>
      <w:r w:rsidRPr="00442A96">
        <w:rPr>
          <w:rFonts w:ascii="Segoe UI Emoji" w:hAnsi="Segoe UI Emoji" w:cs="Segoe UI Emoji"/>
          <w:sz w:val="24"/>
          <w:szCs w:val="24"/>
        </w:rPr>
        <w:t>✔</w:t>
      </w:r>
      <w:r w:rsidRPr="00442A96">
        <w:rPr>
          <w:rFonts w:ascii="Arial" w:hAnsi="Arial" w:cs="Arial"/>
          <w:sz w:val="24"/>
          <w:szCs w:val="24"/>
        </w:rPr>
        <w:t xml:space="preserve"> 3. Analytical Utility</w:t>
      </w:r>
    </w:p>
    <w:p w:rsidR="00442A96" w:rsidRPr="00442A96" w:rsidRDefault="00442A96" w:rsidP="00442A96">
      <w:pPr>
        <w:pStyle w:val="NormalWeb"/>
        <w:numPr>
          <w:ilvl w:val="0"/>
          <w:numId w:val="180"/>
        </w:numPr>
        <w:rPr>
          <w:rFonts w:ascii="Arial" w:hAnsi="Arial" w:cs="Arial"/>
        </w:rPr>
      </w:pPr>
      <w:r w:rsidRPr="00442A96">
        <w:rPr>
          <w:rFonts w:ascii="Arial" w:hAnsi="Arial" w:cs="Arial"/>
        </w:rPr>
        <w:t>Useful in understanding statutory law</w:t>
      </w:r>
    </w:p>
    <w:p w:rsidR="00442A96" w:rsidRPr="00442A96" w:rsidRDefault="00442A96" w:rsidP="00442A96">
      <w:pPr>
        <w:pStyle w:val="NormalWeb"/>
        <w:numPr>
          <w:ilvl w:val="0"/>
          <w:numId w:val="180"/>
        </w:numPr>
        <w:rPr>
          <w:rFonts w:ascii="Arial" w:hAnsi="Arial" w:cs="Arial"/>
        </w:rPr>
      </w:pPr>
      <w:r w:rsidRPr="00442A96">
        <w:rPr>
          <w:rFonts w:ascii="Arial" w:hAnsi="Arial" w:cs="Arial"/>
        </w:rPr>
        <w:t>Highlights coercive nature of law</w:t>
      </w:r>
    </w:p>
    <w:p w:rsidR="00442A96" w:rsidRPr="00442A96" w:rsidRDefault="00442A96" w:rsidP="00442A96">
      <w:pPr>
        <w:rPr>
          <w:rFonts w:ascii="Arial" w:hAnsi="Arial" w:cs="Arial"/>
          <w:sz w:val="24"/>
          <w:szCs w:val="24"/>
        </w:rPr>
      </w:pPr>
      <w:r w:rsidRPr="00442A96">
        <w:rPr>
          <w:rFonts w:ascii="Arial" w:hAnsi="Arial" w:cs="Arial"/>
          <w:sz w:val="24"/>
          <w:szCs w:val="24"/>
        </w:rPr>
        <w:pict>
          <v:rect id="_x0000_i1685" style="width:0;height:1.5pt" o:hralign="center" o:hrstd="t" o:hr="t" fillcolor="#a0a0a0" stroked="f"/>
        </w:pict>
      </w:r>
    </w:p>
    <w:p w:rsidR="00442A96" w:rsidRPr="00442A96" w:rsidRDefault="00442A96" w:rsidP="00442A96">
      <w:pPr>
        <w:pStyle w:val="Heading1"/>
        <w:rPr>
          <w:rFonts w:ascii="Arial" w:hAnsi="Arial" w:cs="Arial"/>
          <w:color w:val="auto"/>
          <w:sz w:val="24"/>
          <w:szCs w:val="24"/>
        </w:rPr>
      </w:pPr>
      <w:r w:rsidRPr="00442A96">
        <w:rPr>
          <w:rFonts w:ascii="Arial" w:hAnsi="Arial" w:cs="Arial"/>
          <w:color w:val="auto"/>
          <w:sz w:val="24"/>
          <w:szCs w:val="24"/>
        </w:rPr>
        <w:t>Criticisms of Austin’s Theory</w:t>
      </w:r>
    </w:p>
    <w:p w:rsidR="00442A96" w:rsidRPr="00442A96" w:rsidRDefault="00442A96" w:rsidP="00442A96">
      <w:pPr>
        <w:pStyle w:val="NormalWeb"/>
        <w:rPr>
          <w:rFonts w:ascii="Arial" w:hAnsi="Arial" w:cs="Arial"/>
        </w:rPr>
      </w:pPr>
      <w:r w:rsidRPr="00442A96">
        <w:rPr>
          <w:rFonts w:ascii="Arial" w:hAnsi="Arial" w:cs="Arial"/>
        </w:rPr>
        <w:t>Despite its importance, Austin’s theory faces serious objections.</w:t>
      </w:r>
    </w:p>
    <w:p w:rsidR="00442A96" w:rsidRPr="00442A96" w:rsidRDefault="00442A96" w:rsidP="00442A96">
      <w:pPr>
        <w:rPr>
          <w:rFonts w:ascii="Arial" w:hAnsi="Arial" w:cs="Arial"/>
          <w:sz w:val="24"/>
          <w:szCs w:val="24"/>
        </w:rPr>
      </w:pPr>
      <w:r w:rsidRPr="00442A96">
        <w:rPr>
          <w:rFonts w:ascii="Arial" w:hAnsi="Arial" w:cs="Arial"/>
          <w:sz w:val="24"/>
          <w:szCs w:val="24"/>
        </w:rPr>
        <w:pict>
          <v:rect id="_x0000_i1686" style="width:0;height:1.5pt" o:hralign="center" o:hrstd="t" o:hr="t" fillcolor="#a0a0a0" stroked="f"/>
        </w:pict>
      </w:r>
    </w:p>
    <w:p w:rsidR="00442A96" w:rsidRPr="00442A96" w:rsidRDefault="00442A96" w:rsidP="00442A96">
      <w:pPr>
        <w:pStyle w:val="Heading2"/>
        <w:rPr>
          <w:rFonts w:ascii="Arial" w:hAnsi="Arial" w:cs="Arial"/>
          <w:sz w:val="24"/>
          <w:szCs w:val="24"/>
        </w:rPr>
      </w:pPr>
      <w:r w:rsidRPr="00442A96">
        <w:rPr>
          <w:rFonts w:ascii="Arial" w:hAnsi="Arial" w:cs="Arial"/>
          <w:sz w:val="24"/>
          <w:szCs w:val="24"/>
        </w:rPr>
        <w:t xml:space="preserve">1. </w:t>
      </w:r>
      <w:r w:rsidRPr="00442A96">
        <w:rPr>
          <w:rStyle w:val="Strong"/>
          <w:rFonts w:ascii="Arial" w:hAnsi="Arial" w:cs="Arial"/>
          <w:b/>
          <w:bCs/>
          <w:sz w:val="24"/>
          <w:szCs w:val="24"/>
        </w:rPr>
        <w:t>Law is Not Always a Command</w:t>
      </w:r>
    </w:p>
    <w:p w:rsidR="00442A96" w:rsidRPr="00442A96" w:rsidRDefault="00442A96" w:rsidP="00442A96">
      <w:pPr>
        <w:pStyle w:val="NormalWeb"/>
        <w:rPr>
          <w:rFonts w:ascii="Arial" w:hAnsi="Arial" w:cs="Arial"/>
        </w:rPr>
      </w:pPr>
      <w:r w:rsidRPr="00442A96">
        <w:rPr>
          <w:rFonts w:ascii="Arial" w:hAnsi="Arial" w:cs="Arial"/>
        </w:rPr>
        <w:t>Many laws do not impose duties but confer rights or powers.</w:t>
      </w:r>
    </w:p>
    <w:p w:rsidR="00442A96" w:rsidRPr="00442A96" w:rsidRDefault="00442A96" w:rsidP="00442A96">
      <w:pPr>
        <w:pStyle w:val="NormalWeb"/>
        <w:rPr>
          <w:rFonts w:ascii="Arial" w:hAnsi="Arial" w:cs="Arial"/>
        </w:rPr>
      </w:pPr>
      <w:r w:rsidRPr="00442A96">
        <w:rPr>
          <w:rFonts w:ascii="Arial" w:hAnsi="Arial" w:cs="Arial"/>
        </w:rPr>
        <w:t>Examples:</w:t>
      </w:r>
    </w:p>
    <w:p w:rsidR="00442A96" w:rsidRPr="00442A96" w:rsidRDefault="00442A96" w:rsidP="00442A96">
      <w:pPr>
        <w:pStyle w:val="NormalWeb"/>
        <w:numPr>
          <w:ilvl w:val="0"/>
          <w:numId w:val="181"/>
        </w:numPr>
        <w:rPr>
          <w:rFonts w:ascii="Arial" w:hAnsi="Arial" w:cs="Arial"/>
        </w:rPr>
      </w:pPr>
      <w:r w:rsidRPr="00442A96">
        <w:rPr>
          <w:rFonts w:ascii="Arial" w:hAnsi="Arial" w:cs="Arial"/>
        </w:rPr>
        <w:t>Laws enabling contracts</w:t>
      </w:r>
    </w:p>
    <w:p w:rsidR="00442A96" w:rsidRPr="00442A96" w:rsidRDefault="00442A96" w:rsidP="00442A96">
      <w:pPr>
        <w:pStyle w:val="NormalWeb"/>
        <w:numPr>
          <w:ilvl w:val="0"/>
          <w:numId w:val="181"/>
        </w:numPr>
        <w:rPr>
          <w:rFonts w:ascii="Arial" w:hAnsi="Arial" w:cs="Arial"/>
        </w:rPr>
      </w:pPr>
      <w:r w:rsidRPr="00442A96">
        <w:rPr>
          <w:rFonts w:ascii="Arial" w:hAnsi="Arial" w:cs="Arial"/>
        </w:rPr>
        <w:t>Laws permitting marriages</w:t>
      </w:r>
    </w:p>
    <w:p w:rsidR="00442A96" w:rsidRPr="00442A96" w:rsidRDefault="00442A96" w:rsidP="00442A96">
      <w:pPr>
        <w:pStyle w:val="NormalWeb"/>
        <w:numPr>
          <w:ilvl w:val="0"/>
          <w:numId w:val="181"/>
        </w:numPr>
        <w:rPr>
          <w:rFonts w:ascii="Arial" w:hAnsi="Arial" w:cs="Arial"/>
        </w:rPr>
      </w:pPr>
      <w:r w:rsidRPr="00442A96">
        <w:rPr>
          <w:rFonts w:ascii="Arial" w:hAnsi="Arial" w:cs="Arial"/>
        </w:rPr>
        <w:t>Constitutional provisions</w:t>
      </w:r>
    </w:p>
    <w:p w:rsidR="00442A96" w:rsidRPr="00442A96" w:rsidRDefault="00442A96" w:rsidP="00442A96">
      <w:pPr>
        <w:pStyle w:val="NormalWeb"/>
        <w:rPr>
          <w:rFonts w:ascii="Arial" w:hAnsi="Arial" w:cs="Arial"/>
        </w:rPr>
      </w:pPr>
      <w:r w:rsidRPr="00442A96">
        <w:rPr>
          <w:rFonts w:ascii="Arial" w:hAnsi="Arial" w:cs="Arial"/>
        </w:rPr>
        <w:t>Such rules cannot be explained purely as commands.</w:t>
      </w:r>
    </w:p>
    <w:p w:rsidR="00442A96" w:rsidRPr="00442A96" w:rsidRDefault="00442A96" w:rsidP="00442A96">
      <w:pPr>
        <w:rPr>
          <w:rFonts w:ascii="Arial" w:hAnsi="Arial" w:cs="Arial"/>
          <w:sz w:val="24"/>
          <w:szCs w:val="24"/>
        </w:rPr>
      </w:pPr>
      <w:r w:rsidRPr="00442A96">
        <w:rPr>
          <w:rFonts w:ascii="Arial" w:hAnsi="Arial" w:cs="Arial"/>
          <w:sz w:val="24"/>
          <w:szCs w:val="24"/>
        </w:rPr>
        <w:pict>
          <v:rect id="_x0000_i1687" style="width:0;height:1.5pt" o:hralign="center" o:hrstd="t" o:hr="t" fillcolor="#a0a0a0" stroked="f"/>
        </w:pict>
      </w:r>
    </w:p>
    <w:p w:rsidR="00442A96" w:rsidRPr="00442A96" w:rsidRDefault="00442A96" w:rsidP="00442A96">
      <w:pPr>
        <w:pStyle w:val="Heading2"/>
        <w:rPr>
          <w:rFonts w:ascii="Arial" w:hAnsi="Arial" w:cs="Arial"/>
          <w:sz w:val="24"/>
          <w:szCs w:val="24"/>
        </w:rPr>
      </w:pPr>
      <w:r w:rsidRPr="00442A96">
        <w:rPr>
          <w:rFonts w:ascii="Arial" w:hAnsi="Arial" w:cs="Arial"/>
          <w:sz w:val="24"/>
          <w:szCs w:val="24"/>
        </w:rPr>
        <w:t xml:space="preserve">2. </w:t>
      </w:r>
      <w:r w:rsidRPr="00442A96">
        <w:rPr>
          <w:rStyle w:val="Strong"/>
          <w:rFonts w:ascii="Arial" w:hAnsi="Arial" w:cs="Arial"/>
          <w:b/>
          <w:bCs/>
          <w:sz w:val="24"/>
          <w:szCs w:val="24"/>
        </w:rPr>
        <w:t>Problem of Sovereignty</w:t>
      </w:r>
    </w:p>
    <w:p w:rsidR="00442A96" w:rsidRPr="00442A96" w:rsidRDefault="00442A96" w:rsidP="00442A96">
      <w:pPr>
        <w:pStyle w:val="NormalWeb"/>
        <w:rPr>
          <w:rFonts w:ascii="Arial" w:hAnsi="Arial" w:cs="Arial"/>
        </w:rPr>
      </w:pPr>
      <w:r w:rsidRPr="00442A96">
        <w:rPr>
          <w:rFonts w:ascii="Arial" w:hAnsi="Arial" w:cs="Arial"/>
        </w:rPr>
        <w:t>Austin’s sovereign concept is considered unrealistic.</w:t>
      </w:r>
    </w:p>
    <w:p w:rsidR="00442A96" w:rsidRPr="00442A96" w:rsidRDefault="00442A96" w:rsidP="00442A96">
      <w:pPr>
        <w:pStyle w:val="Heading3"/>
        <w:rPr>
          <w:rFonts w:ascii="Arial" w:hAnsi="Arial" w:cs="Arial"/>
          <w:sz w:val="24"/>
          <w:szCs w:val="24"/>
        </w:rPr>
      </w:pPr>
      <w:r w:rsidRPr="00442A96">
        <w:rPr>
          <w:rFonts w:ascii="Arial" w:hAnsi="Arial" w:cs="Arial"/>
          <w:sz w:val="24"/>
          <w:szCs w:val="24"/>
        </w:rPr>
        <w:t>Criticism:</w:t>
      </w:r>
    </w:p>
    <w:p w:rsidR="00442A96" w:rsidRPr="00442A96" w:rsidRDefault="00442A96" w:rsidP="00442A96">
      <w:pPr>
        <w:pStyle w:val="NormalWeb"/>
        <w:numPr>
          <w:ilvl w:val="0"/>
          <w:numId w:val="182"/>
        </w:numPr>
        <w:rPr>
          <w:rFonts w:ascii="Arial" w:hAnsi="Arial" w:cs="Arial"/>
        </w:rPr>
      </w:pPr>
      <w:r w:rsidRPr="00442A96">
        <w:rPr>
          <w:rFonts w:ascii="Arial" w:hAnsi="Arial" w:cs="Arial"/>
        </w:rPr>
        <w:t>In modern democracies, sovereignty is dispersed</w:t>
      </w:r>
    </w:p>
    <w:p w:rsidR="00442A96" w:rsidRPr="00442A96" w:rsidRDefault="00442A96" w:rsidP="00442A96">
      <w:pPr>
        <w:pStyle w:val="NormalWeb"/>
        <w:numPr>
          <w:ilvl w:val="0"/>
          <w:numId w:val="182"/>
        </w:numPr>
        <w:rPr>
          <w:rFonts w:ascii="Arial" w:hAnsi="Arial" w:cs="Arial"/>
        </w:rPr>
      </w:pPr>
      <w:r w:rsidRPr="00442A96">
        <w:rPr>
          <w:rFonts w:ascii="Arial" w:hAnsi="Arial" w:cs="Arial"/>
        </w:rPr>
        <w:t>Legislature itself is bound by Constitution</w:t>
      </w:r>
    </w:p>
    <w:p w:rsidR="00442A96" w:rsidRPr="00442A96" w:rsidRDefault="00442A96" w:rsidP="00442A96">
      <w:pPr>
        <w:pStyle w:val="NormalWeb"/>
        <w:numPr>
          <w:ilvl w:val="0"/>
          <w:numId w:val="182"/>
        </w:numPr>
        <w:rPr>
          <w:rFonts w:ascii="Arial" w:hAnsi="Arial" w:cs="Arial"/>
        </w:rPr>
      </w:pPr>
      <w:r w:rsidRPr="00442A96">
        <w:rPr>
          <w:rFonts w:ascii="Arial" w:hAnsi="Arial" w:cs="Arial"/>
        </w:rPr>
        <w:t>No legally unlimited authority exists</w:t>
      </w:r>
    </w:p>
    <w:p w:rsidR="00442A96" w:rsidRPr="00442A96" w:rsidRDefault="00442A96" w:rsidP="00442A96">
      <w:pPr>
        <w:pStyle w:val="NormalWeb"/>
        <w:rPr>
          <w:rFonts w:ascii="Arial" w:hAnsi="Arial" w:cs="Arial"/>
        </w:rPr>
      </w:pPr>
      <w:r w:rsidRPr="00442A96">
        <w:rPr>
          <w:rFonts w:ascii="Arial" w:hAnsi="Arial" w:cs="Arial"/>
        </w:rPr>
        <w:lastRenderedPageBreak/>
        <w:t>Example: In India, Parliament is limited by the Constitution.</w:t>
      </w:r>
    </w:p>
    <w:p w:rsidR="00442A96" w:rsidRPr="00442A96" w:rsidRDefault="00442A96" w:rsidP="00442A96">
      <w:pPr>
        <w:rPr>
          <w:rFonts w:ascii="Arial" w:hAnsi="Arial" w:cs="Arial"/>
          <w:sz w:val="24"/>
          <w:szCs w:val="24"/>
        </w:rPr>
      </w:pPr>
      <w:r w:rsidRPr="00442A96">
        <w:rPr>
          <w:rFonts w:ascii="Arial" w:hAnsi="Arial" w:cs="Arial"/>
          <w:sz w:val="24"/>
          <w:szCs w:val="24"/>
        </w:rPr>
        <w:pict>
          <v:rect id="_x0000_i1688" style="width:0;height:1.5pt" o:hralign="center" o:hrstd="t" o:hr="t" fillcolor="#a0a0a0" stroked="f"/>
        </w:pict>
      </w:r>
    </w:p>
    <w:p w:rsidR="00442A96" w:rsidRPr="00442A96" w:rsidRDefault="00442A96" w:rsidP="00442A96">
      <w:pPr>
        <w:pStyle w:val="Heading2"/>
        <w:rPr>
          <w:rFonts w:ascii="Arial" w:hAnsi="Arial" w:cs="Arial"/>
          <w:sz w:val="24"/>
          <w:szCs w:val="24"/>
        </w:rPr>
      </w:pPr>
      <w:r w:rsidRPr="00442A96">
        <w:rPr>
          <w:rFonts w:ascii="Arial" w:hAnsi="Arial" w:cs="Arial"/>
          <w:sz w:val="24"/>
          <w:szCs w:val="24"/>
        </w:rPr>
        <w:t xml:space="preserve">3. </w:t>
      </w:r>
      <w:r w:rsidRPr="00442A96">
        <w:rPr>
          <w:rStyle w:val="Strong"/>
          <w:rFonts w:ascii="Arial" w:hAnsi="Arial" w:cs="Arial"/>
          <w:b/>
          <w:bCs/>
          <w:sz w:val="24"/>
          <w:szCs w:val="24"/>
        </w:rPr>
        <w:t>Customary Law Ignored</w:t>
      </w:r>
    </w:p>
    <w:p w:rsidR="00442A96" w:rsidRPr="00442A96" w:rsidRDefault="00442A96" w:rsidP="00442A96">
      <w:pPr>
        <w:pStyle w:val="NormalWeb"/>
        <w:rPr>
          <w:rFonts w:ascii="Arial" w:hAnsi="Arial" w:cs="Arial"/>
        </w:rPr>
      </w:pPr>
      <w:r w:rsidRPr="00442A96">
        <w:rPr>
          <w:rFonts w:ascii="Arial" w:hAnsi="Arial" w:cs="Arial"/>
        </w:rPr>
        <w:t>Austin denied custom as a true source of law unless adopted by the sovereign.</w:t>
      </w:r>
    </w:p>
    <w:p w:rsidR="00442A96" w:rsidRPr="00442A96" w:rsidRDefault="00442A96" w:rsidP="00442A96">
      <w:pPr>
        <w:pStyle w:val="Heading3"/>
        <w:rPr>
          <w:rFonts w:ascii="Arial" w:hAnsi="Arial" w:cs="Arial"/>
          <w:sz w:val="24"/>
          <w:szCs w:val="24"/>
        </w:rPr>
      </w:pPr>
      <w:r w:rsidRPr="00442A96">
        <w:rPr>
          <w:rFonts w:ascii="Arial" w:hAnsi="Arial" w:cs="Arial"/>
          <w:sz w:val="24"/>
          <w:szCs w:val="24"/>
        </w:rPr>
        <w:t>Objection:</w:t>
      </w:r>
    </w:p>
    <w:p w:rsidR="00442A96" w:rsidRPr="00442A96" w:rsidRDefault="00442A96" w:rsidP="00442A96">
      <w:pPr>
        <w:pStyle w:val="NormalWeb"/>
        <w:numPr>
          <w:ilvl w:val="0"/>
          <w:numId w:val="183"/>
        </w:numPr>
        <w:rPr>
          <w:rFonts w:ascii="Arial" w:hAnsi="Arial" w:cs="Arial"/>
        </w:rPr>
      </w:pPr>
      <w:r w:rsidRPr="00442A96">
        <w:rPr>
          <w:rFonts w:ascii="Arial" w:hAnsi="Arial" w:cs="Arial"/>
        </w:rPr>
        <w:t>Customs historically precede legislation</w:t>
      </w:r>
    </w:p>
    <w:p w:rsidR="00442A96" w:rsidRPr="00442A96" w:rsidRDefault="00442A96" w:rsidP="00442A96">
      <w:pPr>
        <w:pStyle w:val="NormalWeb"/>
        <w:numPr>
          <w:ilvl w:val="0"/>
          <w:numId w:val="183"/>
        </w:numPr>
        <w:rPr>
          <w:rFonts w:ascii="Arial" w:hAnsi="Arial" w:cs="Arial"/>
        </w:rPr>
      </w:pPr>
      <w:r w:rsidRPr="00442A96">
        <w:rPr>
          <w:rFonts w:ascii="Arial" w:hAnsi="Arial" w:cs="Arial"/>
        </w:rPr>
        <w:t>Many legal systems recognize custom independently</w:t>
      </w:r>
    </w:p>
    <w:p w:rsidR="00442A96" w:rsidRPr="00442A96" w:rsidRDefault="00442A96" w:rsidP="00442A96">
      <w:pPr>
        <w:rPr>
          <w:rFonts w:ascii="Arial" w:hAnsi="Arial" w:cs="Arial"/>
          <w:sz w:val="24"/>
          <w:szCs w:val="24"/>
        </w:rPr>
      </w:pPr>
      <w:r w:rsidRPr="00442A96">
        <w:rPr>
          <w:rFonts w:ascii="Arial" w:hAnsi="Arial" w:cs="Arial"/>
          <w:sz w:val="24"/>
          <w:szCs w:val="24"/>
        </w:rPr>
        <w:pict>
          <v:rect id="_x0000_i1689" style="width:0;height:1.5pt" o:hralign="center" o:hrstd="t" o:hr="t" fillcolor="#a0a0a0" stroked="f"/>
        </w:pict>
      </w:r>
    </w:p>
    <w:p w:rsidR="00442A96" w:rsidRPr="00442A96" w:rsidRDefault="00442A96" w:rsidP="00442A96">
      <w:pPr>
        <w:pStyle w:val="Heading2"/>
        <w:rPr>
          <w:rFonts w:ascii="Arial" w:hAnsi="Arial" w:cs="Arial"/>
          <w:sz w:val="24"/>
          <w:szCs w:val="24"/>
        </w:rPr>
      </w:pPr>
      <w:r w:rsidRPr="00442A96">
        <w:rPr>
          <w:rFonts w:ascii="Arial" w:hAnsi="Arial" w:cs="Arial"/>
          <w:sz w:val="24"/>
          <w:szCs w:val="24"/>
        </w:rPr>
        <w:t xml:space="preserve">4. </w:t>
      </w:r>
      <w:r w:rsidRPr="00442A96">
        <w:rPr>
          <w:rStyle w:val="Strong"/>
          <w:rFonts w:ascii="Arial" w:hAnsi="Arial" w:cs="Arial"/>
          <w:b/>
          <w:bCs/>
          <w:sz w:val="24"/>
          <w:szCs w:val="24"/>
        </w:rPr>
        <w:t>Sanction is Not Essential to Every Law</w:t>
      </w:r>
    </w:p>
    <w:p w:rsidR="00442A96" w:rsidRPr="00442A96" w:rsidRDefault="00442A96" w:rsidP="00442A96">
      <w:pPr>
        <w:pStyle w:val="NormalWeb"/>
        <w:rPr>
          <w:rFonts w:ascii="Arial" w:hAnsi="Arial" w:cs="Arial"/>
        </w:rPr>
      </w:pPr>
      <w:r w:rsidRPr="00442A96">
        <w:rPr>
          <w:rFonts w:ascii="Arial" w:hAnsi="Arial" w:cs="Arial"/>
        </w:rPr>
        <w:t>Certain laws operate without direct sanctions.</w:t>
      </w:r>
    </w:p>
    <w:p w:rsidR="00442A96" w:rsidRPr="00442A96" w:rsidRDefault="00442A96" w:rsidP="00442A96">
      <w:pPr>
        <w:pStyle w:val="NormalWeb"/>
        <w:rPr>
          <w:rFonts w:ascii="Arial" w:hAnsi="Arial" w:cs="Arial"/>
        </w:rPr>
      </w:pPr>
      <w:r w:rsidRPr="00442A96">
        <w:rPr>
          <w:rFonts w:ascii="Arial" w:hAnsi="Arial" w:cs="Arial"/>
        </w:rPr>
        <w:t>Examples:</w:t>
      </w:r>
    </w:p>
    <w:p w:rsidR="00442A96" w:rsidRPr="00442A96" w:rsidRDefault="00442A96" w:rsidP="00442A96">
      <w:pPr>
        <w:pStyle w:val="NormalWeb"/>
        <w:numPr>
          <w:ilvl w:val="0"/>
          <w:numId w:val="184"/>
        </w:numPr>
        <w:rPr>
          <w:rFonts w:ascii="Arial" w:hAnsi="Arial" w:cs="Arial"/>
        </w:rPr>
      </w:pPr>
      <w:r w:rsidRPr="00442A96">
        <w:rPr>
          <w:rFonts w:ascii="Arial" w:hAnsi="Arial" w:cs="Arial"/>
        </w:rPr>
        <w:t>Declaratory laws</w:t>
      </w:r>
    </w:p>
    <w:p w:rsidR="00442A96" w:rsidRPr="00442A96" w:rsidRDefault="00442A96" w:rsidP="00442A96">
      <w:pPr>
        <w:pStyle w:val="NormalWeb"/>
        <w:numPr>
          <w:ilvl w:val="0"/>
          <w:numId w:val="184"/>
        </w:numPr>
        <w:rPr>
          <w:rFonts w:ascii="Arial" w:hAnsi="Arial" w:cs="Arial"/>
        </w:rPr>
      </w:pPr>
      <w:r w:rsidRPr="00442A96">
        <w:rPr>
          <w:rFonts w:ascii="Arial" w:hAnsi="Arial" w:cs="Arial"/>
        </w:rPr>
        <w:t>Constitutional norms</w:t>
      </w:r>
    </w:p>
    <w:p w:rsidR="00442A96" w:rsidRPr="00442A96" w:rsidRDefault="00442A96" w:rsidP="00442A96">
      <w:pPr>
        <w:pStyle w:val="NormalWeb"/>
        <w:numPr>
          <w:ilvl w:val="0"/>
          <w:numId w:val="184"/>
        </w:numPr>
        <w:rPr>
          <w:rFonts w:ascii="Arial" w:hAnsi="Arial" w:cs="Arial"/>
        </w:rPr>
      </w:pPr>
      <w:r w:rsidRPr="00442A96">
        <w:rPr>
          <w:rFonts w:ascii="Arial" w:hAnsi="Arial" w:cs="Arial"/>
        </w:rPr>
        <w:t>International law</w:t>
      </w:r>
    </w:p>
    <w:p w:rsidR="00442A96" w:rsidRPr="00442A96" w:rsidRDefault="00442A96" w:rsidP="00442A96">
      <w:pPr>
        <w:pStyle w:val="NormalWeb"/>
        <w:rPr>
          <w:rFonts w:ascii="Arial" w:hAnsi="Arial" w:cs="Arial"/>
        </w:rPr>
      </w:pPr>
      <w:r w:rsidRPr="00442A96">
        <w:rPr>
          <w:rFonts w:ascii="Arial" w:hAnsi="Arial" w:cs="Arial"/>
        </w:rPr>
        <w:t>Law often relies on acceptance, not merely fear.</w:t>
      </w:r>
    </w:p>
    <w:p w:rsidR="00442A96" w:rsidRPr="00442A96" w:rsidRDefault="00442A96" w:rsidP="00442A96">
      <w:pPr>
        <w:rPr>
          <w:rFonts w:ascii="Arial" w:hAnsi="Arial" w:cs="Arial"/>
          <w:sz w:val="24"/>
          <w:szCs w:val="24"/>
        </w:rPr>
      </w:pPr>
      <w:r w:rsidRPr="00442A96">
        <w:rPr>
          <w:rFonts w:ascii="Arial" w:hAnsi="Arial" w:cs="Arial"/>
          <w:sz w:val="24"/>
          <w:szCs w:val="24"/>
        </w:rPr>
        <w:pict>
          <v:rect id="_x0000_i1690" style="width:0;height:1.5pt" o:hralign="center" o:hrstd="t" o:hr="t" fillcolor="#a0a0a0" stroked="f"/>
        </w:pict>
      </w:r>
    </w:p>
    <w:p w:rsidR="00442A96" w:rsidRPr="00442A96" w:rsidRDefault="00442A96" w:rsidP="00442A96">
      <w:pPr>
        <w:pStyle w:val="Heading2"/>
        <w:rPr>
          <w:rFonts w:ascii="Arial" w:hAnsi="Arial" w:cs="Arial"/>
          <w:sz w:val="24"/>
          <w:szCs w:val="24"/>
        </w:rPr>
      </w:pPr>
      <w:r w:rsidRPr="00442A96">
        <w:rPr>
          <w:rFonts w:ascii="Arial" w:hAnsi="Arial" w:cs="Arial"/>
          <w:sz w:val="24"/>
          <w:szCs w:val="24"/>
        </w:rPr>
        <w:t xml:space="preserve">5. </w:t>
      </w:r>
      <w:r w:rsidRPr="00442A96">
        <w:rPr>
          <w:rStyle w:val="Strong"/>
          <w:rFonts w:ascii="Arial" w:hAnsi="Arial" w:cs="Arial"/>
          <w:b/>
          <w:bCs/>
          <w:sz w:val="24"/>
          <w:szCs w:val="24"/>
        </w:rPr>
        <w:t>International Law Cannot Be Explained</w:t>
      </w:r>
    </w:p>
    <w:p w:rsidR="00442A96" w:rsidRPr="00442A96" w:rsidRDefault="00442A96" w:rsidP="00442A96">
      <w:pPr>
        <w:pStyle w:val="NormalWeb"/>
        <w:rPr>
          <w:rFonts w:ascii="Arial" w:hAnsi="Arial" w:cs="Arial"/>
        </w:rPr>
      </w:pPr>
      <w:r w:rsidRPr="00442A96">
        <w:rPr>
          <w:rFonts w:ascii="Arial" w:hAnsi="Arial" w:cs="Arial"/>
        </w:rPr>
        <w:t>Austin treated international law as “positive morality” because there is no sovereign.</w:t>
      </w:r>
    </w:p>
    <w:p w:rsidR="00442A96" w:rsidRPr="00442A96" w:rsidRDefault="00442A96" w:rsidP="00442A96">
      <w:pPr>
        <w:pStyle w:val="Heading3"/>
        <w:rPr>
          <w:rFonts w:ascii="Arial" w:hAnsi="Arial" w:cs="Arial"/>
          <w:sz w:val="24"/>
          <w:szCs w:val="24"/>
        </w:rPr>
      </w:pPr>
      <w:r w:rsidRPr="00442A96">
        <w:rPr>
          <w:rFonts w:ascii="Arial" w:hAnsi="Arial" w:cs="Arial"/>
          <w:sz w:val="24"/>
          <w:szCs w:val="24"/>
        </w:rPr>
        <w:t>Criticism:</w:t>
      </w:r>
    </w:p>
    <w:p w:rsidR="00442A96" w:rsidRPr="00442A96" w:rsidRDefault="00442A96" w:rsidP="00442A96">
      <w:pPr>
        <w:pStyle w:val="NormalWeb"/>
        <w:numPr>
          <w:ilvl w:val="0"/>
          <w:numId w:val="185"/>
        </w:numPr>
        <w:rPr>
          <w:rFonts w:ascii="Arial" w:hAnsi="Arial" w:cs="Arial"/>
        </w:rPr>
      </w:pPr>
      <w:r w:rsidRPr="00442A96">
        <w:rPr>
          <w:rFonts w:ascii="Arial" w:hAnsi="Arial" w:cs="Arial"/>
        </w:rPr>
        <w:t>International law functions effectively</w:t>
      </w:r>
    </w:p>
    <w:p w:rsidR="00442A96" w:rsidRPr="00442A96" w:rsidRDefault="00442A96" w:rsidP="00442A96">
      <w:pPr>
        <w:pStyle w:val="NormalWeb"/>
        <w:numPr>
          <w:ilvl w:val="0"/>
          <w:numId w:val="185"/>
        </w:numPr>
        <w:rPr>
          <w:rFonts w:ascii="Arial" w:hAnsi="Arial" w:cs="Arial"/>
        </w:rPr>
      </w:pPr>
      <w:r w:rsidRPr="00442A96">
        <w:rPr>
          <w:rFonts w:ascii="Arial" w:hAnsi="Arial" w:cs="Arial"/>
        </w:rPr>
        <w:t>Recognized by states and courts</w:t>
      </w:r>
    </w:p>
    <w:p w:rsidR="00442A96" w:rsidRPr="00442A96" w:rsidRDefault="00442A96" w:rsidP="00442A96">
      <w:pPr>
        <w:rPr>
          <w:rFonts w:ascii="Arial" w:hAnsi="Arial" w:cs="Arial"/>
          <w:sz w:val="24"/>
          <w:szCs w:val="24"/>
        </w:rPr>
      </w:pPr>
      <w:r w:rsidRPr="00442A96">
        <w:rPr>
          <w:rFonts w:ascii="Arial" w:hAnsi="Arial" w:cs="Arial"/>
          <w:sz w:val="24"/>
          <w:szCs w:val="24"/>
        </w:rPr>
        <w:pict>
          <v:rect id="_x0000_i1691" style="width:0;height:1.5pt" o:hralign="center" o:hrstd="t" o:hr="t" fillcolor="#a0a0a0" stroked="f"/>
        </w:pict>
      </w:r>
    </w:p>
    <w:p w:rsidR="00442A96" w:rsidRPr="00442A96" w:rsidRDefault="00442A96" w:rsidP="00442A96">
      <w:pPr>
        <w:pStyle w:val="Heading2"/>
        <w:rPr>
          <w:rFonts w:ascii="Arial" w:hAnsi="Arial" w:cs="Arial"/>
          <w:sz w:val="24"/>
          <w:szCs w:val="24"/>
        </w:rPr>
      </w:pPr>
      <w:r w:rsidRPr="00442A96">
        <w:rPr>
          <w:rFonts w:ascii="Arial" w:hAnsi="Arial" w:cs="Arial"/>
          <w:sz w:val="24"/>
          <w:szCs w:val="24"/>
        </w:rPr>
        <w:t xml:space="preserve">6. </w:t>
      </w:r>
      <w:r w:rsidRPr="00442A96">
        <w:rPr>
          <w:rStyle w:val="Strong"/>
          <w:rFonts w:ascii="Arial" w:hAnsi="Arial" w:cs="Arial"/>
          <w:b/>
          <w:bCs/>
          <w:sz w:val="24"/>
          <w:szCs w:val="24"/>
        </w:rPr>
        <w:t>Overemphasis on Force</w:t>
      </w:r>
    </w:p>
    <w:p w:rsidR="00442A96" w:rsidRPr="00442A96" w:rsidRDefault="00442A96" w:rsidP="00442A96">
      <w:pPr>
        <w:pStyle w:val="NormalWeb"/>
        <w:rPr>
          <w:rFonts w:ascii="Arial" w:hAnsi="Arial" w:cs="Arial"/>
        </w:rPr>
      </w:pPr>
      <w:r w:rsidRPr="00442A96">
        <w:rPr>
          <w:rFonts w:ascii="Arial" w:hAnsi="Arial" w:cs="Arial"/>
        </w:rPr>
        <w:t>Austin reduced law to coercion.</w:t>
      </w:r>
    </w:p>
    <w:p w:rsidR="00442A96" w:rsidRPr="00442A96" w:rsidRDefault="00442A96" w:rsidP="00442A96">
      <w:pPr>
        <w:pStyle w:val="NormalWeb"/>
        <w:rPr>
          <w:rFonts w:ascii="Arial" w:hAnsi="Arial" w:cs="Arial"/>
        </w:rPr>
      </w:pPr>
      <w:r w:rsidRPr="00442A96">
        <w:rPr>
          <w:rFonts w:ascii="Arial" w:hAnsi="Arial" w:cs="Arial"/>
        </w:rPr>
        <w:t>Modern jurisprudence recognizes:</w:t>
      </w:r>
    </w:p>
    <w:p w:rsidR="00442A96" w:rsidRPr="00442A96" w:rsidRDefault="00442A96" w:rsidP="00442A96">
      <w:pPr>
        <w:pStyle w:val="NormalWeb"/>
        <w:rPr>
          <w:rFonts w:ascii="Arial" w:hAnsi="Arial" w:cs="Arial"/>
        </w:rPr>
      </w:pPr>
      <w:r w:rsidRPr="00442A96">
        <w:rPr>
          <w:rFonts w:ascii="Segoe UI Emoji" w:hAnsi="Segoe UI Emoji" w:cs="Segoe UI Emoji"/>
        </w:rPr>
        <w:lastRenderedPageBreak/>
        <w:t>✔</w:t>
      </w:r>
      <w:r w:rsidRPr="00442A96">
        <w:rPr>
          <w:rFonts w:ascii="Arial" w:hAnsi="Arial" w:cs="Arial"/>
        </w:rPr>
        <w:t xml:space="preserve"> Social acceptance</w:t>
      </w:r>
      <w:r w:rsidRPr="00442A96">
        <w:rPr>
          <w:rFonts w:ascii="Arial" w:hAnsi="Arial" w:cs="Arial"/>
        </w:rPr>
        <w:br/>
      </w:r>
      <w:r w:rsidRPr="00442A96">
        <w:rPr>
          <w:rFonts w:ascii="Segoe UI Emoji" w:hAnsi="Segoe UI Emoji" w:cs="Segoe UI Emoji"/>
        </w:rPr>
        <w:t>✔</w:t>
      </w:r>
      <w:r w:rsidRPr="00442A96">
        <w:rPr>
          <w:rFonts w:ascii="Arial" w:hAnsi="Arial" w:cs="Arial"/>
        </w:rPr>
        <w:t xml:space="preserve"> Normative character</w:t>
      </w:r>
      <w:r w:rsidRPr="00442A96">
        <w:rPr>
          <w:rFonts w:ascii="Arial" w:hAnsi="Arial" w:cs="Arial"/>
        </w:rPr>
        <w:br/>
      </w:r>
      <w:r w:rsidRPr="00442A96">
        <w:rPr>
          <w:rFonts w:ascii="Segoe UI Emoji" w:hAnsi="Segoe UI Emoji" w:cs="Segoe UI Emoji"/>
        </w:rPr>
        <w:t>✔</w:t>
      </w:r>
      <w:r w:rsidRPr="00442A96">
        <w:rPr>
          <w:rFonts w:ascii="Arial" w:hAnsi="Arial" w:cs="Arial"/>
        </w:rPr>
        <w:t xml:space="preserve"> Institutional processes</w:t>
      </w:r>
    </w:p>
    <w:p w:rsidR="00442A96" w:rsidRPr="00442A96" w:rsidRDefault="00442A96" w:rsidP="00442A96">
      <w:pPr>
        <w:pStyle w:val="NormalWeb"/>
        <w:rPr>
          <w:rFonts w:ascii="Arial" w:hAnsi="Arial" w:cs="Arial"/>
        </w:rPr>
      </w:pPr>
      <w:r w:rsidRPr="00442A96">
        <w:rPr>
          <w:rFonts w:ascii="Arial" w:hAnsi="Arial" w:cs="Arial"/>
        </w:rPr>
        <w:t>Law is not merely threats backed by force.</w:t>
      </w:r>
    </w:p>
    <w:p w:rsidR="00442A96" w:rsidRPr="00442A96" w:rsidRDefault="00442A96" w:rsidP="00442A96">
      <w:pPr>
        <w:rPr>
          <w:rFonts w:ascii="Arial" w:hAnsi="Arial" w:cs="Arial"/>
          <w:sz w:val="24"/>
          <w:szCs w:val="24"/>
        </w:rPr>
      </w:pPr>
      <w:r w:rsidRPr="00442A96">
        <w:rPr>
          <w:rFonts w:ascii="Arial" w:hAnsi="Arial" w:cs="Arial"/>
          <w:sz w:val="24"/>
          <w:szCs w:val="24"/>
        </w:rPr>
        <w:pict>
          <v:rect id="_x0000_i1692" style="width:0;height:1.5pt" o:hralign="center" o:hrstd="t" o:hr="t" fillcolor="#a0a0a0" stroked="f"/>
        </w:pict>
      </w:r>
    </w:p>
    <w:p w:rsidR="00442A96" w:rsidRPr="00442A96" w:rsidRDefault="00442A96" w:rsidP="00442A96">
      <w:pPr>
        <w:pStyle w:val="Heading2"/>
        <w:rPr>
          <w:rFonts w:ascii="Arial" w:hAnsi="Arial" w:cs="Arial"/>
          <w:sz w:val="24"/>
          <w:szCs w:val="24"/>
        </w:rPr>
      </w:pPr>
      <w:r w:rsidRPr="00442A96">
        <w:rPr>
          <w:rFonts w:ascii="Arial" w:hAnsi="Arial" w:cs="Arial"/>
          <w:sz w:val="24"/>
          <w:szCs w:val="24"/>
        </w:rPr>
        <w:t xml:space="preserve">7. </w:t>
      </w:r>
      <w:r w:rsidRPr="00442A96">
        <w:rPr>
          <w:rStyle w:val="Strong"/>
          <w:rFonts w:ascii="Arial" w:hAnsi="Arial" w:cs="Arial"/>
          <w:b/>
          <w:bCs/>
          <w:sz w:val="24"/>
          <w:szCs w:val="24"/>
        </w:rPr>
        <w:t>Judicial Law-Making Overlooked</w:t>
      </w:r>
    </w:p>
    <w:p w:rsidR="00442A96" w:rsidRPr="00442A96" w:rsidRDefault="00442A96" w:rsidP="00442A96">
      <w:pPr>
        <w:pStyle w:val="NormalWeb"/>
        <w:rPr>
          <w:rFonts w:ascii="Arial" w:hAnsi="Arial" w:cs="Arial"/>
        </w:rPr>
      </w:pPr>
      <w:r w:rsidRPr="00442A96">
        <w:rPr>
          <w:rFonts w:ascii="Arial" w:hAnsi="Arial" w:cs="Arial"/>
        </w:rPr>
        <w:t>Judges play a creative role in developing law through precedents.</w:t>
      </w:r>
    </w:p>
    <w:p w:rsidR="00442A96" w:rsidRPr="00442A96" w:rsidRDefault="00442A96" w:rsidP="00442A96">
      <w:pPr>
        <w:pStyle w:val="NormalWeb"/>
        <w:rPr>
          <w:rFonts w:ascii="Arial" w:hAnsi="Arial" w:cs="Arial"/>
        </w:rPr>
      </w:pPr>
      <w:r w:rsidRPr="00442A96">
        <w:rPr>
          <w:rFonts w:ascii="Arial" w:hAnsi="Arial" w:cs="Arial"/>
        </w:rPr>
        <w:t>Austin’s theory inadequately explains:</w:t>
      </w:r>
    </w:p>
    <w:p w:rsidR="00442A96" w:rsidRPr="00442A96" w:rsidRDefault="00442A96" w:rsidP="00442A96">
      <w:pPr>
        <w:pStyle w:val="NormalWeb"/>
        <w:numPr>
          <w:ilvl w:val="0"/>
          <w:numId w:val="186"/>
        </w:numPr>
        <w:rPr>
          <w:rFonts w:ascii="Arial" w:hAnsi="Arial" w:cs="Arial"/>
        </w:rPr>
      </w:pPr>
      <w:r w:rsidRPr="00442A96">
        <w:rPr>
          <w:rFonts w:ascii="Arial" w:hAnsi="Arial" w:cs="Arial"/>
        </w:rPr>
        <w:t>Evolution of common law</w:t>
      </w:r>
    </w:p>
    <w:p w:rsidR="00442A96" w:rsidRPr="00442A96" w:rsidRDefault="00442A96" w:rsidP="00442A96">
      <w:pPr>
        <w:pStyle w:val="NormalWeb"/>
        <w:numPr>
          <w:ilvl w:val="0"/>
          <w:numId w:val="186"/>
        </w:numPr>
        <w:rPr>
          <w:rFonts w:ascii="Arial" w:hAnsi="Arial" w:cs="Arial"/>
        </w:rPr>
      </w:pPr>
      <w:r w:rsidRPr="00442A96">
        <w:rPr>
          <w:rFonts w:ascii="Arial" w:hAnsi="Arial" w:cs="Arial"/>
        </w:rPr>
        <w:t>Judicial interpretation</w:t>
      </w:r>
    </w:p>
    <w:p w:rsidR="00442A96" w:rsidRPr="00442A96" w:rsidRDefault="00442A96" w:rsidP="00442A96">
      <w:pPr>
        <w:rPr>
          <w:rFonts w:ascii="Arial" w:hAnsi="Arial" w:cs="Arial"/>
          <w:sz w:val="24"/>
          <w:szCs w:val="24"/>
        </w:rPr>
      </w:pPr>
      <w:r w:rsidRPr="00442A96">
        <w:rPr>
          <w:rFonts w:ascii="Arial" w:hAnsi="Arial" w:cs="Arial"/>
          <w:sz w:val="24"/>
          <w:szCs w:val="24"/>
        </w:rPr>
        <w:pict>
          <v:rect id="_x0000_i1693" style="width:0;height:1.5pt" o:hralign="center" o:hrstd="t" o:hr="t" fillcolor="#a0a0a0" stroked="f"/>
        </w:pict>
      </w:r>
    </w:p>
    <w:p w:rsidR="00442A96" w:rsidRPr="00442A96" w:rsidRDefault="00442A96" w:rsidP="00442A96">
      <w:pPr>
        <w:pStyle w:val="Heading1"/>
        <w:rPr>
          <w:rFonts w:ascii="Arial" w:hAnsi="Arial" w:cs="Arial"/>
          <w:color w:val="auto"/>
          <w:sz w:val="24"/>
          <w:szCs w:val="24"/>
        </w:rPr>
      </w:pPr>
      <w:r w:rsidRPr="00442A96">
        <w:rPr>
          <w:rFonts w:ascii="Arial" w:hAnsi="Arial" w:cs="Arial"/>
          <w:color w:val="auto"/>
          <w:sz w:val="24"/>
          <w:szCs w:val="24"/>
        </w:rPr>
        <w:t>Modern Perspective</w:t>
      </w:r>
    </w:p>
    <w:p w:rsidR="00442A96" w:rsidRPr="00442A96" w:rsidRDefault="00442A96" w:rsidP="00442A96">
      <w:pPr>
        <w:pStyle w:val="NormalWeb"/>
        <w:rPr>
          <w:rFonts w:ascii="Arial" w:hAnsi="Arial" w:cs="Arial"/>
        </w:rPr>
      </w:pPr>
      <w:r w:rsidRPr="00442A96">
        <w:rPr>
          <w:rFonts w:ascii="Arial" w:hAnsi="Arial" w:cs="Arial"/>
        </w:rPr>
        <w:t xml:space="preserve">Later positivists, particularly </w:t>
      </w:r>
      <w:r w:rsidRPr="00442A96">
        <w:rPr>
          <w:rStyle w:val="whitespace-normal"/>
          <w:rFonts w:ascii="Arial" w:hAnsi="Arial" w:cs="Arial"/>
          <w:b/>
          <w:bCs/>
        </w:rPr>
        <w:t>H. L. A. Hart</w:t>
      </w:r>
      <w:r w:rsidRPr="00442A96">
        <w:rPr>
          <w:rFonts w:ascii="Arial" w:hAnsi="Arial" w:cs="Arial"/>
        </w:rPr>
        <w:t>, refined and criticized Austin’s model.</w:t>
      </w:r>
    </w:p>
    <w:p w:rsidR="00442A96" w:rsidRPr="00442A96" w:rsidRDefault="00442A96" w:rsidP="00442A96">
      <w:pPr>
        <w:pStyle w:val="NormalWeb"/>
        <w:rPr>
          <w:rFonts w:ascii="Arial" w:hAnsi="Arial" w:cs="Arial"/>
        </w:rPr>
      </w:pPr>
      <w:r w:rsidRPr="00442A96">
        <w:rPr>
          <w:rFonts w:ascii="Arial" w:hAnsi="Arial" w:cs="Arial"/>
        </w:rPr>
        <w:t>Hart argued:</w:t>
      </w:r>
    </w:p>
    <w:p w:rsidR="00442A96" w:rsidRPr="00442A96" w:rsidRDefault="00442A96" w:rsidP="00442A96">
      <w:pPr>
        <w:pStyle w:val="NormalWeb"/>
        <w:numPr>
          <w:ilvl w:val="0"/>
          <w:numId w:val="187"/>
        </w:numPr>
        <w:rPr>
          <w:rFonts w:ascii="Arial" w:hAnsi="Arial" w:cs="Arial"/>
        </w:rPr>
      </w:pPr>
      <w:r w:rsidRPr="00442A96">
        <w:rPr>
          <w:rFonts w:ascii="Arial" w:hAnsi="Arial" w:cs="Arial"/>
        </w:rPr>
        <w:t xml:space="preserve">Law is a system of </w:t>
      </w:r>
      <w:r w:rsidRPr="00442A96">
        <w:rPr>
          <w:rStyle w:val="Strong"/>
          <w:rFonts w:ascii="Arial" w:hAnsi="Arial" w:cs="Arial"/>
        </w:rPr>
        <w:t>primary and secondary rules</w:t>
      </w:r>
    </w:p>
    <w:p w:rsidR="00442A96" w:rsidRPr="00442A96" w:rsidRDefault="00442A96" w:rsidP="00442A96">
      <w:pPr>
        <w:pStyle w:val="NormalWeb"/>
        <w:numPr>
          <w:ilvl w:val="0"/>
          <w:numId w:val="187"/>
        </w:numPr>
        <w:rPr>
          <w:rFonts w:ascii="Arial" w:hAnsi="Arial" w:cs="Arial"/>
        </w:rPr>
      </w:pPr>
      <w:r w:rsidRPr="00442A96">
        <w:rPr>
          <w:rFonts w:ascii="Arial" w:hAnsi="Arial" w:cs="Arial"/>
        </w:rPr>
        <w:t xml:space="preserve">Authority derives from a </w:t>
      </w:r>
      <w:r w:rsidRPr="00442A96">
        <w:rPr>
          <w:rStyle w:val="Strong"/>
          <w:rFonts w:ascii="Arial" w:hAnsi="Arial" w:cs="Arial"/>
        </w:rPr>
        <w:t>rule of recognition</w:t>
      </w:r>
      <w:r w:rsidRPr="00442A96">
        <w:rPr>
          <w:rFonts w:ascii="Arial" w:hAnsi="Arial" w:cs="Arial"/>
        </w:rPr>
        <w:t>, not sovereign commands</w:t>
      </w:r>
    </w:p>
    <w:p w:rsidR="00442A96" w:rsidRPr="00442A96" w:rsidRDefault="00442A96" w:rsidP="00442A96">
      <w:pPr>
        <w:rPr>
          <w:rFonts w:ascii="Arial" w:hAnsi="Arial" w:cs="Arial"/>
          <w:sz w:val="24"/>
          <w:szCs w:val="24"/>
        </w:rPr>
      </w:pPr>
      <w:r w:rsidRPr="00442A96">
        <w:rPr>
          <w:rFonts w:ascii="Arial" w:hAnsi="Arial" w:cs="Arial"/>
          <w:sz w:val="24"/>
          <w:szCs w:val="24"/>
        </w:rPr>
        <w:pict>
          <v:rect id="_x0000_i1694" style="width:0;height:1.5pt" o:hralign="center" o:hrstd="t" o:hr="t" fillcolor="#a0a0a0" stroked="f"/>
        </w:pict>
      </w:r>
    </w:p>
    <w:p w:rsidR="00442A96" w:rsidRPr="00442A96" w:rsidRDefault="00442A96" w:rsidP="00442A96">
      <w:pPr>
        <w:pStyle w:val="Heading1"/>
        <w:rPr>
          <w:rFonts w:ascii="Arial" w:hAnsi="Arial" w:cs="Arial"/>
          <w:color w:val="auto"/>
          <w:sz w:val="24"/>
          <w:szCs w:val="24"/>
        </w:rPr>
      </w:pPr>
      <w:r w:rsidRPr="00442A96">
        <w:rPr>
          <w:rFonts w:ascii="Arial" w:hAnsi="Arial" w:cs="Arial"/>
          <w:color w:val="auto"/>
          <w:sz w:val="24"/>
          <w:szCs w:val="24"/>
        </w:rPr>
        <w:t>Conclusion</w:t>
      </w:r>
    </w:p>
    <w:p w:rsidR="00442A96" w:rsidRPr="00442A96" w:rsidRDefault="00442A96" w:rsidP="00442A96">
      <w:pPr>
        <w:pStyle w:val="NormalWeb"/>
        <w:rPr>
          <w:rFonts w:ascii="Arial" w:hAnsi="Arial" w:cs="Arial"/>
        </w:rPr>
      </w:pPr>
      <w:r w:rsidRPr="00442A96">
        <w:rPr>
          <w:rFonts w:ascii="Arial" w:hAnsi="Arial" w:cs="Arial"/>
        </w:rPr>
        <w:t xml:space="preserve">Austin’s theory remains historically significant for introducing </w:t>
      </w:r>
      <w:r w:rsidRPr="00442A96">
        <w:rPr>
          <w:rStyle w:val="Strong"/>
          <w:rFonts w:ascii="Arial" w:hAnsi="Arial" w:cs="Arial"/>
        </w:rPr>
        <w:t>analytical clarity and legal positivism</w:t>
      </w:r>
      <w:r w:rsidRPr="00442A96">
        <w:rPr>
          <w:rFonts w:ascii="Arial" w:hAnsi="Arial" w:cs="Arial"/>
        </w:rPr>
        <w:t xml:space="preserve">. However, its rigid focus on </w:t>
      </w:r>
      <w:r w:rsidRPr="00442A96">
        <w:rPr>
          <w:rStyle w:val="Strong"/>
          <w:rFonts w:ascii="Arial" w:hAnsi="Arial" w:cs="Arial"/>
        </w:rPr>
        <w:t>command, sovereign, and sanction</w:t>
      </w:r>
      <w:r w:rsidRPr="00442A96">
        <w:rPr>
          <w:rFonts w:ascii="Arial" w:hAnsi="Arial" w:cs="Arial"/>
        </w:rPr>
        <w:t xml:space="preserve"> makes it inadequate for explaining modern legal systems characterized by:</w:t>
      </w:r>
    </w:p>
    <w:p w:rsidR="00442A96" w:rsidRPr="00442A96" w:rsidRDefault="00442A96" w:rsidP="00442A96">
      <w:pPr>
        <w:pStyle w:val="NormalWeb"/>
        <w:numPr>
          <w:ilvl w:val="0"/>
          <w:numId w:val="188"/>
        </w:numPr>
        <w:rPr>
          <w:rFonts w:ascii="Arial" w:hAnsi="Arial" w:cs="Arial"/>
        </w:rPr>
      </w:pPr>
      <w:r w:rsidRPr="00442A96">
        <w:rPr>
          <w:rFonts w:ascii="Arial" w:hAnsi="Arial" w:cs="Arial"/>
        </w:rPr>
        <w:t>Constitutional supremacy</w:t>
      </w:r>
    </w:p>
    <w:p w:rsidR="00442A96" w:rsidRPr="00442A96" w:rsidRDefault="00442A96" w:rsidP="00442A96">
      <w:pPr>
        <w:pStyle w:val="NormalWeb"/>
        <w:numPr>
          <w:ilvl w:val="0"/>
          <w:numId w:val="188"/>
        </w:numPr>
        <w:rPr>
          <w:rFonts w:ascii="Arial" w:hAnsi="Arial" w:cs="Arial"/>
        </w:rPr>
      </w:pPr>
      <w:r w:rsidRPr="00442A96">
        <w:rPr>
          <w:rFonts w:ascii="Arial" w:hAnsi="Arial" w:cs="Arial"/>
        </w:rPr>
        <w:t>Judicial law-making</w:t>
      </w:r>
    </w:p>
    <w:p w:rsidR="00442A96" w:rsidRPr="00442A96" w:rsidRDefault="00442A96" w:rsidP="00442A96">
      <w:pPr>
        <w:pStyle w:val="NormalWeb"/>
        <w:numPr>
          <w:ilvl w:val="0"/>
          <w:numId w:val="188"/>
        </w:numPr>
        <w:rPr>
          <w:rFonts w:ascii="Arial" w:hAnsi="Arial" w:cs="Arial"/>
        </w:rPr>
      </w:pPr>
      <w:r w:rsidRPr="00442A96">
        <w:rPr>
          <w:rFonts w:ascii="Arial" w:hAnsi="Arial" w:cs="Arial"/>
        </w:rPr>
        <w:t>Rights-conferring rules</w:t>
      </w:r>
    </w:p>
    <w:p w:rsidR="00442A96" w:rsidRPr="00442A96" w:rsidRDefault="00442A96" w:rsidP="00442A96">
      <w:pPr>
        <w:pStyle w:val="NormalWeb"/>
        <w:numPr>
          <w:ilvl w:val="0"/>
          <w:numId w:val="188"/>
        </w:numPr>
        <w:rPr>
          <w:rFonts w:ascii="Arial" w:hAnsi="Arial" w:cs="Arial"/>
        </w:rPr>
      </w:pPr>
      <w:r w:rsidRPr="00442A96">
        <w:rPr>
          <w:rFonts w:ascii="Arial" w:hAnsi="Arial" w:cs="Arial"/>
        </w:rPr>
        <w:t>International norms</w:t>
      </w:r>
    </w:p>
    <w:p w:rsidR="00442A96" w:rsidRPr="00442A96" w:rsidRDefault="00442A96" w:rsidP="00442A96">
      <w:pPr>
        <w:pStyle w:val="NormalWeb"/>
        <w:rPr>
          <w:rFonts w:ascii="Arial" w:hAnsi="Arial" w:cs="Arial"/>
        </w:rPr>
      </w:pPr>
      <w:r w:rsidRPr="00442A96">
        <w:rPr>
          <w:rFonts w:ascii="Arial" w:hAnsi="Arial" w:cs="Arial"/>
        </w:rPr>
        <w:t xml:space="preserve">Thus, while Austin’s theory laid the groundwork for positivist jurisprudence, it is regarded today as </w:t>
      </w:r>
      <w:r w:rsidRPr="00442A96">
        <w:rPr>
          <w:rStyle w:val="Strong"/>
          <w:rFonts w:ascii="Arial" w:hAnsi="Arial" w:cs="Arial"/>
        </w:rPr>
        <w:t>important but incomplete</w:t>
      </w:r>
      <w:r w:rsidRPr="00442A96">
        <w:rPr>
          <w:rFonts w:ascii="Arial" w:hAnsi="Arial" w:cs="Arial"/>
        </w:rPr>
        <w:t>.</w:t>
      </w:r>
    </w:p>
    <w:p w:rsidR="003F0D88" w:rsidRPr="00442A96" w:rsidRDefault="003F0D88" w:rsidP="003F2202">
      <w:pPr>
        <w:pStyle w:val="Default"/>
        <w:jc w:val="both"/>
        <w:rPr>
          <w:rFonts w:ascii="Arial" w:hAnsi="Arial" w:cs="Arial"/>
          <w:b/>
          <w:bCs/>
          <w:color w:val="auto"/>
        </w:rPr>
      </w:pPr>
    </w:p>
    <w:p w:rsidR="003F0D88" w:rsidRPr="007B1656" w:rsidRDefault="003F0D88" w:rsidP="003F2202">
      <w:pPr>
        <w:pStyle w:val="Default"/>
        <w:jc w:val="both"/>
        <w:rPr>
          <w:rFonts w:ascii="Arial" w:hAnsi="Arial" w:cs="Arial"/>
          <w:b/>
          <w:bCs/>
        </w:rPr>
      </w:pPr>
    </w:p>
    <w:p w:rsidR="003F0D88" w:rsidRDefault="003F0D88" w:rsidP="003F2202">
      <w:pPr>
        <w:pStyle w:val="Default"/>
        <w:jc w:val="both"/>
        <w:rPr>
          <w:rFonts w:ascii="Arial" w:hAnsi="Arial" w:cs="Arial"/>
          <w:b/>
          <w:bCs/>
        </w:rPr>
      </w:pPr>
    </w:p>
    <w:p w:rsidR="003F2202" w:rsidRPr="004D2269" w:rsidRDefault="004D2269" w:rsidP="003F2202">
      <w:pPr>
        <w:autoSpaceDE w:val="0"/>
        <w:autoSpaceDN w:val="0"/>
        <w:adjustRightInd w:val="0"/>
        <w:spacing w:after="111" w:line="240" w:lineRule="auto"/>
        <w:jc w:val="both"/>
        <w:rPr>
          <w:rFonts w:ascii="Arial" w:hAnsi="Arial" w:cs="Arial"/>
          <w:b/>
          <w:color w:val="000000"/>
          <w:sz w:val="24"/>
          <w:szCs w:val="24"/>
        </w:rPr>
      </w:pPr>
      <w:r w:rsidRPr="004D2269">
        <w:rPr>
          <w:rFonts w:ascii="Arial" w:hAnsi="Arial" w:cs="Arial"/>
          <w:b/>
          <w:color w:val="000000"/>
          <w:sz w:val="24"/>
          <w:szCs w:val="24"/>
        </w:rPr>
        <w:t xml:space="preserve">Q11) </w:t>
      </w:r>
      <w:r w:rsidR="003F0D88" w:rsidRPr="004D2269">
        <w:rPr>
          <w:rFonts w:ascii="Arial" w:hAnsi="Arial" w:cs="Arial"/>
          <w:b/>
          <w:color w:val="000000"/>
          <w:sz w:val="24"/>
          <w:szCs w:val="24"/>
        </w:rPr>
        <w:t>Explain the basic tenets of National Law School</w:t>
      </w:r>
    </w:p>
    <w:p w:rsidR="003F2202" w:rsidRDefault="003F2202" w:rsidP="003F2202">
      <w:pPr>
        <w:autoSpaceDE w:val="0"/>
        <w:autoSpaceDN w:val="0"/>
        <w:adjustRightInd w:val="0"/>
        <w:spacing w:after="111" w:line="240" w:lineRule="auto"/>
        <w:jc w:val="both"/>
        <w:rPr>
          <w:rFonts w:ascii="Arial" w:hAnsi="Arial" w:cs="Arial"/>
          <w:b/>
          <w:bCs/>
          <w:color w:val="000000"/>
          <w:sz w:val="24"/>
          <w:szCs w:val="24"/>
        </w:rPr>
      </w:pP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National Law School – Basic Tenets</w:t>
      </w:r>
    </w:p>
    <w:p w:rsidR="000D446F" w:rsidRPr="000D446F" w:rsidRDefault="000D446F" w:rsidP="000D446F">
      <w:pPr>
        <w:pStyle w:val="NormalWeb"/>
        <w:rPr>
          <w:rFonts w:ascii="Arial" w:hAnsi="Arial" w:cs="Arial"/>
        </w:rPr>
      </w:pPr>
      <w:r w:rsidRPr="000D446F">
        <w:rPr>
          <w:rFonts w:ascii="Arial" w:hAnsi="Arial" w:cs="Arial"/>
        </w:rPr>
        <w:t xml:space="preserve">The </w:t>
      </w:r>
      <w:r w:rsidRPr="000D446F">
        <w:rPr>
          <w:rStyle w:val="Strong"/>
          <w:rFonts w:ascii="Arial" w:hAnsi="Arial" w:cs="Arial"/>
        </w:rPr>
        <w:t>National Law School</w:t>
      </w:r>
      <w:r w:rsidRPr="000D446F">
        <w:rPr>
          <w:rFonts w:ascii="Arial" w:hAnsi="Arial" w:cs="Arial"/>
        </w:rPr>
        <w:t xml:space="preserve"> (often referred to in jurisprudence and international law discourse) is not a “school” in the physical sense but a </w:t>
      </w:r>
      <w:r w:rsidRPr="000D446F">
        <w:rPr>
          <w:rStyle w:val="Strong"/>
          <w:rFonts w:ascii="Arial" w:hAnsi="Arial" w:cs="Arial"/>
        </w:rPr>
        <w:t>theoretical perspective</w:t>
      </w:r>
      <w:r w:rsidRPr="000D446F">
        <w:rPr>
          <w:rFonts w:ascii="Arial" w:hAnsi="Arial" w:cs="Arial"/>
        </w:rPr>
        <w:t xml:space="preserve"> emphasizing the primacy of </w:t>
      </w:r>
      <w:r w:rsidRPr="000D446F">
        <w:rPr>
          <w:rStyle w:val="Strong"/>
          <w:rFonts w:ascii="Arial" w:hAnsi="Arial" w:cs="Arial"/>
        </w:rPr>
        <w:t>national/state-made law</w:t>
      </w:r>
      <w:r w:rsidRPr="000D446F">
        <w:rPr>
          <w:rFonts w:ascii="Arial" w:hAnsi="Arial" w:cs="Arial"/>
        </w:rPr>
        <w:t xml:space="preserve">. It reflects ideas associated with </w:t>
      </w:r>
      <w:r w:rsidRPr="000D446F">
        <w:rPr>
          <w:rStyle w:val="Strong"/>
          <w:rFonts w:ascii="Arial" w:hAnsi="Arial" w:cs="Arial"/>
        </w:rPr>
        <w:t>legal positivism and state sovereignty</w:t>
      </w:r>
      <w:r w:rsidRPr="000D446F">
        <w:rPr>
          <w:rFonts w:ascii="Arial" w:hAnsi="Arial" w:cs="Arial"/>
        </w:rPr>
        <w:t xml:space="preserve">, particularly in relation to </w:t>
      </w:r>
      <w:r w:rsidRPr="000D446F">
        <w:rPr>
          <w:rStyle w:val="Strong"/>
          <w:rFonts w:ascii="Arial" w:hAnsi="Arial" w:cs="Arial"/>
        </w:rPr>
        <w:t>international law</w:t>
      </w:r>
      <w:r w:rsidRPr="000D446F">
        <w:rPr>
          <w:rFonts w:ascii="Arial" w:hAnsi="Arial" w:cs="Arial"/>
        </w:rPr>
        <w:t>.</w:t>
      </w:r>
    </w:p>
    <w:p w:rsidR="000D446F" w:rsidRPr="000D446F" w:rsidRDefault="000D446F" w:rsidP="000D446F">
      <w:pPr>
        <w:pStyle w:val="NormalWeb"/>
        <w:rPr>
          <w:rFonts w:ascii="Arial" w:hAnsi="Arial" w:cs="Arial"/>
        </w:rPr>
      </w:pPr>
      <w:r w:rsidRPr="000D446F">
        <w:rPr>
          <w:rFonts w:ascii="Arial" w:hAnsi="Arial" w:cs="Arial"/>
        </w:rPr>
        <w:t xml:space="preserve">This approach contrasts with natural law and cosmopolitan theories by asserting that </w:t>
      </w:r>
      <w:r w:rsidRPr="000D446F">
        <w:rPr>
          <w:rStyle w:val="Strong"/>
          <w:rFonts w:ascii="Arial" w:hAnsi="Arial" w:cs="Arial"/>
        </w:rPr>
        <w:t>law derives its validity from the will of the State</w:t>
      </w:r>
      <w:r w:rsidRPr="000D446F">
        <w:rPr>
          <w:rFonts w:ascii="Arial" w:hAnsi="Arial" w:cs="Arial"/>
        </w:rPr>
        <w:t>.</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767"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Core Idea</w:t>
      </w:r>
    </w:p>
    <w:p w:rsidR="000D446F" w:rsidRPr="000D446F" w:rsidRDefault="000D446F" w:rsidP="000D446F">
      <w:pPr>
        <w:pStyle w:val="NormalWeb"/>
        <w:rPr>
          <w:rFonts w:ascii="Arial" w:hAnsi="Arial" w:cs="Arial"/>
        </w:rPr>
      </w:pPr>
      <w:r w:rsidRPr="000D446F">
        <w:rPr>
          <w:rFonts w:ascii="Arial" w:hAnsi="Arial" w:cs="Arial"/>
        </w:rPr>
        <w:t>The National Law School holds that:</w:t>
      </w:r>
    </w:p>
    <w:p w:rsidR="000D446F" w:rsidRPr="000D446F" w:rsidRDefault="000D446F" w:rsidP="000D446F">
      <w:pPr>
        <w:pStyle w:val="NormalWeb"/>
        <w:rPr>
          <w:rFonts w:ascii="Arial" w:hAnsi="Arial" w:cs="Arial"/>
        </w:rPr>
      </w:pPr>
      <w:r w:rsidRPr="000D446F">
        <w:rPr>
          <w:rStyle w:val="Strong"/>
          <w:rFonts w:ascii="Arial" w:hAnsi="Arial" w:cs="Arial"/>
        </w:rPr>
        <w:t>Law is a creation of the State, and legal authority is territorially bounded by national sovereignty.</w:t>
      </w:r>
    </w:p>
    <w:p w:rsidR="000D446F" w:rsidRPr="000D446F" w:rsidRDefault="000D446F" w:rsidP="000D446F">
      <w:pPr>
        <w:pStyle w:val="NormalWeb"/>
        <w:rPr>
          <w:rFonts w:ascii="Arial" w:hAnsi="Arial" w:cs="Arial"/>
        </w:rPr>
      </w:pPr>
      <w:r w:rsidRPr="000D446F">
        <w:rPr>
          <w:rFonts w:ascii="Arial" w:hAnsi="Arial" w:cs="Arial"/>
        </w:rPr>
        <w:t>In simple terms:</w:t>
      </w:r>
    </w:p>
    <w:p w:rsidR="000D446F" w:rsidRPr="000D446F" w:rsidRDefault="000D446F" w:rsidP="000D446F">
      <w:pPr>
        <w:pStyle w:val="NormalWeb"/>
        <w:numPr>
          <w:ilvl w:val="0"/>
          <w:numId w:val="189"/>
        </w:numPr>
        <w:rPr>
          <w:rFonts w:ascii="Arial" w:hAnsi="Arial" w:cs="Arial"/>
        </w:rPr>
      </w:pPr>
      <w:r w:rsidRPr="000D446F">
        <w:rPr>
          <w:rFonts w:ascii="Arial" w:hAnsi="Arial" w:cs="Arial"/>
        </w:rPr>
        <w:t>The State is the ultimate law-making authority.</w:t>
      </w:r>
    </w:p>
    <w:p w:rsidR="000D446F" w:rsidRPr="000D446F" w:rsidRDefault="000D446F" w:rsidP="000D446F">
      <w:pPr>
        <w:pStyle w:val="NormalWeb"/>
        <w:numPr>
          <w:ilvl w:val="0"/>
          <w:numId w:val="189"/>
        </w:numPr>
        <w:rPr>
          <w:rFonts w:ascii="Arial" w:hAnsi="Arial" w:cs="Arial"/>
        </w:rPr>
      </w:pPr>
      <w:r w:rsidRPr="000D446F">
        <w:rPr>
          <w:rFonts w:ascii="Arial" w:hAnsi="Arial" w:cs="Arial"/>
        </w:rPr>
        <w:t>Law exists because the State recognizes and enforces it.</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768" style="width:0;height:1.5pt" o:hralign="center" o:hrstd="t" o:hr="t" fillcolor="#a0a0a0" stroked="f"/>
        </w:pict>
      </w:r>
    </w:p>
    <w:p w:rsidR="000D446F" w:rsidRPr="000D446F" w:rsidRDefault="000D446F" w:rsidP="000D446F">
      <w:pPr>
        <w:pStyle w:val="Heading1"/>
        <w:rPr>
          <w:rFonts w:ascii="Arial" w:hAnsi="Arial" w:cs="Arial"/>
          <w:color w:val="auto"/>
          <w:sz w:val="24"/>
          <w:szCs w:val="24"/>
        </w:rPr>
      </w:pPr>
      <w:r w:rsidRPr="000D446F">
        <w:rPr>
          <w:rFonts w:ascii="Arial" w:hAnsi="Arial" w:cs="Arial"/>
          <w:color w:val="auto"/>
          <w:sz w:val="24"/>
          <w:szCs w:val="24"/>
        </w:rPr>
        <w:t>Basic Tenets of the National Law School</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769"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 xml:space="preserve">1. </w:t>
      </w:r>
      <w:r w:rsidRPr="000D446F">
        <w:rPr>
          <w:rStyle w:val="Strong"/>
          <w:rFonts w:ascii="Arial" w:hAnsi="Arial" w:cs="Arial"/>
          <w:b/>
          <w:bCs/>
          <w:sz w:val="24"/>
          <w:szCs w:val="24"/>
        </w:rPr>
        <w:t>Primacy of State Sovereignty</w:t>
      </w:r>
    </w:p>
    <w:p w:rsidR="000D446F" w:rsidRPr="000D446F" w:rsidRDefault="000D446F" w:rsidP="000D446F">
      <w:pPr>
        <w:pStyle w:val="NormalWeb"/>
        <w:rPr>
          <w:rFonts w:ascii="Arial" w:hAnsi="Arial" w:cs="Arial"/>
        </w:rPr>
      </w:pPr>
      <w:r w:rsidRPr="000D446F">
        <w:rPr>
          <w:rFonts w:ascii="Arial" w:hAnsi="Arial" w:cs="Arial"/>
        </w:rPr>
        <w:t>The State is supreme within its territory.</w:t>
      </w:r>
    </w:p>
    <w:p w:rsidR="000D446F" w:rsidRPr="000D446F" w:rsidRDefault="000D446F" w:rsidP="000D446F">
      <w:pPr>
        <w:pStyle w:val="NormalWeb"/>
        <w:rPr>
          <w:rFonts w:ascii="Arial" w:hAnsi="Arial" w:cs="Arial"/>
        </w:rPr>
      </w:pPr>
      <w:r w:rsidRPr="000D446F">
        <w:rPr>
          <w:rFonts w:ascii="Segoe UI Emoji" w:hAnsi="Segoe UI Emoji" w:cs="Segoe UI Emoji"/>
        </w:rPr>
        <w:t>✔</w:t>
      </w:r>
      <w:r w:rsidRPr="000D446F">
        <w:rPr>
          <w:rFonts w:ascii="Arial" w:hAnsi="Arial" w:cs="Arial"/>
        </w:rPr>
        <w:t xml:space="preserve"> No external authority overrides national law</w:t>
      </w:r>
      <w:r w:rsidRPr="000D446F">
        <w:rPr>
          <w:rFonts w:ascii="Arial" w:hAnsi="Arial" w:cs="Arial"/>
        </w:rPr>
        <w:br/>
      </w:r>
      <w:r w:rsidRPr="000D446F">
        <w:rPr>
          <w:rFonts w:ascii="Segoe UI Emoji" w:hAnsi="Segoe UI Emoji" w:cs="Segoe UI Emoji"/>
        </w:rPr>
        <w:t>✔</w:t>
      </w:r>
      <w:r w:rsidRPr="000D446F">
        <w:rPr>
          <w:rFonts w:ascii="Arial" w:hAnsi="Arial" w:cs="Arial"/>
        </w:rPr>
        <w:t xml:space="preserve"> Legal validity flows from sovereign power</w:t>
      </w:r>
    </w:p>
    <w:p w:rsidR="000D446F" w:rsidRPr="000D446F" w:rsidRDefault="000D446F" w:rsidP="000D446F">
      <w:pPr>
        <w:pStyle w:val="NormalWeb"/>
        <w:rPr>
          <w:rFonts w:ascii="Arial" w:hAnsi="Arial" w:cs="Arial"/>
        </w:rPr>
      </w:pPr>
      <w:r w:rsidRPr="000D446F">
        <w:rPr>
          <w:rFonts w:ascii="Arial" w:hAnsi="Arial" w:cs="Arial"/>
        </w:rPr>
        <w:t xml:space="preserve">This principle mirrors positivist thinking that </w:t>
      </w:r>
      <w:r w:rsidRPr="000D446F">
        <w:rPr>
          <w:rStyle w:val="Strong"/>
          <w:rFonts w:ascii="Arial" w:hAnsi="Arial" w:cs="Arial"/>
        </w:rPr>
        <w:t>law depends on political authority rather than morality</w:t>
      </w:r>
      <w:r w:rsidRPr="000D446F">
        <w:rPr>
          <w:rFonts w:ascii="Arial" w:hAnsi="Arial" w:cs="Arial"/>
        </w:rPr>
        <w:t>.</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770"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lastRenderedPageBreak/>
        <w:t xml:space="preserve">2. </w:t>
      </w:r>
      <w:r w:rsidRPr="000D446F">
        <w:rPr>
          <w:rStyle w:val="Strong"/>
          <w:rFonts w:ascii="Arial" w:hAnsi="Arial" w:cs="Arial"/>
          <w:b/>
          <w:bCs/>
          <w:sz w:val="24"/>
          <w:szCs w:val="24"/>
        </w:rPr>
        <w:t>Law as State Command</w:t>
      </w:r>
    </w:p>
    <w:p w:rsidR="000D446F" w:rsidRPr="000D446F" w:rsidRDefault="000D446F" w:rsidP="000D446F">
      <w:pPr>
        <w:pStyle w:val="NormalWeb"/>
        <w:rPr>
          <w:rFonts w:ascii="Arial" w:hAnsi="Arial" w:cs="Arial"/>
        </w:rPr>
      </w:pPr>
      <w:r w:rsidRPr="000D446F">
        <w:rPr>
          <w:rFonts w:ascii="Arial" w:hAnsi="Arial" w:cs="Arial"/>
        </w:rPr>
        <w:t>Law is binding because it is enacted or recognized by the State.</w:t>
      </w:r>
    </w:p>
    <w:p w:rsidR="000D446F" w:rsidRPr="000D446F" w:rsidRDefault="000D446F" w:rsidP="000D446F">
      <w:pPr>
        <w:pStyle w:val="NormalWeb"/>
        <w:numPr>
          <w:ilvl w:val="0"/>
          <w:numId w:val="190"/>
        </w:numPr>
        <w:rPr>
          <w:rFonts w:ascii="Arial" w:hAnsi="Arial" w:cs="Arial"/>
        </w:rPr>
      </w:pPr>
      <w:r w:rsidRPr="000D446F">
        <w:rPr>
          <w:rFonts w:ascii="Arial" w:hAnsi="Arial" w:cs="Arial"/>
        </w:rPr>
        <w:t>Emphasis on legislation</w:t>
      </w:r>
    </w:p>
    <w:p w:rsidR="000D446F" w:rsidRPr="000D446F" w:rsidRDefault="000D446F" w:rsidP="000D446F">
      <w:pPr>
        <w:pStyle w:val="NormalWeb"/>
        <w:numPr>
          <w:ilvl w:val="0"/>
          <w:numId w:val="190"/>
        </w:numPr>
        <w:rPr>
          <w:rFonts w:ascii="Arial" w:hAnsi="Arial" w:cs="Arial"/>
        </w:rPr>
      </w:pPr>
      <w:r w:rsidRPr="000D446F">
        <w:rPr>
          <w:rFonts w:ascii="Arial" w:hAnsi="Arial" w:cs="Arial"/>
        </w:rPr>
        <w:t>Focus on enforceability</w:t>
      </w:r>
    </w:p>
    <w:p w:rsidR="000D446F" w:rsidRPr="000D446F" w:rsidRDefault="000D446F" w:rsidP="000D446F">
      <w:pPr>
        <w:pStyle w:val="NormalWeb"/>
        <w:rPr>
          <w:rFonts w:ascii="Arial" w:hAnsi="Arial" w:cs="Arial"/>
        </w:rPr>
      </w:pPr>
      <w:r w:rsidRPr="000D446F">
        <w:rPr>
          <w:rFonts w:ascii="Arial" w:hAnsi="Arial" w:cs="Arial"/>
        </w:rPr>
        <w:t>Rules lacking state recognition are not considered law in the strict sense.</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771"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 xml:space="preserve">3. </w:t>
      </w:r>
      <w:r w:rsidRPr="000D446F">
        <w:rPr>
          <w:rStyle w:val="Strong"/>
          <w:rFonts w:ascii="Arial" w:hAnsi="Arial" w:cs="Arial"/>
          <w:b/>
          <w:bCs/>
          <w:sz w:val="24"/>
          <w:szCs w:val="24"/>
        </w:rPr>
        <w:t>Territorial Nature of Law</w:t>
      </w:r>
    </w:p>
    <w:p w:rsidR="000D446F" w:rsidRPr="000D446F" w:rsidRDefault="000D446F" w:rsidP="000D446F">
      <w:pPr>
        <w:pStyle w:val="NormalWeb"/>
        <w:rPr>
          <w:rFonts w:ascii="Arial" w:hAnsi="Arial" w:cs="Arial"/>
        </w:rPr>
      </w:pPr>
      <w:r w:rsidRPr="000D446F">
        <w:rPr>
          <w:rFonts w:ascii="Arial" w:hAnsi="Arial" w:cs="Arial"/>
        </w:rPr>
        <w:t xml:space="preserve">Law operates within </w:t>
      </w:r>
      <w:r w:rsidRPr="000D446F">
        <w:rPr>
          <w:rStyle w:val="Strong"/>
          <w:rFonts w:ascii="Arial" w:hAnsi="Arial" w:cs="Arial"/>
        </w:rPr>
        <w:t>geographical boundaries</w:t>
      </w:r>
      <w:r w:rsidRPr="000D446F">
        <w:rPr>
          <w:rFonts w:ascii="Arial" w:hAnsi="Arial" w:cs="Arial"/>
        </w:rPr>
        <w:t>.</w:t>
      </w:r>
    </w:p>
    <w:p w:rsidR="000D446F" w:rsidRPr="000D446F" w:rsidRDefault="000D446F" w:rsidP="000D446F">
      <w:pPr>
        <w:pStyle w:val="NormalWeb"/>
        <w:rPr>
          <w:rFonts w:ascii="Arial" w:hAnsi="Arial" w:cs="Arial"/>
        </w:rPr>
      </w:pPr>
      <w:r w:rsidRPr="000D446F">
        <w:rPr>
          <w:rFonts w:ascii="Segoe UI Emoji" w:hAnsi="Segoe UI Emoji" w:cs="Segoe UI Emoji"/>
        </w:rPr>
        <w:t>✔</w:t>
      </w:r>
      <w:r w:rsidRPr="000D446F">
        <w:rPr>
          <w:rFonts w:ascii="Arial" w:hAnsi="Arial" w:cs="Arial"/>
        </w:rPr>
        <w:t xml:space="preserve"> Each State has its own legal system</w:t>
      </w:r>
      <w:r w:rsidRPr="000D446F">
        <w:rPr>
          <w:rFonts w:ascii="Arial" w:hAnsi="Arial" w:cs="Arial"/>
        </w:rPr>
        <w:br/>
      </w:r>
      <w:r w:rsidRPr="000D446F">
        <w:rPr>
          <w:rFonts w:ascii="Segoe UI Emoji" w:hAnsi="Segoe UI Emoji" w:cs="Segoe UI Emoji"/>
        </w:rPr>
        <w:t>✔</w:t>
      </w:r>
      <w:r w:rsidRPr="000D446F">
        <w:rPr>
          <w:rFonts w:ascii="Arial" w:hAnsi="Arial" w:cs="Arial"/>
        </w:rPr>
        <w:t xml:space="preserve"> Legal rights/duties vary across jurisdictions</w:t>
      </w:r>
    </w:p>
    <w:p w:rsidR="000D446F" w:rsidRPr="000D446F" w:rsidRDefault="000D446F" w:rsidP="000D446F">
      <w:pPr>
        <w:pStyle w:val="NormalWeb"/>
        <w:rPr>
          <w:rFonts w:ascii="Arial" w:hAnsi="Arial" w:cs="Arial"/>
        </w:rPr>
      </w:pPr>
      <w:r w:rsidRPr="000D446F">
        <w:rPr>
          <w:rFonts w:ascii="Arial" w:hAnsi="Arial" w:cs="Arial"/>
        </w:rPr>
        <w:t xml:space="preserve">Thus, there is </w:t>
      </w:r>
      <w:r w:rsidRPr="000D446F">
        <w:rPr>
          <w:rStyle w:val="Strong"/>
          <w:rFonts w:ascii="Arial" w:hAnsi="Arial" w:cs="Arial"/>
        </w:rPr>
        <w:t>no universal law automatically binding all societies</w:t>
      </w:r>
      <w:r w:rsidRPr="000D446F">
        <w:rPr>
          <w:rFonts w:ascii="Arial" w:hAnsi="Arial" w:cs="Arial"/>
        </w:rPr>
        <w:t>.</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772"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 xml:space="preserve">4. </w:t>
      </w:r>
      <w:r w:rsidRPr="000D446F">
        <w:rPr>
          <w:rStyle w:val="Strong"/>
          <w:rFonts w:ascii="Arial" w:hAnsi="Arial" w:cs="Arial"/>
          <w:b/>
          <w:bCs/>
          <w:sz w:val="24"/>
          <w:szCs w:val="24"/>
        </w:rPr>
        <w:t>International Law Depends on State Consent</w:t>
      </w:r>
    </w:p>
    <w:p w:rsidR="000D446F" w:rsidRPr="000D446F" w:rsidRDefault="000D446F" w:rsidP="000D446F">
      <w:pPr>
        <w:pStyle w:val="NormalWeb"/>
        <w:rPr>
          <w:rFonts w:ascii="Arial" w:hAnsi="Arial" w:cs="Arial"/>
        </w:rPr>
      </w:pPr>
      <w:r w:rsidRPr="000D446F">
        <w:rPr>
          <w:rFonts w:ascii="Arial" w:hAnsi="Arial" w:cs="Arial"/>
        </w:rPr>
        <w:t>From this perspective:</w:t>
      </w:r>
    </w:p>
    <w:p w:rsidR="000D446F" w:rsidRPr="000D446F" w:rsidRDefault="000D446F" w:rsidP="000D446F">
      <w:pPr>
        <w:pStyle w:val="NormalWeb"/>
        <w:numPr>
          <w:ilvl w:val="0"/>
          <w:numId w:val="191"/>
        </w:numPr>
        <w:rPr>
          <w:rFonts w:ascii="Arial" w:hAnsi="Arial" w:cs="Arial"/>
        </w:rPr>
      </w:pPr>
      <w:r w:rsidRPr="000D446F">
        <w:rPr>
          <w:rFonts w:ascii="Arial" w:hAnsi="Arial" w:cs="Arial"/>
        </w:rPr>
        <w:t>International law is not superior to national law.</w:t>
      </w:r>
    </w:p>
    <w:p w:rsidR="000D446F" w:rsidRPr="000D446F" w:rsidRDefault="000D446F" w:rsidP="000D446F">
      <w:pPr>
        <w:pStyle w:val="NormalWeb"/>
        <w:numPr>
          <w:ilvl w:val="0"/>
          <w:numId w:val="191"/>
        </w:numPr>
        <w:rPr>
          <w:rFonts w:ascii="Arial" w:hAnsi="Arial" w:cs="Arial"/>
        </w:rPr>
      </w:pPr>
      <w:r w:rsidRPr="000D446F">
        <w:rPr>
          <w:rFonts w:ascii="Arial" w:hAnsi="Arial" w:cs="Arial"/>
        </w:rPr>
        <w:t>It binds States only through consent (treaties, agreements).</w:t>
      </w:r>
    </w:p>
    <w:p w:rsidR="000D446F" w:rsidRPr="000D446F" w:rsidRDefault="000D446F" w:rsidP="000D446F">
      <w:pPr>
        <w:pStyle w:val="NormalWeb"/>
        <w:rPr>
          <w:rFonts w:ascii="Arial" w:hAnsi="Arial" w:cs="Arial"/>
        </w:rPr>
      </w:pPr>
      <w:r w:rsidRPr="000D446F">
        <w:rPr>
          <w:rFonts w:ascii="Arial" w:hAnsi="Arial" w:cs="Arial"/>
        </w:rPr>
        <w:t>Without sovereign consent, international norms lack compulsory force.</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773"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 xml:space="preserve">5. </w:t>
      </w:r>
      <w:r w:rsidRPr="000D446F">
        <w:rPr>
          <w:rStyle w:val="Strong"/>
          <w:rFonts w:ascii="Arial" w:hAnsi="Arial" w:cs="Arial"/>
          <w:b/>
          <w:bCs/>
          <w:sz w:val="24"/>
          <w:szCs w:val="24"/>
        </w:rPr>
        <w:t>Rejection of Universal Natural Law</w:t>
      </w:r>
    </w:p>
    <w:p w:rsidR="000D446F" w:rsidRPr="000D446F" w:rsidRDefault="000D446F" w:rsidP="000D446F">
      <w:pPr>
        <w:pStyle w:val="NormalWeb"/>
        <w:rPr>
          <w:rFonts w:ascii="Arial" w:hAnsi="Arial" w:cs="Arial"/>
        </w:rPr>
      </w:pPr>
      <w:r w:rsidRPr="000D446F">
        <w:rPr>
          <w:rFonts w:ascii="Arial" w:hAnsi="Arial" w:cs="Arial"/>
        </w:rPr>
        <w:t>The National Law School generally denies that law arises from:</w:t>
      </w:r>
    </w:p>
    <w:p w:rsidR="000D446F" w:rsidRPr="000D446F" w:rsidRDefault="000D446F" w:rsidP="000D446F">
      <w:pPr>
        <w:pStyle w:val="NormalWeb"/>
        <w:rPr>
          <w:rFonts w:ascii="Arial" w:hAnsi="Arial" w:cs="Arial"/>
        </w:rPr>
      </w:pPr>
      <w:r w:rsidRPr="000D446F">
        <w:rPr>
          <w:rFonts w:ascii="Segoe UI Symbol" w:hAnsi="Segoe UI Symbol" w:cs="Segoe UI Symbol"/>
        </w:rPr>
        <w:t>✘</w:t>
      </w:r>
      <w:r w:rsidRPr="000D446F">
        <w:rPr>
          <w:rFonts w:ascii="Arial" w:hAnsi="Arial" w:cs="Arial"/>
        </w:rPr>
        <w:t xml:space="preserve"> Morality</w:t>
      </w:r>
      <w:r w:rsidRPr="000D446F">
        <w:rPr>
          <w:rFonts w:ascii="Arial" w:hAnsi="Arial" w:cs="Arial"/>
        </w:rPr>
        <w:br/>
      </w:r>
      <w:r w:rsidRPr="000D446F">
        <w:rPr>
          <w:rFonts w:ascii="Segoe UI Symbol" w:hAnsi="Segoe UI Symbol" w:cs="Segoe UI Symbol"/>
        </w:rPr>
        <w:t>✘</w:t>
      </w:r>
      <w:r w:rsidRPr="000D446F">
        <w:rPr>
          <w:rFonts w:ascii="Arial" w:hAnsi="Arial" w:cs="Arial"/>
        </w:rPr>
        <w:t xml:space="preserve"> Divine will</w:t>
      </w:r>
      <w:r w:rsidRPr="000D446F">
        <w:rPr>
          <w:rFonts w:ascii="Arial" w:hAnsi="Arial" w:cs="Arial"/>
        </w:rPr>
        <w:br/>
      </w:r>
      <w:r w:rsidRPr="000D446F">
        <w:rPr>
          <w:rFonts w:ascii="Segoe UI Symbol" w:hAnsi="Segoe UI Symbol" w:cs="Segoe UI Symbol"/>
        </w:rPr>
        <w:t>✘</w:t>
      </w:r>
      <w:r w:rsidRPr="000D446F">
        <w:rPr>
          <w:rFonts w:ascii="Arial" w:hAnsi="Arial" w:cs="Arial"/>
        </w:rPr>
        <w:t xml:space="preserve"> Universal justice</w:t>
      </w:r>
    </w:p>
    <w:p w:rsidR="000D446F" w:rsidRPr="000D446F" w:rsidRDefault="000D446F" w:rsidP="000D446F">
      <w:pPr>
        <w:pStyle w:val="NormalWeb"/>
        <w:rPr>
          <w:rFonts w:ascii="Arial" w:hAnsi="Arial" w:cs="Arial"/>
        </w:rPr>
      </w:pPr>
      <w:r w:rsidRPr="000D446F">
        <w:rPr>
          <w:rFonts w:ascii="Arial" w:hAnsi="Arial" w:cs="Arial"/>
        </w:rPr>
        <w:t xml:space="preserve">Instead, law is viewed as </w:t>
      </w:r>
      <w:r w:rsidRPr="000D446F">
        <w:rPr>
          <w:rStyle w:val="Strong"/>
          <w:rFonts w:ascii="Arial" w:hAnsi="Arial" w:cs="Arial"/>
        </w:rPr>
        <w:t>positively created rules</w:t>
      </w:r>
      <w:r w:rsidRPr="000D446F">
        <w:rPr>
          <w:rFonts w:ascii="Arial" w:hAnsi="Arial" w:cs="Arial"/>
        </w:rPr>
        <w:t>.</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774"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lastRenderedPageBreak/>
        <w:t xml:space="preserve">6. </w:t>
      </w:r>
      <w:r w:rsidRPr="000D446F">
        <w:rPr>
          <w:rStyle w:val="Strong"/>
          <w:rFonts w:ascii="Arial" w:hAnsi="Arial" w:cs="Arial"/>
          <w:b/>
          <w:bCs/>
          <w:sz w:val="24"/>
          <w:szCs w:val="24"/>
        </w:rPr>
        <w:t>Legal Positivist Orientation</w:t>
      </w:r>
    </w:p>
    <w:p w:rsidR="000D446F" w:rsidRPr="000D446F" w:rsidRDefault="000D446F" w:rsidP="000D446F">
      <w:pPr>
        <w:pStyle w:val="NormalWeb"/>
        <w:rPr>
          <w:rFonts w:ascii="Arial" w:hAnsi="Arial" w:cs="Arial"/>
        </w:rPr>
      </w:pPr>
      <w:r w:rsidRPr="000D446F">
        <w:rPr>
          <w:rFonts w:ascii="Arial" w:hAnsi="Arial" w:cs="Arial"/>
        </w:rPr>
        <w:t>Closely aligned with positivist jurists:</w:t>
      </w:r>
    </w:p>
    <w:p w:rsidR="000D446F" w:rsidRPr="000D446F" w:rsidRDefault="000D446F" w:rsidP="000D446F">
      <w:pPr>
        <w:pStyle w:val="NormalWeb"/>
        <w:numPr>
          <w:ilvl w:val="0"/>
          <w:numId w:val="192"/>
        </w:numPr>
        <w:rPr>
          <w:rFonts w:ascii="Arial" w:hAnsi="Arial" w:cs="Arial"/>
        </w:rPr>
      </w:pPr>
      <w:r w:rsidRPr="000D446F">
        <w:rPr>
          <w:rFonts w:ascii="Arial" w:hAnsi="Arial" w:cs="Arial"/>
        </w:rPr>
        <w:t>Law = Valid rules issued/recognized by authority</w:t>
      </w:r>
    </w:p>
    <w:p w:rsidR="000D446F" w:rsidRPr="000D446F" w:rsidRDefault="000D446F" w:rsidP="000D446F">
      <w:pPr>
        <w:pStyle w:val="NormalWeb"/>
        <w:numPr>
          <w:ilvl w:val="0"/>
          <w:numId w:val="192"/>
        </w:numPr>
        <w:rPr>
          <w:rFonts w:ascii="Arial" w:hAnsi="Arial" w:cs="Arial"/>
        </w:rPr>
      </w:pPr>
      <w:r w:rsidRPr="000D446F">
        <w:rPr>
          <w:rFonts w:ascii="Arial" w:hAnsi="Arial" w:cs="Arial"/>
        </w:rPr>
        <w:t>Separation of law and morality</w:t>
      </w:r>
    </w:p>
    <w:p w:rsidR="000D446F" w:rsidRPr="000D446F" w:rsidRDefault="000D446F" w:rsidP="000D446F">
      <w:pPr>
        <w:pStyle w:val="NormalWeb"/>
        <w:rPr>
          <w:rFonts w:ascii="Arial" w:hAnsi="Arial" w:cs="Arial"/>
        </w:rPr>
      </w:pPr>
      <w:r w:rsidRPr="000D446F">
        <w:rPr>
          <w:rFonts w:ascii="Arial" w:hAnsi="Arial" w:cs="Arial"/>
        </w:rPr>
        <w:t xml:space="preserve">Validity is determined by </w:t>
      </w:r>
      <w:r w:rsidRPr="000D446F">
        <w:rPr>
          <w:rStyle w:val="Strong"/>
          <w:rFonts w:ascii="Arial" w:hAnsi="Arial" w:cs="Arial"/>
        </w:rPr>
        <w:t>source</w:t>
      </w:r>
      <w:r w:rsidRPr="000D446F">
        <w:rPr>
          <w:rFonts w:ascii="Arial" w:hAnsi="Arial" w:cs="Arial"/>
        </w:rPr>
        <w:t>, not ethical content.</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775"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 xml:space="preserve">7. </w:t>
      </w:r>
      <w:r w:rsidRPr="000D446F">
        <w:rPr>
          <w:rStyle w:val="Strong"/>
          <w:rFonts w:ascii="Arial" w:hAnsi="Arial" w:cs="Arial"/>
          <w:b/>
          <w:bCs/>
          <w:sz w:val="24"/>
          <w:szCs w:val="24"/>
        </w:rPr>
        <w:t>Independence of Municipal Legal Systems</w:t>
      </w:r>
    </w:p>
    <w:p w:rsidR="000D446F" w:rsidRPr="000D446F" w:rsidRDefault="000D446F" w:rsidP="000D446F">
      <w:pPr>
        <w:pStyle w:val="NormalWeb"/>
        <w:rPr>
          <w:rFonts w:ascii="Arial" w:hAnsi="Arial" w:cs="Arial"/>
        </w:rPr>
      </w:pPr>
      <w:r w:rsidRPr="000D446F">
        <w:rPr>
          <w:rFonts w:ascii="Arial" w:hAnsi="Arial" w:cs="Arial"/>
        </w:rPr>
        <w:t>Each State’s legal order is self-contained.</w:t>
      </w:r>
    </w:p>
    <w:p w:rsidR="000D446F" w:rsidRPr="000D446F" w:rsidRDefault="000D446F" w:rsidP="000D446F">
      <w:pPr>
        <w:pStyle w:val="NormalWeb"/>
        <w:rPr>
          <w:rFonts w:ascii="Arial" w:hAnsi="Arial" w:cs="Arial"/>
        </w:rPr>
      </w:pPr>
      <w:r w:rsidRPr="000D446F">
        <w:rPr>
          <w:rFonts w:ascii="Segoe UI Emoji" w:hAnsi="Segoe UI Emoji" w:cs="Segoe UI Emoji"/>
        </w:rPr>
        <w:t>✔</w:t>
      </w:r>
      <w:r w:rsidRPr="000D446F">
        <w:rPr>
          <w:rFonts w:ascii="Arial" w:hAnsi="Arial" w:cs="Arial"/>
        </w:rPr>
        <w:t xml:space="preserve"> Domestic law governs citizens</w:t>
      </w:r>
      <w:r w:rsidRPr="000D446F">
        <w:rPr>
          <w:rFonts w:ascii="Arial" w:hAnsi="Arial" w:cs="Arial"/>
        </w:rPr>
        <w:br/>
      </w:r>
      <w:r w:rsidRPr="000D446F">
        <w:rPr>
          <w:rFonts w:ascii="Segoe UI Emoji" w:hAnsi="Segoe UI Emoji" w:cs="Segoe UI Emoji"/>
        </w:rPr>
        <w:t>✔</w:t>
      </w:r>
      <w:r w:rsidRPr="000D446F">
        <w:rPr>
          <w:rFonts w:ascii="Arial" w:hAnsi="Arial" w:cs="Arial"/>
        </w:rPr>
        <w:t xml:space="preserve"> No automatic supremacy of external norms</w:t>
      </w:r>
    </w:p>
    <w:p w:rsidR="000D446F" w:rsidRPr="000D446F" w:rsidRDefault="000D446F" w:rsidP="000D446F">
      <w:pPr>
        <w:pStyle w:val="NormalWeb"/>
        <w:rPr>
          <w:rFonts w:ascii="Arial" w:hAnsi="Arial" w:cs="Arial"/>
        </w:rPr>
      </w:pPr>
      <w:r w:rsidRPr="000D446F">
        <w:rPr>
          <w:rFonts w:ascii="Arial" w:hAnsi="Arial" w:cs="Arial"/>
        </w:rPr>
        <w:t>Example: International treaties often require legislative incorporation.</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776" style="width:0;height:1.5pt" o:hralign="center" o:hrstd="t" o:hr="t" fillcolor="#a0a0a0" stroked="f"/>
        </w:pict>
      </w:r>
    </w:p>
    <w:p w:rsidR="000D446F" w:rsidRPr="000D446F" w:rsidRDefault="000D446F" w:rsidP="000D446F">
      <w:pPr>
        <w:pStyle w:val="Heading1"/>
        <w:rPr>
          <w:rFonts w:ascii="Arial" w:hAnsi="Arial" w:cs="Arial"/>
          <w:color w:val="auto"/>
          <w:sz w:val="24"/>
          <w:szCs w:val="24"/>
        </w:rPr>
      </w:pPr>
      <w:r w:rsidRPr="000D446F">
        <w:rPr>
          <w:rFonts w:ascii="Arial" w:hAnsi="Arial" w:cs="Arial"/>
          <w:color w:val="auto"/>
          <w:sz w:val="24"/>
          <w:szCs w:val="24"/>
        </w:rPr>
        <w:t>Significance of the National Law School</w:t>
      </w:r>
    </w:p>
    <w:p w:rsidR="000D446F" w:rsidRPr="000D446F" w:rsidRDefault="000D446F" w:rsidP="000D446F">
      <w:pPr>
        <w:pStyle w:val="NormalWeb"/>
        <w:rPr>
          <w:rFonts w:ascii="Arial" w:hAnsi="Arial" w:cs="Arial"/>
        </w:rPr>
      </w:pPr>
      <w:r w:rsidRPr="000D446F">
        <w:rPr>
          <w:rFonts w:ascii="Arial" w:hAnsi="Arial" w:cs="Arial"/>
        </w:rPr>
        <w:t>This theory gained importance due to:</w:t>
      </w:r>
    </w:p>
    <w:p w:rsidR="000D446F" w:rsidRPr="000D446F" w:rsidRDefault="000D446F" w:rsidP="000D446F">
      <w:pPr>
        <w:pStyle w:val="NormalWeb"/>
        <w:rPr>
          <w:rFonts w:ascii="Arial" w:hAnsi="Arial" w:cs="Arial"/>
        </w:rPr>
      </w:pPr>
      <w:r w:rsidRPr="000D446F">
        <w:rPr>
          <w:rFonts w:ascii="Segoe UI Emoji" w:hAnsi="Segoe UI Emoji" w:cs="Segoe UI Emoji"/>
        </w:rPr>
        <w:t>✔</w:t>
      </w:r>
      <w:r w:rsidRPr="000D446F">
        <w:rPr>
          <w:rFonts w:ascii="Arial" w:hAnsi="Arial" w:cs="Arial"/>
        </w:rPr>
        <w:t xml:space="preserve"> Rise of nation-states</w:t>
      </w:r>
      <w:r w:rsidRPr="000D446F">
        <w:rPr>
          <w:rFonts w:ascii="Arial" w:hAnsi="Arial" w:cs="Arial"/>
        </w:rPr>
        <w:br/>
      </w:r>
      <w:r w:rsidRPr="000D446F">
        <w:rPr>
          <w:rFonts w:ascii="Segoe UI Emoji" w:hAnsi="Segoe UI Emoji" w:cs="Segoe UI Emoji"/>
        </w:rPr>
        <w:t>✔</w:t>
      </w:r>
      <w:r w:rsidRPr="000D446F">
        <w:rPr>
          <w:rFonts w:ascii="Arial" w:hAnsi="Arial" w:cs="Arial"/>
        </w:rPr>
        <w:t xml:space="preserve"> Emphasis on political independence</w:t>
      </w:r>
      <w:r w:rsidRPr="000D446F">
        <w:rPr>
          <w:rFonts w:ascii="Arial" w:hAnsi="Arial" w:cs="Arial"/>
        </w:rPr>
        <w:br/>
      </w:r>
      <w:r w:rsidRPr="000D446F">
        <w:rPr>
          <w:rFonts w:ascii="Segoe UI Emoji" w:hAnsi="Segoe UI Emoji" w:cs="Segoe UI Emoji"/>
        </w:rPr>
        <w:t>✔</w:t>
      </w:r>
      <w:r w:rsidRPr="000D446F">
        <w:rPr>
          <w:rFonts w:ascii="Arial" w:hAnsi="Arial" w:cs="Arial"/>
        </w:rPr>
        <w:t xml:space="preserve"> Need for legal certainty</w:t>
      </w:r>
    </w:p>
    <w:p w:rsidR="000D446F" w:rsidRPr="000D446F" w:rsidRDefault="000D446F" w:rsidP="000D446F">
      <w:pPr>
        <w:pStyle w:val="NormalWeb"/>
        <w:rPr>
          <w:rFonts w:ascii="Arial" w:hAnsi="Arial" w:cs="Arial"/>
        </w:rPr>
      </w:pPr>
      <w:r w:rsidRPr="000D446F">
        <w:rPr>
          <w:rFonts w:ascii="Arial" w:hAnsi="Arial" w:cs="Arial"/>
        </w:rPr>
        <w:t xml:space="preserve">It provides a structured explanation for </w:t>
      </w:r>
      <w:r w:rsidRPr="000D446F">
        <w:rPr>
          <w:rStyle w:val="Strong"/>
          <w:rFonts w:ascii="Arial" w:hAnsi="Arial" w:cs="Arial"/>
        </w:rPr>
        <w:t>legal authority and jurisdiction</w:t>
      </w:r>
      <w:r w:rsidRPr="000D446F">
        <w:rPr>
          <w:rFonts w:ascii="Arial" w:hAnsi="Arial" w:cs="Arial"/>
        </w:rPr>
        <w:t>.</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777" style="width:0;height:1.5pt" o:hralign="center" o:hrstd="t" o:hr="t" fillcolor="#a0a0a0" stroked="f"/>
        </w:pict>
      </w:r>
    </w:p>
    <w:p w:rsidR="000D446F" w:rsidRPr="000D446F" w:rsidRDefault="000D446F" w:rsidP="000D446F">
      <w:pPr>
        <w:pStyle w:val="Heading1"/>
        <w:rPr>
          <w:rFonts w:ascii="Arial" w:hAnsi="Arial" w:cs="Arial"/>
          <w:color w:val="auto"/>
          <w:sz w:val="24"/>
          <w:szCs w:val="24"/>
        </w:rPr>
      </w:pPr>
      <w:r w:rsidRPr="000D446F">
        <w:rPr>
          <w:rFonts w:ascii="Arial" w:hAnsi="Arial" w:cs="Arial"/>
          <w:color w:val="auto"/>
          <w:sz w:val="24"/>
          <w:szCs w:val="24"/>
        </w:rPr>
        <w:t>Criticisms of the National Law School</w:t>
      </w:r>
    </w:p>
    <w:p w:rsidR="000D446F" w:rsidRPr="000D446F" w:rsidRDefault="000D446F" w:rsidP="000D446F">
      <w:pPr>
        <w:pStyle w:val="NormalWeb"/>
        <w:rPr>
          <w:rFonts w:ascii="Arial" w:hAnsi="Arial" w:cs="Arial"/>
        </w:rPr>
      </w:pPr>
      <w:r w:rsidRPr="000D446F">
        <w:rPr>
          <w:rFonts w:ascii="Arial" w:hAnsi="Arial" w:cs="Arial"/>
        </w:rPr>
        <w:t>Despite its strengths, several criticisms exist:</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778"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 xml:space="preserve">1. </w:t>
      </w:r>
      <w:r w:rsidRPr="000D446F">
        <w:rPr>
          <w:rStyle w:val="Strong"/>
          <w:rFonts w:ascii="Arial" w:hAnsi="Arial" w:cs="Arial"/>
          <w:b/>
          <w:bCs/>
          <w:sz w:val="24"/>
          <w:szCs w:val="24"/>
        </w:rPr>
        <w:t>Underestimates International Law</w:t>
      </w:r>
    </w:p>
    <w:p w:rsidR="000D446F" w:rsidRPr="000D446F" w:rsidRDefault="000D446F" w:rsidP="000D446F">
      <w:pPr>
        <w:pStyle w:val="NormalWeb"/>
        <w:rPr>
          <w:rFonts w:ascii="Arial" w:hAnsi="Arial" w:cs="Arial"/>
        </w:rPr>
      </w:pPr>
      <w:r w:rsidRPr="000D446F">
        <w:rPr>
          <w:rFonts w:ascii="Arial" w:hAnsi="Arial" w:cs="Arial"/>
        </w:rPr>
        <w:t>Modern global relations show that international law has practical force.</w:t>
      </w:r>
    </w:p>
    <w:p w:rsidR="000D446F" w:rsidRPr="000D446F" w:rsidRDefault="000D446F" w:rsidP="000D446F">
      <w:pPr>
        <w:pStyle w:val="NormalWeb"/>
        <w:numPr>
          <w:ilvl w:val="0"/>
          <w:numId w:val="193"/>
        </w:numPr>
        <w:rPr>
          <w:rFonts w:ascii="Arial" w:hAnsi="Arial" w:cs="Arial"/>
        </w:rPr>
      </w:pPr>
      <w:r w:rsidRPr="000D446F">
        <w:rPr>
          <w:rFonts w:ascii="Arial" w:hAnsi="Arial" w:cs="Arial"/>
        </w:rPr>
        <w:t>Human rights norms</w:t>
      </w:r>
    </w:p>
    <w:p w:rsidR="000D446F" w:rsidRPr="000D446F" w:rsidRDefault="000D446F" w:rsidP="000D446F">
      <w:pPr>
        <w:pStyle w:val="NormalWeb"/>
        <w:numPr>
          <w:ilvl w:val="0"/>
          <w:numId w:val="193"/>
        </w:numPr>
        <w:rPr>
          <w:rFonts w:ascii="Arial" w:hAnsi="Arial" w:cs="Arial"/>
        </w:rPr>
      </w:pPr>
      <w:r w:rsidRPr="000D446F">
        <w:rPr>
          <w:rFonts w:ascii="Arial" w:hAnsi="Arial" w:cs="Arial"/>
        </w:rPr>
        <w:lastRenderedPageBreak/>
        <w:t>Trade regulations</w:t>
      </w:r>
    </w:p>
    <w:p w:rsidR="000D446F" w:rsidRPr="000D446F" w:rsidRDefault="000D446F" w:rsidP="000D446F">
      <w:pPr>
        <w:pStyle w:val="NormalWeb"/>
        <w:numPr>
          <w:ilvl w:val="0"/>
          <w:numId w:val="193"/>
        </w:numPr>
        <w:rPr>
          <w:rFonts w:ascii="Arial" w:hAnsi="Arial" w:cs="Arial"/>
        </w:rPr>
      </w:pPr>
      <w:r w:rsidRPr="000D446F">
        <w:rPr>
          <w:rFonts w:ascii="Arial" w:hAnsi="Arial" w:cs="Arial"/>
        </w:rPr>
        <w:t>Global governance</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779"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 xml:space="preserve">2. </w:t>
      </w:r>
      <w:r w:rsidRPr="000D446F">
        <w:rPr>
          <w:rStyle w:val="Strong"/>
          <w:rFonts w:ascii="Arial" w:hAnsi="Arial" w:cs="Arial"/>
          <w:b/>
          <w:bCs/>
          <w:sz w:val="24"/>
          <w:szCs w:val="24"/>
        </w:rPr>
        <w:t>Overemphasis on Sovereignty</w:t>
      </w:r>
    </w:p>
    <w:p w:rsidR="000D446F" w:rsidRPr="000D446F" w:rsidRDefault="000D446F" w:rsidP="000D446F">
      <w:pPr>
        <w:pStyle w:val="NormalWeb"/>
        <w:rPr>
          <w:rFonts w:ascii="Arial" w:hAnsi="Arial" w:cs="Arial"/>
        </w:rPr>
      </w:pPr>
      <w:r w:rsidRPr="000D446F">
        <w:rPr>
          <w:rFonts w:ascii="Arial" w:hAnsi="Arial" w:cs="Arial"/>
        </w:rPr>
        <w:t>Absolute sovereignty is unrealistic today.</w:t>
      </w:r>
    </w:p>
    <w:p w:rsidR="000D446F" w:rsidRPr="000D446F" w:rsidRDefault="000D446F" w:rsidP="000D446F">
      <w:pPr>
        <w:pStyle w:val="NormalWeb"/>
        <w:numPr>
          <w:ilvl w:val="0"/>
          <w:numId w:val="194"/>
        </w:numPr>
        <w:rPr>
          <w:rFonts w:ascii="Arial" w:hAnsi="Arial" w:cs="Arial"/>
        </w:rPr>
      </w:pPr>
      <w:r w:rsidRPr="000D446F">
        <w:rPr>
          <w:rFonts w:ascii="Arial" w:hAnsi="Arial" w:cs="Arial"/>
        </w:rPr>
        <w:t>States are interdependent</w:t>
      </w:r>
    </w:p>
    <w:p w:rsidR="000D446F" w:rsidRPr="000D446F" w:rsidRDefault="000D446F" w:rsidP="000D446F">
      <w:pPr>
        <w:pStyle w:val="NormalWeb"/>
        <w:numPr>
          <w:ilvl w:val="0"/>
          <w:numId w:val="194"/>
        </w:numPr>
        <w:rPr>
          <w:rFonts w:ascii="Arial" w:hAnsi="Arial" w:cs="Arial"/>
        </w:rPr>
      </w:pPr>
      <w:r w:rsidRPr="000D446F">
        <w:rPr>
          <w:rFonts w:ascii="Arial" w:hAnsi="Arial" w:cs="Arial"/>
        </w:rPr>
        <w:t>Supranational institutions influence domestic law</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780"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 xml:space="preserve">3. </w:t>
      </w:r>
      <w:r w:rsidRPr="000D446F">
        <w:rPr>
          <w:rStyle w:val="Strong"/>
          <w:rFonts w:ascii="Arial" w:hAnsi="Arial" w:cs="Arial"/>
          <w:b/>
          <w:bCs/>
          <w:sz w:val="24"/>
          <w:szCs w:val="24"/>
        </w:rPr>
        <w:t>Ignores Moral Foundations of Law</w:t>
      </w:r>
    </w:p>
    <w:p w:rsidR="000D446F" w:rsidRPr="000D446F" w:rsidRDefault="000D446F" w:rsidP="000D446F">
      <w:pPr>
        <w:pStyle w:val="NormalWeb"/>
        <w:rPr>
          <w:rFonts w:ascii="Arial" w:hAnsi="Arial" w:cs="Arial"/>
        </w:rPr>
      </w:pPr>
      <w:r w:rsidRPr="000D446F">
        <w:rPr>
          <w:rFonts w:ascii="Arial" w:hAnsi="Arial" w:cs="Arial"/>
        </w:rPr>
        <w:t>Law often reflects ethical and justice-based principles.</w:t>
      </w:r>
    </w:p>
    <w:p w:rsidR="000D446F" w:rsidRPr="000D446F" w:rsidRDefault="000D446F" w:rsidP="000D446F">
      <w:pPr>
        <w:pStyle w:val="NormalWeb"/>
        <w:rPr>
          <w:rFonts w:ascii="Arial" w:hAnsi="Arial" w:cs="Arial"/>
        </w:rPr>
      </w:pPr>
      <w:r w:rsidRPr="000D446F">
        <w:rPr>
          <w:rFonts w:ascii="Arial" w:hAnsi="Arial" w:cs="Arial"/>
        </w:rPr>
        <w:t>Rigid positivism may justify unjust laws.</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781"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 xml:space="preserve">4. </w:t>
      </w:r>
      <w:r w:rsidRPr="000D446F">
        <w:rPr>
          <w:rStyle w:val="Strong"/>
          <w:rFonts w:ascii="Arial" w:hAnsi="Arial" w:cs="Arial"/>
          <w:b/>
          <w:bCs/>
          <w:sz w:val="24"/>
          <w:szCs w:val="24"/>
        </w:rPr>
        <w:t>Inadequate for Globalized Legal Order</w:t>
      </w:r>
    </w:p>
    <w:p w:rsidR="000D446F" w:rsidRPr="000D446F" w:rsidRDefault="000D446F" w:rsidP="000D446F">
      <w:pPr>
        <w:pStyle w:val="NormalWeb"/>
        <w:rPr>
          <w:rFonts w:ascii="Arial" w:hAnsi="Arial" w:cs="Arial"/>
        </w:rPr>
      </w:pPr>
      <w:r w:rsidRPr="000D446F">
        <w:rPr>
          <w:rFonts w:ascii="Arial" w:hAnsi="Arial" w:cs="Arial"/>
        </w:rPr>
        <w:t>Transnational issues require cooperative legal frameworks beyond national boundaries.</w:t>
      </w:r>
    </w:p>
    <w:p w:rsidR="000D446F" w:rsidRPr="000D446F" w:rsidRDefault="000D446F" w:rsidP="000D446F">
      <w:pPr>
        <w:pStyle w:val="NormalWeb"/>
        <w:rPr>
          <w:rFonts w:ascii="Arial" w:hAnsi="Arial" w:cs="Arial"/>
        </w:rPr>
      </w:pPr>
      <w:r w:rsidRPr="000D446F">
        <w:rPr>
          <w:rFonts w:ascii="Arial" w:hAnsi="Arial" w:cs="Arial"/>
        </w:rPr>
        <w:t>Examples:</w:t>
      </w:r>
    </w:p>
    <w:p w:rsidR="000D446F" w:rsidRPr="000D446F" w:rsidRDefault="000D446F" w:rsidP="000D446F">
      <w:pPr>
        <w:pStyle w:val="NormalWeb"/>
        <w:numPr>
          <w:ilvl w:val="0"/>
          <w:numId w:val="195"/>
        </w:numPr>
        <w:rPr>
          <w:rFonts w:ascii="Arial" w:hAnsi="Arial" w:cs="Arial"/>
        </w:rPr>
      </w:pPr>
      <w:r w:rsidRPr="000D446F">
        <w:rPr>
          <w:rFonts w:ascii="Arial" w:hAnsi="Arial" w:cs="Arial"/>
        </w:rPr>
        <w:t>Climate change</w:t>
      </w:r>
    </w:p>
    <w:p w:rsidR="000D446F" w:rsidRPr="000D446F" w:rsidRDefault="000D446F" w:rsidP="000D446F">
      <w:pPr>
        <w:pStyle w:val="NormalWeb"/>
        <w:numPr>
          <w:ilvl w:val="0"/>
          <w:numId w:val="195"/>
        </w:numPr>
        <w:rPr>
          <w:rFonts w:ascii="Arial" w:hAnsi="Arial" w:cs="Arial"/>
        </w:rPr>
      </w:pPr>
      <w:r w:rsidRPr="000D446F">
        <w:rPr>
          <w:rFonts w:ascii="Arial" w:hAnsi="Arial" w:cs="Arial"/>
        </w:rPr>
        <w:t>Cyber law</w:t>
      </w:r>
    </w:p>
    <w:p w:rsidR="000D446F" w:rsidRPr="000D446F" w:rsidRDefault="000D446F" w:rsidP="000D446F">
      <w:pPr>
        <w:pStyle w:val="NormalWeb"/>
        <w:numPr>
          <w:ilvl w:val="0"/>
          <w:numId w:val="195"/>
        </w:numPr>
        <w:rPr>
          <w:rFonts w:ascii="Arial" w:hAnsi="Arial" w:cs="Arial"/>
        </w:rPr>
      </w:pPr>
      <w:r w:rsidRPr="000D446F">
        <w:rPr>
          <w:rFonts w:ascii="Arial" w:hAnsi="Arial" w:cs="Arial"/>
        </w:rPr>
        <w:t>International crimes</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782" style="width:0;height:1.5pt" o:hralign="center" o:hrstd="t" o:hr="t" fillcolor="#a0a0a0" stroked="f"/>
        </w:pict>
      </w:r>
    </w:p>
    <w:p w:rsidR="000D446F" w:rsidRPr="000D446F" w:rsidRDefault="000D446F" w:rsidP="000D446F">
      <w:pPr>
        <w:pStyle w:val="Heading1"/>
        <w:rPr>
          <w:rFonts w:ascii="Arial" w:hAnsi="Arial" w:cs="Arial"/>
          <w:color w:val="auto"/>
          <w:sz w:val="24"/>
          <w:szCs w:val="24"/>
        </w:rPr>
      </w:pPr>
      <w:r w:rsidRPr="000D446F">
        <w:rPr>
          <w:rFonts w:ascii="Arial" w:hAnsi="Arial" w:cs="Arial"/>
          <w:color w:val="auto"/>
          <w:sz w:val="24"/>
          <w:szCs w:val="24"/>
        </w:rPr>
        <w:t>Modern Relevance</w:t>
      </w:r>
    </w:p>
    <w:p w:rsidR="000D446F" w:rsidRPr="000D446F" w:rsidRDefault="000D446F" w:rsidP="000D446F">
      <w:pPr>
        <w:pStyle w:val="NormalWeb"/>
        <w:rPr>
          <w:rFonts w:ascii="Arial" w:hAnsi="Arial" w:cs="Arial"/>
        </w:rPr>
      </w:pPr>
      <w:r w:rsidRPr="000D446F">
        <w:rPr>
          <w:rFonts w:ascii="Arial" w:hAnsi="Arial" w:cs="Arial"/>
        </w:rPr>
        <w:t>While modern jurisprudence recognizes international and constitutional constraints, national sovereignty remains fundamental. National legal systems continue to:</w:t>
      </w:r>
    </w:p>
    <w:p w:rsidR="000D446F" w:rsidRPr="000D446F" w:rsidRDefault="000D446F" w:rsidP="000D446F">
      <w:pPr>
        <w:pStyle w:val="NormalWeb"/>
        <w:rPr>
          <w:rFonts w:ascii="Arial" w:hAnsi="Arial" w:cs="Arial"/>
        </w:rPr>
      </w:pPr>
      <w:r w:rsidRPr="000D446F">
        <w:rPr>
          <w:rFonts w:ascii="Segoe UI Emoji" w:hAnsi="Segoe UI Emoji" w:cs="Segoe UI Emoji"/>
        </w:rPr>
        <w:t>✔</w:t>
      </w:r>
      <w:r w:rsidRPr="000D446F">
        <w:rPr>
          <w:rFonts w:ascii="Arial" w:hAnsi="Arial" w:cs="Arial"/>
        </w:rPr>
        <w:t xml:space="preserve"> Create enforceable rules</w:t>
      </w:r>
      <w:r w:rsidRPr="000D446F">
        <w:rPr>
          <w:rFonts w:ascii="Arial" w:hAnsi="Arial" w:cs="Arial"/>
        </w:rPr>
        <w:br/>
      </w:r>
      <w:r w:rsidRPr="000D446F">
        <w:rPr>
          <w:rFonts w:ascii="Segoe UI Emoji" w:hAnsi="Segoe UI Emoji" w:cs="Segoe UI Emoji"/>
        </w:rPr>
        <w:t>✔</w:t>
      </w:r>
      <w:r w:rsidRPr="000D446F">
        <w:rPr>
          <w:rFonts w:ascii="Arial" w:hAnsi="Arial" w:cs="Arial"/>
        </w:rPr>
        <w:t xml:space="preserve"> Regulate citizens’ conduct</w:t>
      </w:r>
      <w:r w:rsidRPr="000D446F">
        <w:rPr>
          <w:rFonts w:ascii="Arial" w:hAnsi="Arial" w:cs="Arial"/>
        </w:rPr>
        <w:br/>
      </w:r>
      <w:r w:rsidRPr="000D446F">
        <w:rPr>
          <w:rFonts w:ascii="Segoe UI Emoji" w:hAnsi="Segoe UI Emoji" w:cs="Segoe UI Emoji"/>
        </w:rPr>
        <w:t>✔</w:t>
      </w:r>
      <w:r w:rsidRPr="000D446F">
        <w:rPr>
          <w:rFonts w:ascii="Arial" w:hAnsi="Arial" w:cs="Arial"/>
        </w:rPr>
        <w:t xml:space="preserve"> Serve as primary governance mechanisms</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783" style="width:0;height:1.5pt" o:hralign="center" o:hrstd="t" o:hr="t" fillcolor="#a0a0a0" stroked="f"/>
        </w:pict>
      </w:r>
    </w:p>
    <w:p w:rsidR="000D446F" w:rsidRPr="000D446F" w:rsidRDefault="000D446F" w:rsidP="000D446F">
      <w:pPr>
        <w:pStyle w:val="Heading1"/>
        <w:rPr>
          <w:rFonts w:ascii="Arial" w:hAnsi="Arial" w:cs="Arial"/>
          <w:color w:val="auto"/>
          <w:sz w:val="24"/>
          <w:szCs w:val="24"/>
        </w:rPr>
      </w:pPr>
      <w:r w:rsidRPr="000D446F">
        <w:rPr>
          <w:rFonts w:ascii="Arial" w:hAnsi="Arial" w:cs="Arial"/>
          <w:color w:val="auto"/>
          <w:sz w:val="24"/>
          <w:szCs w:val="24"/>
        </w:rPr>
        <w:lastRenderedPageBreak/>
        <w:t>Conclusion</w:t>
      </w:r>
    </w:p>
    <w:p w:rsidR="000D446F" w:rsidRPr="000D446F" w:rsidRDefault="000D446F" w:rsidP="000D446F">
      <w:pPr>
        <w:pStyle w:val="NormalWeb"/>
        <w:rPr>
          <w:rFonts w:ascii="Arial" w:hAnsi="Arial" w:cs="Arial"/>
        </w:rPr>
      </w:pPr>
      <w:r w:rsidRPr="000D446F">
        <w:rPr>
          <w:rFonts w:ascii="Arial" w:hAnsi="Arial" w:cs="Arial"/>
        </w:rPr>
        <w:t xml:space="preserve">The National Law School emphasizes the </w:t>
      </w:r>
      <w:r w:rsidRPr="000D446F">
        <w:rPr>
          <w:rStyle w:val="Strong"/>
          <w:rFonts w:ascii="Arial" w:hAnsi="Arial" w:cs="Arial"/>
        </w:rPr>
        <w:t>centrality of the State in law-making and legal validity</w:t>
      </w:r>
      <w:r w:rsidRPr="000D446F">
        <w:rPr>
          <w:rFonts w:ascii="Arial" w:hAnsi="Arial" w:cs="Arial"/>
        </w:rPr>
        <w:t xml:space="preserve">. Its basic tenets — sovereignty, territoriality, and positivism — shaped classical legal thought. However, contemporary legal developments reveal the need to balance national authority with </w:t>
      </w:r>
      <w:r w:rsidRPr="000D446F">
        <w:rPr>
          <w:rStyle w:val="Strong"/>
          <w:rFonts w:ascii="Arial" w:hAnsi="Arial" w:cs="Arial"/>
        </w:rPr>
        <w:t>international obligations, constitutionalism, and global norms</w:t>
      </w:r>
      <w:r w:rsidRPr="000D446F">
        <w:rPr>
          <w:rFonts w:ascii="Arial" w:hAnsi="Arial" w:cs="Arial"/>
        </w:rPr>
        <w:t>.</w:t>
      </w:r>
    </w:p>
    <w:p w:rsidR="000D446F" w:rsidRPr="000D446F" w:rsidRDefault="000D446F" w:rsidP="000D446F">
      <w:pPr>
        <w:pStyle w:val="NormalWeb"/>
        <w:rPr>
          <w:rFonts w:ascii="Arial" w:hAnsi="Arial" w:cs="Arial"/>
        </w:rPr>
      </w:pPr>
      <w:r w:rsidRPr="000D446F">
        <w:rPr>
          <w:rFonts w:ascii="Arial" w:hAnsi="Arial" w:cs="Arial"/>
        </w:rPr>
        <w:t xml:space="preserve">Thus, the theory remains </w:t>
      </w:r>
      <w:r w:rsidRPr="000D446F">
        <w:rPr>
          <w:rStyle w:val="Strong"/>
          <w:rFonts w:ascii="Arial" w:hAnsi="Arial" w:cs="Arial"/>
        </w:rPr>
        <w:t>important but not exhaustive</w:t>
      </w:r>
      <w:r w:rsidRPr="000D446F">
        <w:rPr>
          <w:rFonts w:ascii="Arial" w:hAnsi="Arial" w:cs="Arial"/>
        </w:rPr>
        <w:t xml:space="preserve"> in explaining modern legal realities.</w:t>
      </w: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3F2202" w:rsidRPr="004D2269" w:rsidRDefault="004D2269" w:rsidP="003F2202">
      <w:pPr>
        <w:autoSpaceDE w:val="0"/>
        <w:autoSpaceDN w:val="0"/>
        <w:adjustRightInd w:val="0"/>
        <w:spacing w:after="111" w:line="240" w:lineRule="auto"/>
        <w:jc w:val="both"/>
        <w:rPr>
          <w:rFonts w:ascii="Arial" w:hAnsi="Arial" w:cs="Arial"/>
          <w:b/>
          <w:color w:val="000000"/>
          <w:sz w:val="24"/>
          <w:szCs w:val="24"/>
        </w:rPr>
      </w:pPr>
      <w:r w:rsidRPr="004D2269">
        <w:rPr>
          <w:rFonts w:ascii="Arial" w:hAnsi="Arial" w:cs="Arial"/>
          <w:b/>
          <w:color w:val="000000"/>
          <w:sz w:val="24"/>
          <w:szCs w:val="24"/>
        </w:rPr>
        <w:lastRenderedPageBreak/>
        <w:t xml:space="preserve">Q12) </w:t>
      </w:r>
      <w:r w:rsidR="003F0D88" w:rsidRPr="004D2269">
        <w:rPr>
          <w:rFonts w:ascii="Arial" w:hAnsi="Arial" w:cs="Arial"/>
          <w:b/>
          <w:color w:val="000000"/>
          <w:sz w:val="24"/>
          <w:szCs w:val="24"/>
        </w:rPr>
        <w:t>Discuss HLA Harts Concept of Law</w:t>
      </w:r>
    </w:p>
    <w:p w:rsidR="003F2202" w:rsidRDefault="003F2202" w:rsidP="003F2202">
      <w:pPr>
        <w:autoSpaceDE w:val="0"/>
        <w:autoSpaceDN w:val="0"/>
        <w:adjustRightInd w:val="0"/>
        <w:spacing w:after="111" w:line="240" w:lineRule="auto"/>
        <w:jc w:val="both"/>
        <w:rPr>
          <w:rFonts w:ascii="Arial" w:hAnsi="Arial" w:cs="Arial"/>
          <w:b/>
          <w:bCs/>
          <w:color w:val="000000"/>
          <w:sz w:val="24"/>
          <w:szCs w:val="24"/>
        </w:rPr>
      </w:pP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H. L. A. Hart’s Concept of Law</w:t>
      </w:r>
    </w:p>
    <w:p w:rsidR="000D446F" w:rsidRPr="000D446F" w:rsidRDefault="000D446F" w:rsidP="000D446F">
      <w:pPr>
        <w:pStyle w:val="NormalWeb"/>
        <w:rPr>
          <w:rFonts w:ascii="Arial" w:hAnsi="Arial" w:cs="Arial"/>
        </w:rPr>
      </w:pPr>
      <w:r w:rsidRPr="000D446F">
        <w:rPr>
          <w:rStyle w:val="Strong"/>
          <w:rFonts w:ascii="Arial" w:hAnsi="Arial" w:cs="Arial"/>
        </w:rPr>
        <w:t>H. L. A. Hart</w:t>
      </w:r>
      <w:r w:rsidRPr="000D446F">
        <w:rPr>
          <w:rFonts w:ascii="Arial" w:hAnsi="Arial" w:cs="Arial"/>
        </w:rPr>
        <w:t xml:space="preserve">, one of the most influential legal philosophers of the 20th century, reformulated legal positivism and offered a sophisticated explanation of the nature of law in his seminal work </w:t>
      </w:r>
      <w:r w:rsidRPr="000D446F">
        <w:rPr>
          <w:rStyle w:val="whitespace-normal"/>
          <w:rFonts w:ascii="Arial" w:hAnsi="Arial" w:cs="Arial"/>
          <w:b/>
          <w:bCs/>
        </w:rPr>
        <w:t>The Concept of Law</w:t>
      </w:r>
      <w:r w:rsidRPr="000D446F">
        <w:rPr>
          <w:rFonts w:ascii="Arial" w:hAnsi="Arial" w:cs="Arial"/>
        </w:rPr>
        <w:t>.</w:t>
      </w:r>
    </w:p>
    <w:p w:rsidR="000D446F" w:rsidRPr="000D446F" w:rsidRDefault="000D446F" w:rsidP="000D446F">
      <w:pPr>
        <w:pStyle w:val="NormalWeb"/>
        <w:rPr>
          <w:rFonts w:ascii="Arial" w:hAnsi="Arial" w:cs="Arial"/>
        </w:rPr>
      </w:pPr>
      <w:r w:rsidRPr="000D446F">
        <w:rPr>
          <w:rFonts w:ascii="Arial" w:hAnsi="Arial" w:cs="Arial"/>
        </w:rPr>
        <w:t xml:space="preserve">Hart’s theory was developed largely as a response to earlier positivists, especially </w:t>
      </w:r>
      <w:r w:rsidRPr="000D446F">
        <w:rPr>
          <w:rStyle w:val="whitespace-normal"/>
          <w:rFonts w:ascii="Arial" w:hAnsi="Arial" w:cs="Arial"/>
          <w:b/>
          <w:bCs/>
        </w:rPr>
        <w:t>John Austin</w:t>
      </w:r>
      <w:r w:rsidRPr="000D446F">
        <w:rPr>
          <w:rFonts w:ascii="Arial" w:hAnsi="Arial" w:cs="Arial"/>
        </w:rPr>
        <w:t>, whose Command Theory Hart considered inadequate for modern legal systems.</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869" style="width:0;height:1.5pt" o:hralign="center" o:hrstd="t" o:hr="t" fillcolor="#a0a0a0" stroked="f"/>
        </w:pict>
      </w:r>
    </w:p>
    <w:p w:rsidR="000D446F" w:rsidRPr="000D446F" w:rsidRDefault="000D446F" w:rsidP="000D446F">
      <w:pPr>
        <w:pStyle w:val="Heading1"/>
        <w:rPr>
          <w:rFonts w:ascii="Arial" w:hAnsi="Arial" w:cs="Arial"/>
          <w:color w:val="auto"/>
          <w:sz w:val="24"/>
          <w:szCs w:val="24"/>
        </w:rPr>
      </w:pPr>
      <w:r w:rsidRPr="000D446F">
        <w:rPr>
          <w:rFonts w:ascii="Arial" w:hAnsi="Arial" w:cs="Arial"/>
          <w:color w:val="auto"/>
          <w:sz w:val="24"/>
          <w:szCs w:val="24"/>
        </w:rPr>
        <w:t>Central Thesis of Hart’s Theory</w:t>
      </w:r>
    </w:p>
    <w:p w:rsidR="000D446F" w:rsidRPr="000D446F" w:rsidRDefault="000D446F" w:rsidP="000D446F">
      <w:pPr>
        <w:pStyle w:val="NormalWeb"/>
        <w:rPr>
          <w:rFonts w:ascii="Arial" w:hAnsi="Arial" w:cs="Arial"/>
        </w:rPr>
      </w:pPr>
      <w:r w:rsidRPr="000D446F">
        <w:rPr>
          <w:rFonts w:ascii="Arial" w:hAnsi="Arial" w:cs="Arial"/>
        </w:rPr>
        <w:t xml:space="preserve">Hart rejected the idea that law is merely a </w:t>
      </w:r>
      <w:r w:rsidRPr="000D446F">
        <w:rPr>
          <w:rStyle w:val="Strong"/>
          <w:rFonts w:ascii="Arial" w:hAnsi="Arial" w:cs="Arial"/>
        </w:rPr>
        <w:t>command of a sovereign backed by sanctions</w:t>
      </w:r>
      <w:r w:rsidRPr="000D446F">
        <w:rPr>
          <w:rFonts w:ascii="Arial" w:hAnsi="Arial" w:cs="Arial"/>
        </w:rPr>
        <w:t xml:space="preserve">. Instead, he described law as a </w:t>
      </w:r>
      <w:r w:rsidRPr="000D446F">
        <w:rPr>
          <w:rStyle w:val="Strong"/>
          <w:rFonts w:ascii="Arial" w:hAnsi="Arial" w:cs="Arial"/>
        </w:rPr>
        <w:t>system of rules</w:t>
      </w:r>
      <w:r w:rsidRPr="000D446F">
        <w:rPr>
          <w:rFonts w:ascii="Arial" w:hAnsi="Arial" w:cs="Arial"/>
        </w:rPr>
        <w:t>, introducing a more nuanced and realistic framework.</w:t>
      </w:r>
    </w:p>
    <w:p w:rsidR="000D446F" w:rsidRPr="000D446F" w:rsidRDefault="000D446F" w:rsidP="000D446F">
      <w:pPr>
        <w:pStyle w:val="NormalWeb"/>
        <w:rPr>
          <w:rFonts w:ascii="Arial" w:hAnsi="Arial" w:cs="Arial"/>
        </w:rPr>
      </w:pPr>
      <w:r w:rsidRPr="000D446F">
        <w:rPr>
          <w:rStyle w:val="Strong"/>
          <w:rFonts w:ascii="Arial" w:hAnsi="Arial" w:cs="Arial"/>
        </w:rPr>
        <w:t>Law = Union of Primary Rules and Secondary Rules</w:t>
      </w:r>
    </w:p>
    <w:p w:rsidR="000D446F" w:rsidRPr="000D446F" w:rsidRDefault="000D446F" w:rsidP="000D446F">
      <w:pPr>
        <w:pStyle w:val="NormalWeb"/>
        <w:rPr>
          <w:rFonts w:ascii="Arial" w:hAnsi="Arial" w:cs="Arial"/>
        </w:rPr>
      </w:pPr>
      <w:r w:rsidRPr="000D446F">
        <w:rPr>
          <w:rFonts w:ascii="Arial" w:hAnsi="Arial" w:cs="Arial"/>
        </w:rPr>
        <w:t>This is the cornerstone of Hart’s jurisprudence.</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870"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I. Primary Rules</w:t>
      </w:r>
    </w:p>
    <w:p w:rsidR="000D446F" w:rsidRPr="000D446F" w:rsidRDefault="000D446F" w:rsidP="000D446F">
      <w:pPr>
        <w:pStyle w:val="NormalWeb"/>
        <w:rPr>
          <w:rFonts w:ascii="Arial" w:hAnsi="Arial" w:cs="Arial"/>
        </w:rPr>
      </w:pPr>
      <w:r w:rsidRPr="000D446F">
        <w:rPr>
          <w:rFonts w:ascii="Arial" w:hAnsi="Arial" w:cs="Arial"/>
        </w:rPr>
        <w:t xml:space="preserve">Primary rules impose </w:t>
      </w:r>
      <w:r w:rsidRPr="000D446F">
        <w:rPr>
          <w:rStyle w:val="Strong"/>
          <w:rFonts w:ascii="Arial" w:hAnsi="Arial" w:cs="Arial"/>
        </w:rPr>
        <w:t>duties and obligations</w:t>
      </w:r>
      <w:r w:rsidRPr="000D446F">
        <w:rPr>
          <w:rFonts w:ascii="Arial" w:hAnsi="Arial" w:cs="Arial"/>
        </w:rPr>
        <w:t xml:space="preserve"> directly upon individuals.</w:t>
      </w:r>
    </w:p>
    <w:p w:rsidR="000D446F" w:rsidRPr="000D446F" w:rsidRDefault="000D446F" w:rsidP="000D446F">
      <w:pPr>
        <w:pStyle w:val="NormalWeb"/>
        <w:rPr>
          <w:rFonts w:ascii="Arial" w:hAnsi="Arial" w:cs="Arial"/>
        </w:rPr>
      </w:pPr>
      <w:r w:rsidRPr="000D446F">
        <w:rPr>
          <w:rFonts w:ascii="Arial" w:hAnsi="Arial" w:cs="Arial"/>
        </w:rPr>
        <w:t>They govern conduct by requiring people to:</w:t>
      </w:r>
    </w:p>
    <w:p w:rsidR="000D446F" w:rsidRPr="000D446F" w:rsidRDefault="000D446F" w:rsidP="000D446F">
      <w:pPr>
        <w:pStyle w:val="NormalWeb"/>
        <w:rPr>
          <w:rFonts w:ascii="Arial" w:hAnsi="Arial" w:cs="Arial"/>
        </w:rPr>
      </w:pPr>
      <w:r w:rsidRPr="000D446F">
        <w:rPr>
          <w:rFonts w:ascii="Segoe UI Emoji" w:hAnsi="Segoe UI Emoji" w:cs="Segoe UI Emoji"/>
        </w:rPr>
        <w:t>✔</w:t>
      </w:r>
      <w:r w:rsidRPr="000D446F">
        <w:rPr>
          <w:rFonts w:ascii="Arial" w:hAnsi="Arial" w:cs="Arial"/>
        </w:rPr>
        <w:t xml:space="preserve"> Do certain acts</w:t>
      </w:r>
      <w:r w:rsidRPr="000D446F">
        <w:rPr>
          <w:rFonts w:ascii="Arial" w:hAnsi="Arial" w:cs="Arial"/>
        </w:rPr>
        <w:br/>
      </w:r>
      <w:r w:rsidRPr="000D446F">
        <w:rPr>
          <w:rFonts w:ascii="Segoe UI Emoji" w:hAnsi="Segoe UI Emoji" w:cs="Segoe UI Emoji"/>
        </w:rPr>
        <w:t>✔</w:t>
      </w:r>
      <w:r w:rsidRPr="000D446F">
        <w:rPr>
          <w:rFonts w:ascii="Arial" w:hAnsi="Arial" w:cs="Arial"/>
        </w:rPr>
        <w:t xml:space="preserve"> Refrain from certain acts</w:t>
      </w:r>
    </w:p>
    <w:p w:rsidR="000D446F" w:rsidRPr="000D446F" w:rsidRDefault="000D446F" w:rsidP="000D446F">
      <w:pPr>
        <w:pStyle w:val="NormalWeb"/>
        <w:rPr>
          <w:rFonts w:ascii="Arial" w:hAnsi="Arial" w:cs="Arial"/>
        </w:rPr>
      </w:pPr>
      <w:r w:rsidRPr="000D446F">
        <w:rPr>
          <w:rFonts w:ascii="Arial" w:hAnsi="Arial" w:cs="Arial"/>
        </w:rPr>
        <w:t>Examples:</w:t>
      </w:r>
    </w:p>
    <w:p w:rsidR="000D446F" w:rsidRPr="000D446F" w:rsidRDefault="000D446F" w:rsidP="000D446F">
      <w:pPr>
        <w:pStyle w:val="NormalWeb"/>
        <w:numPr>
          <w:ilvl w:val="0"/>
          <w:numId w:val="196"/>
        </w:numPr>
        <w:rPr>
          <w:rFonts w:ascii="Arial" w:hAnsi="Arial" w:cs="Arial"/>
        </w:rPr>
      </w:pPr>
      <w:r w:rsidRPr="000D446F">
        <w:rPr>
          <w:rFonts w:ascii="Arial" w:hAnsi="Arial" w:cs="Arial"/>
        </w:rPr>
        <w:t>Criminal law prohibitions</w:t>
      </w:r>
    </w:p>
    <w:p w:rsidR="000D446F" w:rsidRPr="000D446F" w:rsidRDefault="000D446F" w:rsidP="000D446F">
      <w:pPr>
        <w:pStyle w:val="NormalWeb"/>
        <w:numPr>
          <w:ilvl w:val="0"/>
          <w:numId w:val="196"/>
        </w:numPr>
        <w:rPr>
          <w:rFonts w:ascii="Arial" w:hAnsi="Arial" w:cs="Arial"/>
        </w:rPr>
      </w:pPr>
      <w:r w:rsidRPr="000D446F">
        <w:rPr>
          <w:rFonts w:ascii="Arial" w:hAnsi="Arial" w:cs="Arial"/>
        </w:rPr>
        <w:t>Duties under contract or tort</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871"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II. Secondary Rules</w:t>
      </w:r>
    </w:p>
    <w:p w:rsidR="000D446F" w:rsidRPr="000D446F" w:rsidRDefault="000D446F" w:rsidP="000D446F">
      <w:pPr>
        <w:pStyle w:val="NormalWeb"/>
        <w:rPr>
          <w:rFonts w:ascii="Arial" w:hAnsi="Arial" w:cs="Arial"/>
        </w:rPr>
      </w:pPr>
      <w:r w:rsidRPr="000D446F">
        <w:rPr>
          <w:rFonts w:ascii="Arial" w:hAnsi="Arial" w:cs="Arial"/>
        </w:rPr>
        <w:lastRenderedPageBreak/>
        <w:t xml:space="preserve">Secondary rules are </w:t>
      </w:r>
      <w:r w:rsidRPr="000D446F">
        <w:rPr>
          <w:rStyle w:val="Strong"/>
          <w:rFonts w:ascii="Arial" w:hAnsi="Arial" w:cs="Arial"/>
        </w:rPr>
        <w:t>rules about rules</w:t>
      </w:r>
      <w:r w:rsidRPr="000D446F">
        <w:rPr>
          <w:rFonts w:ascii="Arial" w:hAnsi="Arial" w:cs="Arial"/>
        </w:rPr>
        <w:t>. They regulate how primary rules are created, modified, interpreted, and applied.</w:t>
      </w:r>
    </w:p>
    <w:p w:rsidR="000D446F" w:rsidRPr="000D446F" w:rsidRDefault="000D446F" w:rsidP="000D446F">
      <w:pPr>
        <w:pStyle w:val="NormalWeb"/>
        <w:rPr>
          <w:rFonts w:ascii="Arial" w:hAnsi="Arial" w:cs="Arial"/>
        </w:rPr>
      </w:pPr>
      <w:r w:rsidRPr="000D446F">
        <w:rPr>
          <w:rFonts w:ascii="Arial" w:hAnsi="Arial" w:cs="Arial"/>
        </w:rPr>
        <w:t>Hart argued that a legal system cannot function effectively with only primary rules.</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872" style="width:0;height:1.5pt" o:hralign="center" o:hrstd="t" o:hr="t" fillcolor="#a0a0a0" stroked="f"/>
        </w:pict>
      </w:r>
    </w:p>
    <w:p w:rsidR="000D446F" w:rsidRPr="000D446F" w:rsidRDefault="000D446F" w:rsidP="000D446F">
      <w:pPr>
        <w:pStyle w:val="Heading1"/>
        <w:rPr>
          <w:rFonts w:ascii="Arial" w:hAnsi="Arial" w:cs="Arial"/>
          <w:b/>
          <w:color w:val="auto"/>
          <w:sz w:val="24"/>
          <w:szCs w:val="24"/>
        </w:rPr>
      </w:pPr>
      <w:r w:rsidRPr="000D446F">
        <w:rPr>
          <w:rFonts w:ascii="Arial" w:hAnsi="Arial" w:cs="Arial"/>
          <w:b/>
          <w:color w:val="auto"/>
          <w:sz w:val="24"/>
          <w:szCs w:val="24"/>
        </w:rPr>
        <w:t>Types of Secondary Rules</w:t>
      </w:r>
    </w:p>
    <w:p w:rsidR="000D446F" w:rsidRPr="000D446F" w:rsidRDefault="000D446F" w:rsidP="000D446F">
      <w:pPr>
        <w:pStyle w:val="NormalWeb"/>
        <w:rPr>
          <w:rFonts w:ascii="Arial" w:hAnsi="Arial" w:cs="Arial"/>
          <w:b/>
        </w:rPr>
      </w:pPr>
      <w:r w:rsidRPr="000D446F">
        <w:rPr>
          <w:rFonts w:ascii="Arial" w:hAnsi="Arial" w:cs="Arial"/>
          <w:b/>
        </w:rPr>
        <w:t>Hart identified three crucial secondary rules:</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873"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1. Rule of Recognition</w:t>
      </w:r>
    </w:p>
    <w:p w:rsidR="000D446F" w:rsidRPr="000D446F" w:rsidRDefault="000D446F" w:rsidP="000D446F">
      <w:pPr>
        <w:pStyle w:val="NormalWeb"/>
        <w:rPr>
          <w:rFonts w:ascii="Arial" w:hAnsi="Arial" w:cs="Arial"/>
        </w:rPr>
      </w:pPr>
      <w:r w:rsidRPr="000D446F">
        <w:rPr>
          <w:rFonts w:ascii="Arial" w:hAnsi="Arial" w:cs="Arial"/>
        </w:rPr>
        <w:t xml:space="preserve">The </w:t>
      </w:r>
      <w:r w:rsidRPr="000D446F">
        <w:rPr>
          <w:rStyle w:val="Strong"/>
          <w:rFonts w:ascii="Arial" w:hAnsi="Arial" w:cs="Arial"/>
        </w:rPr>
        <w:t>Rule of Recognition</w:t>
      </w:r>
      <w:r w:rsidRPr="000D446F">
        <w:rPr>
          <w:rFonts w:ascii="Arial" w:hAnsi="Arial" w:cs="Arial"/>
        </w:rPr>
        <w:t xml:space="preserve"> is the </w:t>
      </w:r>
      <w:r w:rsidRPr="000D446F">
        <w:rPr>
          <w:rStyle w:val="Strong"/>
          <w:rFonts w:ascii="Arial" w:hAnsi="Arial" w:cs="Arial"/>
        </w:rPr>
        <w:t>ultimate foundational rule</w:t>
      </w:r>
      <w:r w:rsidRPr="000D446F">
        <w:rPr>
          <w:rFonts w:ascii="Arial" w:hAnsi="Arial" w:cs="Arial"/>
        </w:rPr>
        <w:t xml:space="preserve"> that determines </w:t>
      </w:r>
      <w:r w:rsidRPr="000D446F">
        <w:rPr>
          <w:rStyle w:val="Strong"/>
          <w:rFonts w:ascii="Arial" w:hAnsi="Arial" w:cs="Arial"/>
        </w:rPr>
        <w:t>what counts as valid law</w:t>
      </w:r>
      <w:r w:rsidRPr="000D446F">
        <w:rPr>
          <w:rFonts w:ascii="Arial" w:hAnsi="Arial" w:cs="Arial"/>
        </w:rPr>
        <w:t xml:space="preserve"> within a legal system.</w:t>
      </w:r>
    </w:p>
    <w:p w:rsidR="000D446F" w:rsidRPr="000D446F" w:rsidRDefault="000D446F" w:rsidP="000D446F">
      <w:pPr>
        <w:pStyle w:val="NormalWeb"/>
        <w:rPr>
          <w:rFonts w:ascii="Arial" w:hAnsi="Arial" w:cs="Arial"/>
        </w:rPr>
      </w:pPr>
      <w:r w:rsidRPr="000D446F">
        <w:rPr>
          <w:rFonts w:ascii="Arial" w:hAnsi="Arial" w:cs="Arial"/>
        </w:rPr>
        <w:t>It provides criteria of legal validity.</w:t>
      </w:r>
    </w:p>
    <w:p w:rsidR="000D446F" w:rsidRPr="000D446F" w:rsidRDefault="000D446F" w:rsidP="000D446F">
      <w:pPr>
        <w:pStyle w:val="NormalWeb"/>
        <w:rPr>
          <w:rFonts w:ascii="Arial" w:hAnsi="Arial" w:cs="Arial"/>
        </w:rPr>
      </w:pPr>
      <w:r w:rsidRPr="000D446F">
        <w:rPr>
          <w:rFonts w:ascii="Arial" w:hAnsi="Arial" w:cs="Arial"/>
        </w:rPr>
        <w:t>Example (India):</w:t>
      </w:r>
    </w:p>
    <w:p w:rsidR="000D446F" w:rsidRPr="000D446F" w:rsidRDefault="000D446F" w:rsidP="000D446F">
      <w:pPr>
        <w:pStyle w:val="NormalWeb"/>
        <w:numPr>
          <w:ilvl w:val="0"/>
          <w:numId w:val="197"/>
        </w:numPr>
        <w:rPr>
          <w:rFonts w:ascii="Arial" w:hAnsi="Arial" w:cs="Arial"/>
        </w:rPr>
      </w:pPr>
      <w:r w:rsidRPr="000D446F">
        <w:rPr>
          <w:rFonts w:ascii="Arial" w:hAnsi="Arial" w:cs="Arial"/>
        </w:rPr>
        <w:t>A rule is law if enacted by Parliament following constitutional procedure.</w:t>
      </w:r>
    </w:p>
    <w:p w:rsidR="000D446F" w:rsidRPr="000D446F" w:rsidRDefault="000D446F" w:rsidP="000D446F">
      <w:pPr>
        <w:pStyle w:val="NormalWeb"/>
        <w:rPr>
          <w:rFonts w:ascii="Arial" w:hAnsi="Arial" w:cs="Arial"/>
        </w:rPr>
      </w:pPr>
      <w:r w:rsidRPr="000D446F">
        <w:rPr>
          <w:rFonts w:ascii="Arial" w:hAnsi="Arial" w:cs="Arial"/>
        </w:rPr>
        <w:t>Importance:</w:t>
      </w:r>
    </w:p>
    <w:p w:rsidR="000D446F" w:rsidRPr="000D446F" w:rsidRDefault="000D446F" w:rsidP="000D446F">
      <w:pPr>
        <w:pStyle w:val="NormalWeb"/>
        <w:rPr>
          <w:rFonts w:ascii="Arial" w:hAnsi="Arial" w:cs="Arial"/>
        </w:rPr>
      </w:pPr>
      <w:r w:rsidRPr="000D446F">
        <w:rPr>
          <w:rFonts w:ascii="Segoe UI Emoji" w:hAnsi="Segoe UI Emoji" w:cs="Segoe UI Emoji"/>
        </w:rPr>
        <w:t>✔</w:t>
      </w:r>
      <w:r w:rsidRPr="000D446F">
        <w:rPr>
          <w:rFonts w:ascii="Arial" w:hAnsi="Arial" w:cs="Arial"/>
        </w:rPr>
        <w:t xml:space="preserve"> Identifies valid legal norms</w:t>
      </w:r>
      <w:r w:rsidRPr="000D446F">
        <w:rPr>
          <w:rFonts w:ascii="Arial" w:hAnsi="Arial" w:cs="Arial"/>
        </w:rPr>
        <w:br/>
      </w:r>
      <w:r w:rsidRPr="000D446F">
        <w:rPr>
          <w:rFonts w:ascii="Segoe UI Emoji" w:hAnsi="Segoe UI Emoji" w:cs="Segoe UI Emoji"/>
        </w:rPr>
        <w:t>✔</w:t>
      </w:r>
      <w:r w:rsidRPr="000D446F">
        <w:rPr>
          <w:rFonts w:ascii="Arial" w:hAnsi="Arial" w:cs="Arial"/>
        </w:rPr>
        <w:t xml:space="preserve"> Explains legal authority</w:t>
      </w:r>
      <w:r w:rsidRPr="000D446F">
        <w:rPr>
          <w:rFonts w:ascii="Arial" w:hAnsi="Arial" w:cs="Arial"/>
        </w:rPr>
        <w:br/>
      </w:r>
      <w:r w:rsidRPr="000D446F">
        <w:rPr>
          <w:rFonts w:ascii="Segoe UI Emoji" w:hAnsi="Segoe UI Emoji" w:cs="Segoe UI Emoji"/>
        </w:rPr>
        <w:t>✔</w:t>
      </w:r>
      <w:r w:rsidRPr="000D446F">
        <w:rPr>
          <w:rFonts w:ascii="Arial" w:hAnsi="Arial" w:cs="Arial"/>
        </w:rPr>
        <w:t xml:space="preserve"> Replaces Austin’s sovereign concept</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874"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2. Rule of Change</w:t>
      </w:r>
    </w:p>
    <w:p w:rsidR="000D446F" w:rsidRPr="000D446F" w:rsidRDefault="000D446F" w:rsidP="000D446F">
      <w:pPr>
        <w:pStyle w:val="NormalWeb"/>
        <w:rPr>
          <w:rFonts w:ascii="Arial" w:hAnsi="Arial" w:cs="Arial"/>
        </w:rPr>
      </w:pPr>
      <w:r w:rsidRPr="000D446F">
        <w:rPr>
          <w:rFonts w:ascii="Arial" w:hAnsi="Arial" w:cs="Arial"/>
        </w:rPr>
        <w:t>This rule provides mechanisms for:</w:t>
      </w:r>
    </w:p>
    <w:p w:rsidR="000D446F" w:rsidRPr="000D446F" w:rsidRDefault="000D446F" w:rsidP="000D446F">
      <w:pPr>
        <w:pStyle w:val="NormalWeb"/>
        <w:rPr>
          <w:rFonts w:ascii="Arial" w:hAnsi="Arial" w:cs="Arial"/>
        </w:rPr>
      </w:pPr>
      <w:r w:rsidRPr="000D446F">
        <w:rPr>
          <w:rFonts w:ascii="Segoe UI Emoji" w:hAnsi="Segoe UI Emoji" w:cs="Segoe UI Emoji"/>
        </w:rPr>
        <w:t>✔</w:t>
      </w:r>
      <w:r w:rsidRPr="000D446F">
        <w:rPr>
          <w:rFonts w:ascii="Arial" w:hAnsi="Arial" w:cs="Arial"/>
        </w:rPr>
        <w:t xml:space="preserve"> Creating new laws</w:t>
      </w:r>
      <w:r w:rsidRPr="000D446F">
        <w:rPr>
          <w:rFonts w:ascii="Arial" w:hAnsi="Arial" w:cs="Arial"/>
        </w:rPr>
        <w:br/>
      </w:r>
      <w:r w:rsidRPr="000D446F">
        <w:rPr>
          <w:rFonts w:ascii="Segoe UI Emoji" w:hAnsi="Segoe UI Emoji" w:cs="Segoe UI Emoji"/>
        </w:rPr>
        <w:t>✔</w:t>
      </w:r>
      <w:r w:rsidRPr="000D446F">
        <w:rPr>
          <w:rFonts w:ascii="Arial" w:hAnsi="Arial" w:cs="Arial"/>
        </w:rPr>
        <w:t xml:space="preserve"> Amending or repealing existing laws</w:t>
      </w:r>
    </w:p>
    <w:p w:rsidR="000D446F" w:rsidRPr="000D446F" w:rsidRDefault="000D446F" w:rsidP="000D446F">
      <w:pPr>
        <w:pStyle w:val="NormalWeb"/>
        <w:rPr>
          <w:rFonts w:ascii="Arial" w:hAnsi="Arial" w:cs="Arial"/>
        </w:rPr>
      </w:pPr>
      <w:r w:rsidRPr="000D446F">
        <w:rPr>
          <w:rFonts w:ascii="Arial" w:hAnsi="Arial" w:cs="Arial"/>
        </w:rPr>
        <w:t>Example:</w:t>
      </w:r>
    </w:p>
    <w:p w:rsidR="000D446F" w:rsidRPr="000D446F" w:rsidRDefault="000D446F" w:rsidP="000D446F">
      <w:pPr>
        <w:pStyle w:val="NormalWeb"/>
        <w:numPr>
          <w:ilvl w:val="0"/>
          <w:numId w:val="198"/>
        </w:numPr>
        <w:rPr>
          <w:rFonts w:ascii="Arial" w:hAnsi="Arial" w:cs="Arial"/>
        </w:rPr>
      </w:pPr>
      <w:r w:rsidRPr="000D446F">
        <w:rPr>
          <w:rFonts w:ascii="Arial" w:hAnsi="Arial" w:cs="Arial"/>
        </w:rPr>
        <w:t>Legislative procedures</w:t>
      </w:r>
    </w:p>
    <w:p w:rsidR="000D446F" w:rsidRPr="000D446F" w:rsidRDefault="000D446F" w:rsidP="000D446F">
      <w:pPr>
        <w:pStyle w:val="NormalWeb"/>
        <w:numPr>
          <w:ilvl w:val="0"/>
          <w:numId w:val="198"/>
        </w:numPr>
        <w:rPr>
          <w:rFonts w:ascii="Arial" w:hAnsi="Arial" w:cs="Arial"/>
        </w:rPr>
      </w:pPr>
      <w:r w:rsidRPr="000D446F">
        <w:rPr>
          <w:rFonts w:ascii="Arial" w:hAnsi="Arial" w:cs="Arial"/>
        </w:rPr>
        <w:t>Constitutional amendment processes</w:t>
      </w:r>
    </w:p>
    <w:p w:rsidR="000D446F" w:rsidRPr="000D446F" w:rsidRDefault="000D446F" w:rsidP="000D446F">
      <w:pPr>
        <w:pStyle w:val="NormalWeb"/>
        <w:rPr>
          <w:rFonts w:ascii="Arial" w:hAnsi="Arial" w:cs="Arial"/>
        </w:rPr>
      </w:pPr>
      <w:r w:rsidRPr="000D446F">
        <w:rPr>
          <w:rFonts w:ascii="Arial" w:hAnsi="Arial" w:cs="Arial"/>
        </w:rPr>
        <w:t>Without this rule, legal systems would be static.</w:t>
      </w:r>
    </w:p>
    <w:p w:rsidR="000D446F" w:rsidRPr="000D446F" w:rsidRDefault="000D446F" w:rsidP="000D446F">
      <w:pPr>
        <w:rPr>
          <w:rFonts w:ascii="Arial" w:hAnsi="Arial" w:cs="Arial"/>
          <w:sz w:val="24"/>
          <w:szCs w:val="24"/>
        </w:rPr>
      </w:pPr>
      <w:r w:rsidRPr="000D446F">
        <w:rPr>
          <w:rFonts w:ascii="Arial" w:hAnsi="Arial" w:cs="Arial"/>
          <w:sz w:val="24"/>
          <w:szCs w:val="24"/>
        </w:rPr>
        <w:lastRenderedPageBreak/>
        <w:pict>
          <v:rect id="_x0000_i1875"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3. Rule of Adjudication</w:t>
      </w:r>
    </w:p>
    <w:p w:rsidR="000D446F" w:rsidRPr="000D446F" w:rsidRDefault="000D446F" w:rsidP="000D446F">
      <w:pPr>
        <w:pStyle w:val="NormalWeb"/>
        <w:rPr>
          <w:rFonts w:ascii="Arial" w:hAnsi="Arial" w:cs="Arial"/>
        </w:rPr>
      </w:pPr>
      <w:r w:rsidRPr="000D446F">
        <w:rPr>
          <w:rFonts w:ascii="Arial" w:hAnsi="Arial" w:cs="Arial"/>
        </w:rPr>
        <w:t>This rule establishes:</w:t>
      </w:r>
    </w:p>
    <w:p w:rsidR="000D446F" w:rsidRPr="000D446F" w:rsidRDefault="000D446F" w:rsidP="000D446F">
      <w:pPr>
        <w:pStyle w:val="NormalWeb"/>
        <w:rPr>
          <w:rFonts w:ascii="Arial" w:hAnsi="Arial" w:cs="Arial"/>
        </w:rPr>
      </w:pPr>
      <w:r w:rsidRPr="000D446F">
        <w:rPr>
          <w:rFonts w:ascii="Segoe UI Emoji" w:hAnsi="Segoe UI Emoji" w:cs="Segoe UI Emoji"/>
        </w:rPr>
        <w:t>✔</w:t>
      </w:r>
      <w:r w:rsidRPr="000D446F">
        <w:rPr>
          <w:rFonts w:ascii="Arial" w:hAnsi="Arial" w:cs="Arial"/>
        </w:rPr>
        <w:t xml:space="preserve"> Courts and tribunals</w:t>
      </w:r>
      <w:r w:rsidRPr="000D446F">
        <w:rPr>
          <w:rFonts w:ascii="Arial" w:hAnsi="Arial" w:cs="Arial"/>
        </w:rPr>
        <w:br/>
      </w:r>
      <w:r w:rsidRPr="000D446F">
        <w:rPr>
          <w:rFonts w:ascii="Segoe UI Emoji" w:hAnsi="Segoe UI Emoji" w:cs="Segoe UI Emoji"/>
        </w:rPr>
        <w:t>✔</w:t>
      </w:r>
      <w:r w:rsidRPr="000D446F">
        <w:rPr>
          <w:rFonts w:ascii="Arial" w:hAnsi="Arial" w:cs="Arial"/>
        </w:rPr>
        <w:t xml:space="preserve"> Procedures for dispute resolution</w:t>
      </w:r>
      <w:r w:rsidRPr="000D446F">
        <w:rPr>
          <w:rFonts w:ascii="Arial" w:hAnsi="Arial" w:cs="Arial"/>
        </w:rPr>
        <w:br/>
      </w:r>
      <w:r w:rsidRPr="000D446F">
        <w:rPr>
          <w:rFonts w:ascii="Segoe UI Emoji" w:hAnsi="Segoe UI Emoji" w:cs="Segoe UI Emoji"/>
        </w:rPr>
        <w:t>✔</w:t>
      </w:r>
      <w:r w:rsidRPr="000D446F">
        <w:rPr>
          <w:rFonts w:ascii="Arial" w:hAnsi="Arial" w:cs="Arial"/>
        </w:rPr>
        <w:t xml:space="preserve"> Authority to interpret laws</w:t>
      </w:r>
    </w:p>
    <w:p w:rsidR="000D446F" w:rsidRPr="000D446F" w:rsidRDefault="000D446F" w:rsidP="000D446F">
      <w:pPr>
        <w:pStyle w:val="NormalWeb"/>
        <w:rPr>
          <w:rFonts w:ascii="Arial" w:hAnsi="Arial" w:cs="Arial"/>
        </w:rPr>
      </w:pPr>
      <w:r w:rsidRPr="000D446F">
        <w:rPr>
          <w:rFonts w:ascii="Arial" w:hAnsi="Arial" w:cs="Arial"/>
        </w:rPr>
        <w:t>Ensures orderly settlement of conflicts.</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876" style="width:0;height:1.5pt" o:hralign="center" o:hrstd="t" o:hr="t" fillcolor="#a0a0a0" stroked="f"/>
        </w:pict>
      </w:r>
    </w:p>
    <w:p w:rsidR="000D446F" w:rsidRPr="000D446F" w:rsidRDefault="000D446F" w:rsidP="000D446F">
      <w:pPr>
        <w:pStyle w:val="Heading1"/>
        <w:rPr>
          <w:rFonts w:ascii="Arial" w:hAnsi="Arial" w:cs="Arial"/>
          <w:b/>
          <w:color w:val="auto"/>
          <w:sz w:val="24"/>
          <w:szCs w:val="24"/>
        </w:rPr>
      </w:pPr>
      <w:r w:rsidRPr="000D446F">
        <w:rPr>
          <w:rFonts w:ascii="Arial" w:hAnsi="Arial" w:cs="Arial"/>
          <w:b/>
          <w:color w:val="auto"/>
          <w:sz w:val="24"/>
          <w:szCs w:val="24"/>
        </w:rPr>
        <w:t>Defects of a Primitive Legal System (Hart’s Analysis)</w:t>
      </w:r>
    </w:p>
    <w:p w:rsidR="000D446F" w:rsidRPr="000D446F" w:rsidRDefault="000D446F" w:rsidP="000D446F">
      <w:pPr>
        <w:pStyle w:val="NormalWeb"/>
        <w:rPr>
          <w:rFonts w:ascii="Arial" w:hAnsi="Arial" w:cs="Arial"/>
          <w:b/>
        </w:rPr>
      </w:pPr>
      <w:r w:rsidRPr="000D446F">
        <w:rPr>
          <w:rFonts w:ascii="Arial" w:hAnsi="Arial" w:cs="Arial"/>
          <w:b/>
        </w:rPr>
        <w:t>Hart argued that a society governed only by primary rules would suffer from:</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877"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1. Uncertainty</w:t>
      </w:r>
    </w:p>
    <w:p w:rsidR="000D446F" w:rsidRPr="000D446F" w:rsidRDefault="000D446F" w:rsidP="000D446F">
      <w:pPr>
        <w:pStyle w:val="NormalWeb"/>
        <w:rPr>
          <w:rFonts w:ascii="Arial" w:hAnsi="Arial" w:cs="Arial"/>
        </w:rPr>
      </w:pPr>
      <w:r w:rsidRPr="000D446F">
        <w:rPr>
          <w:rFonts w:ascii="Arial" w:hAnsi="Arial" w:cs="Arial"/>
        </w:rPr>
        <w:t>No clear way to determine which rules are valid.</w:t>
      </w:r>
    </w:p>
    <w:p w:rsidR="000D446F" w:rsidRPr="000D446F" w:rsidRDefault="000D446F" w:rsidP="000D446F">
      <w:pPr>
        <w:pStyle w:val="NormalWeb"/>
        <w:rPr>
          <w:rFonts w:ascii="Arial" w:hAnsi="Arial" w:cs="Arial"/>
        </w:rPr>
      </w:pPr>
      <w:r w:rsidRPr="000D446F">
        <w:rPr>
          <w:rFonts w:ascii="Segoe UI Emoji" w:hAnsi="Segoe UI Emoji" w:cs="Segoe UI Emoji"/>
        </w:rPr>
        <w:t>✔</w:t>
      </w:r>
      <w:r w:rsidRPr="000D446F">
        <w:rPr>
          <w:rFonts w:ascii="Arial" w:hAnsi="Arial" w:cs="Arial"/>
        </w:rPr>
        <w:t xml:space="preserve"> Solved by Rule of Recognition</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878"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2. Static Nature</w:t>
      </w:r>
    </w:p>
    <w:p w:rsidR="000D446F" w:rsidRPr="000D446F" w:rsidRDefault="000D446F" w:rsidP="000D446F">
      <w:pPr>
        <w:pStyle w:val="NormalWeb"/>
        <w:rPr>
          <w:rFonts w:ascii="Arial" w:hAnsi="Arial" w:cs="Arial"/>
        </w:rPr>
      </w:pPr>
      <w:r w:rsidRPr="000D446F">
        <w:rPr>
          <w:rFonts w:ascii="Arial" w:hAnsi="Arial" w:cs="Arial"/>
        </w:rPr>
        <w:t>No method to change rules.</w:t>
      </w:r>
    </w:p>
    <w:p w:rsidR="000D446F" w:rsidRPr="000D446F" w:rsidRDefault="000D446F" w:rsidP="000D446F">
      <w:pPr>
        <w:pStyle w:val="NormalWeb"/>
        <w:rPr>
          <w:rFonts w:ascii="Arial" w:hAnsi="Arial" w:cs="Arial"/>
        </w:rPr>
      </w:pPr>
      <w:r w:rsidRPr="000D446F">
        <w:rPr>
          <w:rFonts w:ascii="Segoe UI Emoji" w:hAnsi="Segoe UI Emoji" w:cs="Segoe UI Emoji"/>
        </w:rPr>
        <w:t>✔</w:t>
      </w:r>
      <w:r w:rsidRPr="000D446F">
        <w:rPr>
          <w:rFonts w:ascii="Arial" w:hAnsi="Arial" w:cs="Arial"/>
        </w:rPr>
        <w:t xml:space="preserve"> Solved by Rule of Change</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879"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3. Inefficiency in Enforcement</w:t>
      </w:r>
    </w:p>
    <w:p w:rsidR="000D446F" w:rsidRPr="000D446F" w:rsidRDefault="000D446F" w:rsidP="000D446F">
      <w:pPr>
        <w:pStyle w:val="NormalWeb"/>
        <w:rPr>
          <w:rFonts w:ascii="Arial" w:hAnsi="Arial" w:cs="Arial"/>
        </w:rPr>
      </w:pPr>
      <w:r w:rsidRPr="000D446F">
        <w:rPr>
          <w:rFonts w:ascii="Arial" w:hAnsi="Arial" w:cs="Arial"/>
        </w:rPr>
        <w:t>No structured dispute resolution.</w:t>
      </w:r>
    </w:p>
    <w:p w:rsidR="000D446F" w:rsidRPr="000D446F" w:rsidRDefault="000D446F" w:rsidP="000D446F">
      <w:pPr>
        <w:pStyle w:val="NormalWeb"/>
        <w:rPr>
          <w:rFonts w:ascii="Arial" w:hAnsi="Arial" w:cs="Arial"/>
        </w:rPr>
      </w:pPr>
      <w:r w:rsidRPr="000D446F">
        <w:rPr>
          <w:rFonts w:ascii="Segoe UI Emoji" w:hAnsi="Segoe UI Emoji" w:cs="Segoe UI Emoji"/>
        </w:rPr>
        <w:t>✔</w:t>
      </w:r>
      <w:r w:rsidRPr="000D446F">
        <w:rPr>
          <w:rFonts w:ascii="Arial" w:hAnsi="Arial" w:cs="Arial"/>
        </w:rPr>
        <w:t xml:space="preserve"> Solved by Rule of Adjudication</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880" style="width:0;height:1.5pt" o:hralign="center" o:hrstd="t" o:hr="t" fillcolor="#a0a0a0" stroked="f"/>
        </w:pict>
      </w:r>
    </w:p>
    <w:p w:rsidR="000D446F" w:rsidRPr="000D446F" w:rsidRDefault="000D446F" w:rsidP="000D446F">
      <w:pPr>
        <w:pStyle w:val="Heading1"/>
        <w:rPr>
          <w:rFonts w:ascii="Arial" w:hAnsi="Arial" w:cs="Arial"/>
          <w:color w:val="auto"/>
          <w:sz w:val="24"/>
          <w:szCs w:val="24"/>
        </w:rPr>
      </w:pPr>
      <w:r w:rsidRPr="000D446F">
        <w:rPr>
          <w:rFonts w:ascii="Arial" w:hAnsi="Arial" w:cs="Arial"/>
          <w:color w:val="auto"/>
          <w:sz w:val="24"/>
          <w:szCs w:val="24"/>
        </w:rPr>
        <w:lastRenderedPageBreak/>
        <w:t>Rejection of Command Theory</w:t>
      </w:r>
    </w:p>
    <w:p w:rsidR="000D446F" w:rsidRPr="000D446F" w:rsidRDefault="000D446F" w:rsidP="000D446F">
      <w:pPr>
        <w:pStyle w:val="NormalWeb"/>
        <w:rPr>
          <w:rFonts w:ascii="Arial" w:hAnsi="Arial" w:cs="Arial"/>
        </w:rPr>
      </w:pPr>
      <w:r w:rsidRPr="000D446F">
        <w:rPr>
          <w:rFonts w:ascii="Arial" w:hAnsi="Arial" w:cs="Arial"/>
        </w:rPr>
        <w:t>Hart criticized Austin on several grounds:</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881"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1. Law is Not Merely Commands</w:t>
      </w:r>
    </w:p>
    <w:p w:rsidR="000D446F" w:rsidRPr="000D446F" w:rsidRDefault="000D446F" w:rsidP="000D446F">
      <w:pPr>
        <w:pStyle w:val="NormalWeb"/>
        <w:rPr>
          <w:rFonts w:ascii="Arial" w:hAnsi="Arial" w:cs="Arial"/>
        </w:rPr>
      </w:pPr>
      <w:r w:rsidRPr="000D446F">
        <w:rPr>
          <w:rFonts w:ascii="Arial" w:hAnsi="Arial" w:cs="Arial"/>
        </w:rPr>
        <w:t>Many laws confer powers rather than impose duties.</w:t>
      </w:r>
    </w:p>
    <w:p w:rsidR="000D446F" w:rsidRPr="000D446F" w:rsidRDefault="000D446F" w:rsidP="000D446F">
      <w:pPr>
        <w:pStyle w:val="NormalWeb"/>
        <w:rPr>
          <w:rFonts w:ascii="Arial" w:hAnsi="Arial" w:cs="Arial"/>
        </w:rPr>
      </w:pPr>
      <w:r w:rsidRPr="000D446F">
        <w:rPr>
          <w:rFonts w:ascii="Arial" w:hAnsi="Arial" w:cs="Arial"/>
        </w:rPr>
        <w:t>Examples:</w:t>
      </w:r>
    </w:p>
    <w:p w:rsidR="000D446F" w:rsidRPr="000D446F" w:rsidRDefault="000D446F" w:rsidP="000D446F">
      <w:pPr>
        <w:pStyle w:val="NormalWeb"/>
        <w:numPr>
          <w:ilvl w:val="0"/>
          <w:numId w:val="199"/>
        </w:numPr>
        <w:rPr>
          <w:rFonts w:ascii="Arial" w:hAnsi="Arial" w:cs="Arial"/>
        </w:rPr>
      </w:pPr>
      <w:r w:rsidRPr="000D446F">
        <w:rPr>
          <w:rFonts w:ascii="Arial" w:hAnsi="Arial" w:cs="Arial"/>
        </w:rPr>
        <w:t>Power to make contracts</w:t>
      </w:r>
    </w:p>
    <w:p w:rsidR="000D446F" w:rsidRPr="000D446F" w:rsidRDefault="000D446F" w:rsidP="000D446F">
      <w:pPr>
        <w:pStyle w:val="NormalWeb"/>
        <w:numPr>
          <w:ilvl w:val="0"/>
          <w:numId w:val="199"/>
        </w:numPr>
        <w:rPr>
          <w:rFonts w:ascii="Arial" w:hAnsi="Arial" w:cs="Arial"/>
        </w:rPr>
      </w:pPr>
      <w:r w:rsidRPr="000D446F">
        <w:rPr>
          <w:rFonts w:ascii="Arial" w:hAnsi="Arial" w:cs="Arial"/>
        </w:rPr>
        <w:t>Power to legislate</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882"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2. Sovereign Concept is Inadequate</w:t>
      </w:r>
    </w:p>
    <w:p w:rsidR="000D446F" w:rsidRPr="000D446F" w:rsidRDefault="000D446F" w:rsidP="000D446F">
      <w:pPr>
        <w:pStyle w:val="NormalWeb"/>
        <w:rPr>
          <w:rFonts w:ascii="Arial" w:hAnsi="Arial" w:cs="Arial"/>
        </w:rPr>
      </w:pPr>
      <w:r w:rsidRPr="000D446F">
        <w:rPr>
          <w:rFonts w:ascii="Arial" w:hAnsi="Arial" w:cs="Arial"/>
        </w:rPr>
        <w:t>Modern systems involve constitutional limits and distributed authority.</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883"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3. Sanctions are Not Essential</w:t>
      </w:r>
    </w:p>
    <w:p w:rsidR="000D446F" w:rsidRPr="000D446F" w:rsidRDefault="000D446F" w:rsidP="000D446F">
      <w:pPr>
        <w:pStyle w:val="NormalWeb"/>
        <w:rPr>
          <w:rFonts w:ascii="Arial" w:hAnsi="Arial" w:cs="Arial"/>
        </w:rPr>
      </w:pPr>
      <w:r w:rsidRPr="000D446F">
        <w:rPr>
          <w:rFonts w:ascii="Arial" w:hAnsi="Arial" w:cs="Arial"/>
        </w:rPr>
        <w:t>Legal obligation is not identical to fear of punishment.</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884" style="width:0;height:1.5pt" o:hralign="center" o:hrstd="t" o:hr="t" fillcolor="#a0a0a0" stroked="f"/>
        </w:pict>
      </w:r>
    </w:p>
    <w:p w:rsidR="000D446F" w:rsidRPr="000D446F" w:rsidRDefault="000D446F" w:rsidP="000D446F">
      <w:pPr>
        <w:pStyle w:val="Heading1"/>
        <w:rPr>
          <w:rFonts w:ascii="Arial" w:hAnsi="Arial" w:cs="Arial"/>
          <w:color w:val="auto"/>
          <w:sz w:val="24"/>
          <w:szCs w:val="24"/>
        </w:rPr>
      </w:pPr>
      <w:r w:rsidRPr="000D446F">
        <w:rPr>
          <w:rFonts w:ascii="Arial" w:hAnsi="Arial" w:cs="Arial"/>
          <w:color w:val="auto"/>
          <w:sz w:val="24"/>
          <w:szCs w:val="24"/>
        </w:rPr>
        <w:t>Concept of Legal Obligation</w:t>
      </w:r>
    </w:p>
    <w:p w:rsidR="000D446F" w:rsidRPr="000D446F" w:rsidRDefault="000D446F" w:rsidP="000D446F">
      <w:pPr>
        <w:pStyle w:val="NormalWeb"/>
        <w:rPr>
          <w:rFonts w:ascii="Arial" w:hAnsi="Arial" w:cs="Arial"/>
        </w:rPr>
      </w:pPr>
      <w:r w:rsidRPr="000D446F">
        <w:rPr>
          <w:rFonts w:ascii="Arial" w:hAnsi="Arial" w:cs="Arial"/>
        </w:rPr>
        <w:t>Hart distinguished between:</w:t>
      </w:r>
    </w:p>
    <w:p w:rsidR="000D446F" w:rsidRPr="000D446F" w:rsidRDefault="000D446F" w:rsidP="000D446F">
      <w:pPr>
        <w:pStyle w:val="NormalWeb"/>
        <w:numPr>
          <w:ilvl w:val="0"/>
          <w:numId w:val="200"/>
        </w:numPr>
        <w:rPr>
          <w:rFonts w:ascii="Arial" w:hAnsi="Arial" w:cs="Arial"/>
        </w:rPr>
      </w:pPr>
      <w:r w:rsidRPr="000D446F">
        <w:rPr>
          <w:rStyle w:val="Strong"/>
          <w:rFonts w:ascii="Arial" w:hAnsi="Arial" w:cs="Arial"/>
        </w:rPr>
        <w:t>Being obliged</w:t>
      </w:r>
      <w:r w:rsidRPr="000D446F">
        <w:rPr>
          <w:rFonts w:ascii="Arial" w:hAnsi="Arial" w:cs="Arial"/>
        </w:rPr>
        <w:t xml:space="preserve"> (due to fear or coercion)</w:t>
      </w:r>
    </w:p>
    <w:p w:rsidR="000D446F" w:rsidRPr="000D446F" w:rsidRDefault="000D446F" w:rsidP="000D446F">
      <w:pPr>
        <w:pStyle w:val="NormalWeb"/>
        <w:numPr>
          <w:ilvl w:val="0"/>
          <w:numId w:val="200"/>
        </w:numPr>
        <w:rPr>
          <w:rFonts w:ascii="Arial" w:hAnsi="Arial" w:cs="Arial"/>
        </w:rPr>
      </w:pPr>
      <w:r w:rsidRPr="000D446F">
        <w:rPr>
          <w:rStyle w:val="Strong"/>
          <w:rFonts w:ascii="Arial" w:hAnsi="Arial" w:cs="Arial"/>
        </w:rPr>
        <w:t>Having an obligation</w:t>
      </w:r>
      <w:r w:rsidRPr="000D446F">
        <w:rPr>
          <w:rFonts w:ascii="Arial" w:hAnsi="Arial" w:cs="Arial"/>
        </w:rPr>
        <w:t xml:space="preserve"> (due to accepted rules)</w:t>
      </w:r>
    </w:p>
    <w:p w:rsidR="000D446F" w:rsidRPr="000D446F" w:rsidRDefault="000D446F" w:rsidP="000D446F">
      <w:pPr>
        <w:pStyle w:val="NormalWeb"/>
        <w:rPr>
          <w:rFonts w:ascii="Arial" w:hAnsi="Arial" w:cs="Arial"/>
        </w:rPr>
      </w:pPr>
      <w:r w:rsidRPr="000D446F">
        <w:rPr>
          <w:rFonts w:ascii="Arial" w:hAnsi="Arial" w:cs="Arial"/>
        </w:rPr>
        <w:t xml:space="preserve">Legal obligation arises from </w:t>
      </w:r>
      <w:r w:rsidRPr="000D446F">
        <w:rPr>
          <w:rStyle w:val="Strong"/>
          <w:rFonts w:ascii="Arial" w:hAnsi="Arial" w:cs="Arial"/>
        </w:rPr>
        <w:t>internal acceptance of rules</w:t>
      </w:r>
      <w:r w:rsidRPr="000D446F">
        <w:rPr>
          <w:rFonts w:ascii="Arial" w:hAnsi="Arial" w:cs="Arial"/>
        </w:rPr>
        <w:t>, not mere threats.</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885" style="width:0;height:1.5pt" o:hralign="center" o:hrstd="t" o:hr="t" fillcolor="#a0a0a0" stroked="f"/>
        </w:pict>
      </w:r>
    </w:p>
    <w:p w:rsidR="000D446F" w:rsidRPr="000D446F" w:rsidRDefault="000D446F" w:rsidP="000D446F">
      <w:pPr>
        <w:pStyle w:val="Heading1"/>
        <w:rPr>
          <w:rFonts w:ascii="Arial" w:hAnsi="Arial" w:cs="Arial"/>
          <w:color w:val="auto"/>
          <w:sz w:val="24"/>
          <w:szCs w:val="24"/>
        </w:rPr>
      </w:pPr>
      <w:r w:rsidRPr="000D446F">
        <w:rPr>
          <w:rFonts w:ascii="Arial" w:hAnsi="Arial" w:cs="Arial"/>
          <w:color w:val="auto"/>
          <w:sz w:val="24"/>
          <w:szCs w:val="24"/>
        </w:rPr>
        <w:t>Internal and External Aspects of Rules</w:t>
      </w:r>
    </w:p>
    <w:p w:rsidR="000D446F" w:rsidRPr="000D446F" w:rsidRDefault="000D446F" w:rsidP="000D446F">
      <w:pPr>
        <w:pStyle w:val="NormalWeb"/>
        <w:rPr>
          <w:rFonts w:ascii="Arial" w:hAnsi="Arial" w:cs="Arial"/>
        </w:rPr>
      </w:pPr>
      <w:r w:rsidRPr="000D446F">
        <w:rPr>
          <w:rFonts w:ascii="Arial" w:hAnsi="Arial" w:cs="Arial"/>
        </w:rPr>
        <w:t>Hart introduced a major conceptual distinction:</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886"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lastRenderedPageBreak/>
        <w:t>External Aspect</w:t>
      </w:r>
    </w:p>
    <w:p w:rsidR="000D446F" w:rsidRPr="000D446F" w:rsidRDefault="000D446F" w:rsidP="000D446F">
      <w:pPr>
        <w:pStyle w:val="NormalWeb"/>
        <w:rPr>
          <w:rFonts w:ascii="Arial" w:hAnsi="Arial" w:cs="Arial"/>
        </w:rPr>
      </w:pPr>
      <w:r w:rsidRPr="000D446F">
        <w:rPr>
          <w:rFonts w:ascii="Arial" w:hAnsi="Arial" w:cs="Arial"/>
        </w:rPr>
        <w:t>Observing rule-following behavior from outside.</w:t>
      </w:r>
    </w:p>
    <w:p w:rsidR="000D446F" w:rsidRPr="000D446F" w:rsidRDefault="000D446F" w:rsidP="000D446F">
      <w:pPr>
        <w:pStyle w:val="NormalWeb"/>
        <w:rPr>
          <w:rFonts w:ascii="Arial" w:hAnsi="Arial" w:cs="Arial"/>
        </w:rPr>
      </w:pPr>
      <w:r w:rsidRPr="000D446F">
        <w:rPr>
          <w:rFonts w:ascii="Arial" w:hAnsi="Arial" w:cs="Arial"/>
        </w:rPr>
        <w:t>Example: People generally obey traffic laws.</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887"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Internal Aspect</w:t>
      </w:r>
    </w:p>
    <w:p w:rsidR="000D446F" w:rsidRPr="000D446F" w:rsidRDefault="000D446F" w:rsidP="000D446F">
      <w:pPr>
        <w:pStyle w:val="NormalWeb"/>
        <w:rPr>
          <w:rFonts w:ascii="Arial" w:hAnsi="Arial" w:cs="Arial"/>
        </w:rPr>
      </w:pPr>
      <w:r w:rsidRPr="000D446F">
        <w:rPr>
          <w:rFonts w:ascii="Arial" w:hAnsi="Arial" w:cs="Arial"/>
        </w:rPr>
        <w:t xml:space="preserve">Participants view rules as standards that </w:t>
      </w:r>
      <w:r w:rsidRPr="000D446F">
        <w:rPr>
          <w:rStyle w:val="Strong"/>
          <w:rFonts w:ascii="Arial" w:hAnsi="Arial" w:cs="Arial"/>
        </w:rPr>
        <w:t>ought to be followed</w:t>
      </w:r>
      <w:r w:rsidRPr="000D446F">
        <w:rPr>
          <w:rFonts w:ascii="Arial" w:hAnsi="Arial" w:cs="Arial"/>
        </w:rPr>
        <w:t>.</w:t>
      </w:r>
    </w:p>
    <w:p w:rsidR="000D446F" w:rsidRPr="000D446F" w:rsidRDefault="000D446F" w:rsidP="000D446F">
      <w:pPr>
        <w:pStyle w:val="NormalWeb"/>
        <w:rPr>
          <w:rFonts w:ascii="Arial" w:hAnsi="Arial" w:cs="Arial"/>
        </w:rPr>
      </w:pPr>
      <w:r w:rsidRPr="000D446F">
        <w:rPr>
          <w:rFonts w:ascii="Segoe UI Emoji" w:hAnsi="Segoe UI Emoji" w:cs="Segoe UI Emoji"/>
        </w:rPr>
        <w:t>✔</w:t>
      </w:r>
      <w:r w:rsidRPr="000D446F">
        <w:rPr>
          <w:rFonts w:ascii="Arial" w:hAnsi="Arial" w:cs="Arial"/>
        </w:rPr>
        <w:t xml:space="preserve"> Reflects normative character of law</w:t>
      </w:r>
      <w:r w:rsidRPr="000D446F">
        <w:rPr>
          <w:rFonts w:ascii="Arial" w:hAnsi="Arial" w:cs="Arial"/>
        </w:rPr>
        <w:br/>
      </w:r>
      <w:r w:rsidRPr="000D446F">
        <w:rPr>
          <w:rFonts w:ascii="Segoe UI Emoji" w:hAnsi="Segoe UI Emoji" w:cs="Segoe UI Emoji"/>
        </w:rPr>
        <w:t>✔</w:t>
      </w:r>
      <w:r w:rsidRPr="000D446F">
        <w:rPr>
          <w:rFonts w:ascii="Arial" w:hAnsi="Arial" w:cs="Arial"/>
        </w:rPr>
        <w:t xml:space="preserve"> Essential for understanding legal systems</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888" style="width:0;height:1.5pt" o:hralign="center" o:hrstd="t" o:hr="t" fillcolor="#a0a0a0" stroked="f"/>
        </w:pict>
      </w:r>
    </w:p>
    <w:p w:rsidR="000D446F" w:rsidRPr="000D446F" w:rsidRDefault="000D446F" w:rsidP="000D446F">
      <w:pPr>
        <w:pStyle w:val="Heading1"/>
        <w:rPr>
          <w:rFonts w:ascii="Arial" w:hAnsi="Arial" w:cs="Arial"/>
          <w:color w:val="auto"/>
          <w:sz w:val="24"/>
          <w:szCs w:val="24"/>
        </w:rPr>
      </w:pPr>
      <w:r w:rsidRPr="000D446F">
        <w:rPr>
          <w:rFonts w:ascii="Arial" w:hAnsi="Arial" w:cs="Arial"/>
          <w:color w:val="auto"/>
          <w:sz w:val="24"/>
          <w:szCs w:val="24"/>
        </w:rPr>
        <w:t>Hart’s Contribution to Legal Positivism</w:t>
      </w:r>
    </w:p>
    <w:p w:rsidR="000D446F" w:rsidRPr="000D446F" w:rsidRDefault="000D446F" w:rsidP="000D446F">
      <w:pPr>
        <w:pStyle w:val="NormalWeb"/>
        <w:rPr>
          <w:rFonts w:ascii="Arial" w:hAnsi="Arial" w:cs="Arial"/>
        </w:rPr>
      </w:pPr>
      <w:r w:rsidRPr="000D446F">
        <w:rPr>
          <w:rFonts w:ascii="Arial" w:hAnsi="Arial" w:cs="Arial"/>
        </w:rPr>
        <w:t>Hart preserved positivism but refined it:</w:t>
      </w:r>
    </w:p>
    <w:p w:rsidR="000D446F" w:rsidRPr="000D446F" w:rsidRDefault="000D446F" w:rsidP="000D446F">
      <w:pPr>
        <w:pStyle w:val="NormalWeb"/>
        <w:rPr>
          <w:rFonts w:ascii="Arial" w:hAnsi="Arial" w:cs="Arial"/>
        </w:rPr>
      </w:pPr>
      <w:r w:rsidRPr="000D446F">
        <w:rPr>
          <w:rFonts w:ascii="Segoe UI Emoji" w:hAnsi="Segoe UI Emoji" w:cs="Segoe UI Emoji"/>
        </w:rPr>
        <w:t>✔</w:t>
      </w:r>
      <w:r w:rsidRPr="000D446F">
        <w:rPr>
          <w:rFonts w:ascii="Arial" w:hAnsi="Arial" w:cs="Arial"/>
        </w:rPr>
        <w:t xml:space="preserve"> Law and morality are conceptually separate</w:t>
      </w:r>
      <w:r w:rsidRPr="000D446F">
        <w:rPr>
          <w:rFonts w:ascii="Arial" w:hAnsi="Arial" w:cs="Arial"/>
        </w:rPr>
        <w:br/>
      </w:r>
      <w:r w:rsidRPr="000D446F">
        <w:rPr>
          <w:rFonts w:ascii="Segoe UI Emoji" w:hAnsi="Segoe UI Emoji" w:cs="Segoe UI Emoji"/>
        </w:rPr>
        <w:t>✔</w:t>
      </w:r>
      <w:r w:rsidRPr="000D446F">
        <w:rPr>
          <w:rFonts w:ascii="Arial" w:hAnsi="Arial" w:cs="Arial"/>
        </w:rPr>
        <w:t xml:space="preserve"> Validity depends on social sources</w:t>
      </w:r>
      <w:r w:rsidRPr="000D446F">
        <w:rPr>
          <w:rFonts w:ascii="Arial" w:hAnsi="Arial" w:cs="Arial"/>
        </w:rPr>
        <w:br/>
      </w:r>
      <w:r w:rsidRPr="000D446F">
        <w:rPr>
          <w:rFonts w:ascii="Segoe UI Emoji" w:hAnsi="Segoe UI Emoji" w:cs="Segoe UI Emoji"/>
        </w:rPr>
        <w:t>✔</w:t>
      </w:r>
      <w:r w:rsidRPr="000D446F">
        <w:rPr>
          <w:rFonts w:ascii="Arial" w:hAnsi="Arial" w:cs="Arial"/>
        </w:rPr>
        <w:t xml:space="preserve"> Legal systems are rule-based structures</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889" style="width:0;height:1.5pt" o:hralign="center" o:hrstd="t" o:hr="t" fillcolor="#a0a0a0" stroked="f"/>
        </w:pict>
      </w:r>
    </w:p>
    <w:p w:rsidR="000D446F" w:rsidRPr="000D446F" w:rsidRDefault="000D446F" w:rsidP="000D446F">
      <w:pPr>
        <w:pStyle w:val="Heading1"/>
        <w:rPr>
          <w:rFonts w:ascii="Arial" w:hAnsi="Arial" w:cs="Arial"/>
          <w:color w:val="auto"/>
          <w:sz w:val="24"/>
          <w:szCs w:val="24"/>
        </w:rPr>
      </w:pPr>
      <w:r w:rsidRPr="000D446F">
        <w:rPr>
          <w:rFonts w:ascii="Arial" w:hAnsi="Arial" w:cs="Arial"/>
          <w:color w:val="auto"/>
          <w:sz w:val="24"/>
          <w:szCs w:val="24"/>
        </w:rPr>
        <w:t>Criticisms of Hart’s Theory</w:t>
      </w:r>
    </w:p>
    <w:p w:rsidR="000D446F" w:rsidRPr="000D446F" w:rsidRDefault="000D446F" w:rsidP="000D446F">
      <w:pPr>
        <w:pStyle w:val="NormalWeb"/>
        <w:rPr>
          <w:rFonts w:ascii="Arial" w:hAnsi="Arial" w:cs="Arial"/>
        </w:rPr>
      </w:pPr>
      <w:r w:rsidRPr="000D446F">
        <w:rPr>
          <w:rFonts w:ascii="Arial" w:hAnsi="Arial" w:cs="Arial"/>
        </w:rPr>
        <w:t>Despite its sophistication, Hart’s theory is not free from criticism.</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890"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1. Dworkin’s Critique</w:t>
      </w:r>
    </w:p>
    <w:p w:rsidR="000D446F" w:rsidRPr="000D446F" w:rsidRDefault="000D446F" w:rsidP="000D446F">
      <w:pPr>
        <w:pStyle w:val="NormalWeb"/>
        <w:rPr>
          <w:rFonts w:ascii="Arial" w:hAnsi="Arial" w:cs="Arial"/>
        </w:rPr>
      </w:pPr>
      <w:r w:rsidRPr="000D446F">
        <w:rPr>
          <w:rStyle w:val="whitespace-normal"/>
          <w:rFonts w:ascii="Arial" w:hAnsi="Arial" w:cs="Arial"/>
          <w:b/>
          <w:bCs/>
        </w:rPr>
        <w:t>Ronald Dworkin</w:t>
      </w:r>
      <w:r w:rsidRPr="000D446F">
        <w:rPr>
          <w:rFonts w:ascii="Arial" w:hAnsi="Arial" w:cs="Arial"/>
        </w:rPr>
        <w:t xml:space="preserve"> argued that law includes </w:t>
      </w:r>
      <w:r w:rsidRPr="000D446F">
        <w:rPr>
          <w:rStyle w:val="Strong"/>
          <w:rFonts w:ascii="Arial" w:hAnsi="Arial" w:cs="Arial"/>
        </w:rPr>
        <w:t>principles</w:t>
      </w:r>
      <w:r w:rsidRPr="000D446F">
        <w:rPr>
          <w:rFonts w:ascii="Arial" w:hAnsi="Arial" w:cs="Arial"/>
        </w:rPr>
        <w:t>, not just rules.</w:t>
      </w:r>
    </w:p>
    <w:p w:rsidR="000D446F" w:rsidRPr="000D446F" w:rsidRDefault="000D446F" w:rsidP="000D446F">
      <w:pPr>
        <w:pStyle w:val="NormalWeb"/>
        <w:numPr>
          <w:ilvl w:val="0"/>
          <w:numId w:val="201"/>
        </w:numPr>
        <w:rPr>
          <w:rFonts w:ascii="Arial" w:hAnsi="Arial" w:cs="Arial"/>
        </w:rPr>
      </w:pPr>
      <w:r w:rsidRPr="000D446F">
        <w:rPr>
          <w:rFonts w:ascii="Arial" w:hAnsi="Arial" w:cs="Arial"/>
        </w:rPr>
        <w:t>Judges rely on moral principles</w:t>
      </w:r>
    </w:p>
    <w:p w:rsidR="000D446F" w:rsidRPr="000D446F" w:rsidRDefault="000D446F" w:rsidP="000D446F">
      <w:pPr>
        <w:pStyle w:val="NormalWeb"/>
        <w:numPr>
          <w:ilvl w:val="0"/>
          <w:numId w:val="201"/>
        </w:numPr>
        <w:rPr>
          <w:rFonts w:ascii="Arial" w:hAnsi="Arial" w:cs="Arial"/>
        </w:rPr>
      </w:pPr>
      <w:r w:rsidRPr="000D446F">
        <w:rPr>
          <w:rFonts w:ascii="Arial" w:hAnsi="Arial" w:cs="Arial"/>
        </w:rPr>
        <w:t>Rule of Recognition insufficient to explain this</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891"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2. Indeterminacy of Rule of Recognition</w:t>
      </w:r>
    </w:p>
    <w:p w:rsidR="000D446F" w:rsidRPr="000D446F" w:rsidRDefault="000D446F" w:rsidP="000D446F">
      <w:pPr>
        <w:pStyle w:val="NormalWeb"/>
        <w:rPr>
          <w:rFonts w:ascii="Arial" w:hAnsi="Arial" w:cs="Arial"/>
        </w:rPr>
      </w:pPr>
      <w:r w:rsidRPr="000D446F">
        <w:rPr>
          <w:rFonts w:ascii="Arial" w:hAnsi="Arial" w:cs="Arial"/>
        </w:rPr>
        <w:t>Questions arise:</w:t>
      </w:r>
    </w:p>
    <w:p w:rsidR="000D446F" w:rsidRPr="000D446F" w:rsidRDefault="000D446F" w:rsidP="000D446F">
      <w:pPr>
        <w:pStyle w:val="NormalWeb"/>
        <w:numPr>
          <w:ilvl w:val="0"/>
          <w:numId w:val="202"/>
        </w:numPr>
        <w:rPr>
          <w:rFonts w:ascii="Arial" w:hAnsi="Arial" w:cs="Arial"/>
        </w:rPr>
      </w:pPr>
      <w:r w:rsidRPr="000D446F">
        <w:rPr>
          <w:rFonts w:ascii="Arial" w:hAnsi="Arial" w:cs="Arial"/>
        </w:rPr>
        <w:lastRenderedPageBreak/>
        <w:t>Who determines the rule?</w:t>
      </w:r>
    </w:p>
    <w:p w:rsidR="000D446F" w:rsidRPr="000D446F" w:rsidRDefault="000D446F" w:rsidP="000D446F">
      <w:pPr>
        <w:pStyle w:val="NormalWeb"/>
        <w:numPr>
          <w:ilvl w:val="0"/>
          <w:numId w:val="202"/>
        </w:numPr>
        <w:rPr>
          <w:rFonts w:ascii="Arial" w:hAnsi="Arial" w:cs="Arial"/>
        </w:rPr>
      </w:pPr>
      <w:r w:rsidRPr="000D446F">
        <w:rPr>
          <w:rFonts w:ascii="Arial" w:hAnsi="Arial" w:cs="Arial"/>
        </w:rPr>
        <w:t>How is it validated?</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892" style="width:0;height:1.5pt" o:hralign="center" o:hrstd="t" o:hr="t" fillcolor="#a0a0a0" stroked="f"/>
        </w:pict>
      </w:r>
    </w:p>
    <w:p w:rsidR="000D446F" w:rsidRPr="000D446F" w:rsidRDefault="000D446F" w:rsidP="000D446F">
      <w:pPr>
        <w:pStyle w:val="Heading2"/>
        <w:rPr>
          <w:rFonts w:ascii="Arial" w:hAnsi="Arial" w:cs="Arial"/>
          <w:sz w:val="24"/>
          <w:szCs w:val="24"/>
        </w:rPr>
      </w:pPr>
      <w:r w:rsidRPr="000D446F">
        <w:rPr>
          <w:rFonts w:ascii="Arial" w:hAnsi="Arial" w:cs="Arial"/>
          <w:sz w:val="24"/>
          <w:szCs w:val="24"/>
        </w:rPr>
        <w:t>3. Overemphasis on Social Practice</w:t>
      </w:r>
    </w:p>
    <w:p w:rsidR="000D446F" w:rsidRPr="000D446F" w:rsidRDefault="000D446F" w:rsidP="000D446F">
      <w:pPr>
        <w:pStyle w:val="NormalWeb"/>
        <w:rPr>
          <w:rFonts w:ascii="Arial" w:hAnsi="Arial" w:cs="Arial"/>
        </w:rPr>
      </w:pPr>
      <w:r w:rsidRPr="000D446F">
        <w:rPr>
          <w:rFonts w:ascii="Arial" w:hAnsi="Arial" w:cs="Arial"/>
        </w:rPr>
        <w:t>Some argue Hart underplays moral dimensions of law.</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893" style="width:0;height:1.5pt" o:hralign="center" o:hrstd="t" o:hr="t" fillcolor="#a0a0a0" stroked="f"/>
        </w:pict>
      </w:r>
    </w:p>
    <w:p w:rsidR="000D446F" w:rsidRPr="000D446F" w:rsidRDefault="000D446F" w:rsidP="000D446F">
      <w:pPr>
        <w:pStyle w:val="Heading1"/>
        <w:rPr>
          <w:rFonts w:ascii="Arial" w:hAnsi="Arial" w:cs="Arial"/>
          <w:color w:val="auto"/>
          <w:sz w:val="24"/>
          <w:szCs w:val="24"/>
        </w:rPr>
      </w:pPr>
      <w:r w:rsidRPr="000D446F">
        <w:rPr>
          <w:rFonts w:ascii="Arial" w:hAnsi="Arial" w:cs="Arial"/>
          <w:color w:val="auto"/>
          <w:sz w:val="24"/>
          <w:szCs w:val="24"/>
        </w:rPr>
        <w:t>Significance of Hart’s Theory</w:t>
      </w:r>
    </w:p>
    <w:p w:rsidR="000D446F" w:rsidRPr="000D446F" w:rsidRDefault="000D446F" w:rsidP="000D446F">
      <w:pPr>
        <w:pStyle w:val="NormalWeb"/>
        <w:rPr>
          <w:rFonts w:ascii="Arial" w:hAnsi="Arial" w:cs="Arial"/>
        </w:rPr>
      </w:pPr>
      <w:r w:rsidRPr="000D446F">
        <w:rPr>
          <w:rFonts w:ascii="Arial" w:hAnsi="Arial" w:cs="Arial"/>
        </w:rPr>
        <w:t>Hart’s framework remains foundational because it:</w:t>
      </w:r>
    </w:p>
    <w:p w:rsidR="000D446F" w:rsidRPr="000D446F" w:rsidRDefault="000D446F" w:rsidP="000D446F">
      <w:pPr>
        <w:pStyle w:val="NormalWeb"/>
        <w:rPr>
          <w:rFonts w:ascii="Arial" w:hAnsi="Arial" w:cs="Arial"/>
        </w:rPr>
      </w:pPr>
      <w:r w:rsidRPr="000D446F">
        <w:rPr>
          <w:rFonts w:ascii="Segoe UI Emoji" w:hAnsi="Segoe UI Emoji" w:cs="Segoe UI Emoji"/>
        </w:rPr>
        <w:t>✔</w:t>
      </w:r>
      <w:r w:rsidRPr="000D446F">
        <w:rPr>
          <w:rFonts w:ascii="Arial" w:hAnsi="Arial" w:cs="Arial"/>
        </w:rPr>
        <w:t xml:space="preserve"> Explains modern constitutional systems</w:t>
      </w:r>
      <w:r w:rsidRPr="000D446F">
        <w:rPr>
          <w:rFonts w:ascii="Arial" w:hAnsi="Arial" w:cs="Arial"/>
        </w:rPr>
        <w:br/>
      </w:r>
      <w:r w:rsidRPr="000D446F">
        <w:rPr>
          <w:rFonts w:ascii="Segoe UI Emoji" w:hAnsi="Segoe UI Emoji" w:cs="Segoe UI Emoji"/>
        </w:rPr>
        <w:t>✔</w:t>
      </w:r>
      <w:r w:rsidRPr="000D446F">
        <w:rPr>
          <w:rFonts w:ascii="Arial" w:hAnsi="Arial" w:cs="Arial"/>
        </w:rPr>
        <w:t xml:space="preserve"> Clarifies legal validity</w:t>
      </w:r>
      <w:r w:rsidRPr="000D446F">
        <w:rPr>
          <w:rFonts w:ascii="Arial" w:hAnsi="Arial" w:cs="Arial"/>
        </w:rPr>
        <w:br/>
      </w:r>
      <w:r w:rsidRPr="000D446F">
        <w:rPr>
          <w:rFonts w:ascii="Segoe UI Emoji" w:hAnsi="Segoe UI Emoji" w:cs="Segoe UI Emoji"/>
        </w:rPr>
        <w:t>✔</w:t>
      </w:r>
      <w:r w:rsidRPr="000D446F">
        <w:rPr>
          <w:rFonts w:ascii="Arial" w:hAnsi="Arial" w:cs="Arial"/>
        </w:rPr>
        <w:t xml:space="preserve"> Separates law from coercion</w:t>
      </w:r>
      <w:r w:rsidRPr="000D446F">
        <w:rPr>
          <w:rFonts w:ascii="Arial" w:hAnsi="Arial" w:cs="Arial"/>
        </w:rPr>
        <w:br/>
      </w:r>
      <w:r w:rsidRPr="000D446F">
        <w:rPr>
          <w:rFonts w:ascii="Segoe UI Emoji" w:hAnsi="Segoe UI Emoji" w:cs="Segoe UI Emoji"/>
        </w:rPr>
        <w:t>✔</w:t>
      </w:r>
      <w:r w:rsidRPr="000D446F">
        <w:rPr>
          <w:rFonts w:ascii="Arial" w:hAnsi="Arial" w:cs="Arial"/>
        </w:rPr>
        <w:t xml:space="preserve"> Introduces analytical precision</w:t>
      </w:r>
    </w:p>
    <w:p w:rsidR="000D446F" w:rsidRPr="000D446F" w:rsidRDefault="000D446F" w:rsidP="000D446F">
      <w:pPr>
        <w:rPr>
          <w:rFonts w:ascii="Arial" w:hAnsi="Arial" w:cs="Arial"/>
          <w:sz w:val="24"/>
          <w:szCs w:val="24"/>
        </w:rPr>
      </w:pPr>
      <w:r w:rsidRPr="000D446F">
        <w:rPr>
          <w:rFonts w:ascii="Arial" w:hAnsi="Arial" w:cs="Arial"/>
          <w:sz w:val="24"/>
          <w:szCs w:val="24"/>
        </w:rPr>
        <w:pict>
          <v:rect id="_x0000_i1894" style="width:0;height:1.5pt" o:hralign="center" o:hrstd="t" o:hr="t" fillcolor="#a0a0a0" stroked="f"/>
        </w:pict>
      </w:r>
    </w:p>
    <w:p w:rsidR="000D446F" w:rsidRPr="000D446F" w:rsidRDefault="000D446F" w:rsidP="000D446F">
      <w:pPr>
        <w:pStyle w:val="Heading1"/>
        <w:rPr>
          <w:rFonts w:ascii="Arial" w:hAnsi="Arial" w:cs="Arial"/>
          <w:color w:val="auto"/>
          <w:sz w:val="24"/>
          <w:szCs w:val="24"/>
        </w:rPr>
      </w:pPr>
      <w:r w:rsidRPr="000D446F">
        <w:rPr>
          <w:rFonts w:ascii="Arial" w:hAnsi="Arial" w:cs="Arial"/>
          <w:color w:val="auto"/>
          <w:sz w:val="24"/>
          <w:szCs w:val="24"/>
        </w:rPr>
        <w:t>Conclusion</w:t>
      </w:r>
    </w:p>
    <w:p w:rsidR="000D446F" w:rsidRPr="000D446F" w:rsidRDefault="000D446F" w:rsidP="000D446F">
      <w:pPr>
        <w:pStyle w:val="NormalWeb"/>
        <w:rPr>
          <w:rFonts w:ascii="Arial" w:hAnsi="Arial" w:cs="Arial"/>
        </w:rPr>
      </w:pPr>
      <w:r w:rsidRPr="000D446F">
        <w:rPr>
          <w:rFonts w:ascii="Arial" w:hAnsi="Arial" w:cs="Arial"/>
        </w:rPr>
        <w:t xml:space="preserve">Hart’s Concept of Law represents a </w:t>
      </w:r>
      <w:r w:rsidRPr="000D446F">
        <w:rPr>
          <w:rStyle w:val="Strong"/>
          <w:rFonts w:ascii="Arial" w:hAnsi="Arial" w:cs="Arial"/>
        </w:rPr>
        <w:t>major advancement in legal philosophy</w:t>
      </w:r>
      <w:r w:rsidRPr="000D446F">
        <w:rPr>
          <w:rFonts w:ascii="Arial" w:hAnsi="Arial" w:cs="Arial"/>
        </w:rPr>
        <w:t xml:space="preserve">, moving beyond simplistic command theories. By describing law as a </w:t>
      </w:r>
      <w:r w:rsidRPr="000D446F">
        <w:rPr>
          <w:rStyle w:val="Strong"/>
          <w:rFonts w:ascii="Arial" w:hAnsi="Arial" w:cs="Arial"/>
        </w:rPr>
        <w:t>union of primary and secondary rules</w:t>
      </w:r>
      <w:r w:rsidRPr="000D446F">
        <w:rPr>
          <w:rFonts w:ascii="Arial" w:hAnsi="Arial" w:cs="Arial"/>
        </w:rPr>
        <w:t>, Hart provided a realistic and enduring model for understanding legal systems. While subject to critique, his theory continues to shape contemporary jurisprudence, constitutional theory, and legal reasoning.</w:t>
      </w: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Default="000D446F" w:rsidP="003F2202">
      <w:pPr>
        <w:autoSpaceDE w:val="0"/>
        <w:autoSpaceDN w:val="0"/>
        <w:adjustRightInd w:val="0"/>
        <w:spacing w:after="111" w:line="240" w:lineRule="auto"/>
        <w:jc w:val="both"/>
        <w:rPr>
          <w:rFonts w:ascii="Arial" w:hAnsi="Arial" w:cs="Arial"/>
          <w:b/>
          <w:bCs/>
          <w:color w:val="000000"/>
          <w:sz w:val="24"/>
          <w:szCs w:val="24"/>
        </w:rPr>
      </w:pPr>
    </w:p>
    <w:p w:rsidR="000D446F" w:rsidRPr="004D2269" w:rsidRDefault="000D446F" w:rsidP="003F2202">
      <w:pPr>
        <w:autoSpaceDE w:val="0"/>
        <w:autoSpaceDN w:val="0"/>
        <w:adjustRightInd w:val="0"/>
        <w:spacing w:after="111" w:line="240" w:lineRule="auto"/>
        <w:jc w:val="both"/>
        <w:rPr>
          <w:rFonts w:ascii="Arial" w:hAnsi="Arial" w:cs="Arial"/>
          <w:b/>
          <w:bCs/>
          <w:color w:val="000000"/>
          <w:sz w:val="24"/>
          <w:szCs w:val="24"/>
        </w:rPr>
      </w:pPr>
    </w:p>
    <w:p w:rsidR="003F2202" w:rsidRPr="004D2269" w:rsidRDefault="004D2269" w:rsidP="003F2202">
      <w:pPr>
        <w:autoSpaceDE w:val="0"/>
        <w:autoSpaceDN w:val="0"/>
        <w:adjustRightInd w:val="0"/>
        <w:spacing w:after="111" w:line="240" w:lineRule="auto"/>
        <w:jc w:val="both"/>
        <w:rPr>
          <w:rFonts w:ascii="Arial" w:hAnsi="Arial" w:cs="Arial"/>
          <w:b/>
          <w:color w:val="000000"/>
          <w:sz w:val="24"/>
          <w:szCs w:val="24"/>
        </w:rPr>
      </w:pPr>
      <w:r w:rsidRPr="004D2269">
        <w:rPr>
          <w:rFonts w:ascii="Arial" w:hAnsi="Arial" w:cs="Arial"/>
          <w:b/>
          <w:color w:val="000000"/>
          <w:sz w:val="24"/>
          <w:szCs w:val="24"/>
        </w:rPr>
        <w:lastRenderedPageBreak/>
        <w:t xml:space="preserve">Q13) </w:t>
      </w:r>
      <w:r w:rsidR="003F0D88" w:rsidRPr="004D2269">
        <w:rPr>
          <w:rFonts w:ascii="Arial" w:hAnsi="Arial" w:cs="Arial"/>
          <w:b/>
          <w:color w:val="000000"/>
          <w:sz w:val="24"/>
          <w:szCs w:val="24"/>
        </w:rPr>
        <w:t>Basic Tenets of Historical School of Law</w:t>
      </w:r>
    </w:p>
    <w:p w:rsidR="003F2202" w:rsidRDefault="003F2202" w:rsidP="003F2202">
      <w:pPr>
        <w:autoSpaceDE w:val="0"/>
        <w:autoSpaceDN w:val="0"/>
        <w:adjustRightInd w:val="0"/>
        <w:spacing w:after="111" w:line="240" w:lineRule="auto"/>
        <w:jc w:val="both"/>
        <w:rPr>
          <w:rFonts w:ascii="Arial" w:hAnsi="Arial" w:cs="Arial"/>
          <w:b/>
          <w:bCs/>
          <w:color w:val="000000"/>
          <w:sz w:val="24"/>
          <w:szCs w:val="24"/>
        </w:rPr>
      </w:pPr>
    </w:p>
    <w:p w:rsidR="005C7B94" w:rsidRPr="005C7B94" w:rsidRDefault="005C7B94" w:rsidP="005C7B94">
      <w:pPr>
        <w:pStyle w:val="Heading2"/>
        <w:rPr>
          <w:rFonts w:ascii="Arial" w:hAnsi="Arial" w:cs="Arial"/>
          <w:sz w:val="24"/>
          <w:szCs w:val="24"/>
        </w:rPr>
      </w:pPr>
      <w:r w:rsidRPr="005C7B94">
        <w:rPr>
          <w:rFonts w:ascii="Arial" w:hAnsi="Arial" w:cs="Arial"/>
          <w:sz w:val="24"/>
          <w:szCs w:val="24"/>
        </w:rPr>
        <w:t>Historical School of Law – Basic Tenets</w:t>
      </w:r>
    </w:p>
    <w:p w:rsidR="005C7B94" w:rsidRPr="005C7B94" w:rsidRDefault="005C7B94" w:rsidP="005C7B94">
      <w:pPr>
        <w:pStyle w:val="NormalWeb"/>
        <w:rPr>
          <w:rFonts w:ascii="Arial" w:hAnsi="Arial" w:cs="Arial"/>
        </w:rPr>
      </w:pPr>
      <w:r w:rsidRPr="005C7B94">
        <w:rPr>
          <w:rFonts w:ascii="Arial" w:hAnsi="Arial" w:cs="Arial"/>
        </w:rPr>
        <w:t xml:space="preserve">The </w:t>
      </w:r>
      <w:r w:rsidRPr="005C7B94">
        <w:rPr>
          <w:rStyle w:val="Strong"/>
          <w:rFonts w:ascii="Arial" w:hAnsi="Arial" w:cs="Arial"/>
        </w:rPr>
        <w:t>Historical School of Jurisprudence</w:t>
      </w:r>
      <w:r w:rsidRPr="005C7B94">
        <w:rPr>
          <w:rFonts w:ascii="Arial" w:hAnsi="Arial" w:cs="Arial"/>
        </w:rPr>
        <w:t xml:space="preserve"> views law as a product of </w:t>
      </w:r>
      <w:r w:rsidRPr="005C7B94">
        <w:rPr>
          <w:rStyle w:val="Strong"/>
          <w:rFonts w:ascii="Arial" w:hAnsi="Arial" w:cs="Arial"/>
        </w:rPr>
        <w:t>historical evolution</w:t>
      </w:r>
      <w:r w:rsidRPr="005C7B94">
        <w:rPr>
          <w:rFonts w:ascii="Arial" w:hAnsi="Arial" w:cs="Arial"/>
        </w:rPr>
        <w:t xml:space="preserve"> rather than deliberate creation by legislators or abstract moral reasoning. It emphasizes that law develops organically with society, reflecting its customs, traditions, and social consciousness.</w:t>
      </w:r>
    </w:p>
    <w:p w:rsidR="005C7B94" w:rsidRPr="005C7B94" w:rsidRDefault="005C7B94" w:rsidP="005C7B94">
      <w:pPr>
        <w:pStyle w:val="NormalWeb"/>
        <w:rPr>
          <w:rFonts w:ascii="Arial" w:hAnsi="Arial" w:cs="Arial"/>
        </w:rPr>
      </w:pPr>
      <w:r w:rsidRPr="005C7B94">
        <w:rPr>
          <w:rFonts w:ascii="Arial" w:hAnsi="Arial" w:cs="Arial"/>
        </w:rPr>
        <w:t xml:space="preserve">This school emerged as a reaction against </w:t>
      </w:r>
      <w:r w:rsidRPr="005C7B94">
        <w:rPr>
          <w:rStyle w:val="Strong"/>
          <w:rFonts w:ascii="Arial" w:hAnsi="Arial" w:cs="Arial"/>
        </w:rPr>
        <w:t>Natural Law theories</w:t>
      </w:r>
      <w:r w:rsidRPr="005C7B94">
        <w:rPr>
          <w:rFonts w:ascii="Arial" w:hAnsi="Arial" w:cs="Arial"/>
        </w:rPr>
        <w:t xml:space="preserve"> and excessive reliance on </w:t>
      </w:r>
      <w:r w:rsidRPr="005C7B94">
        <w:rPr>
          <w:rStyle w:val="Strong"/>
          <w:rFonts w:ascii="Arial" w:hAnsi="Arial" w:cs="Arial"/>
        </w:rPr>
        <w:t>analytical positivism</w:t>
      </w:r>
      <w:r w:rsidRPr="005C7B94">
        <w:rPr>
          <w:rFonts w:ascii="Arial" w:hAnsi="Arial" w:cs="Arial"/>
        </w:rPr>
        <w:t>.</w:t>
      </w:r>
    </w:p>
    <w:p w:rsidR="005C7B94" w:rsidRPr="005C7B94" w:rsidRDefault="005C7B94" w:rsidP="005C7B94">
      <w:pPr>
        <w:pStyle w:val="NormalWeb"/>
        <w:rPr>
          <w:rFonts w:ascii="Arial" w:hAnsi="Arial" w:cs="Arial"/>
        </w:rPr>
      </w:pPr>
      <w:r w:rsidRPr="005C7B94">
        <w:rPr>
          <w:rFonts w:ascii="Arial" w:hAnsi="Arial" w:cs="Arial"/>
        </w:rPr>
        <w:t xml:space="preserve">The leading exponent of this school was </w:t>
      </w:r>
      <w:r w:rsidRPr="005C7B94">
        <w:rPr>
          <w:rStyle w:val="whitespace-normal"/>
          <w:rFonts w:ascii="Arial" w:hAnsi="Arial" w:cs="Arial"/>
          <w:b/>
          <w:bCs/>
        </w:rPr>
        <w:t>Friedrich Carl von Savigny</w:t>
      </w:r>
      <w:r w:rsidRPr="005C7B94">
        <w:rPr>
          <w:rFonts w:ascii="Arial" w:hAnsi="Arial" w:cs="Arial"/>
        </w:rPr>
        <w:t>.</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025" style="width:0;height:1.5pt" o:hralign="center" o:hrstd="t" o:hr="t" fillcolor="#a0a0a0" stroked="f"/>
        </w:pict>
      </w:r>
    </w:p>
    <w:p w:rsidR="005C7B94" w:rsidRPr="005C7B94" w:rsidRDefault="005C7B94" w:rsidP="005C7B94">
      <w:pPr>
        <w:pStyle w:val="Heading1"/>
        <w:rPr>
          <w:rFonts w:ascii="Arial" w:hAnsi="Arial" w:cs="Arial"/>
          <w:color w:val="auto"/>
          <w:sz w:val="24"/>
          <w:szCs w:val="24"/>
        </w:rPr>
      </w:pPr>
      <w:r w:rsidRPr="005C7B94">
        <w:rPr>
          <w:rFonts w:ascii="Arial" w:hAnsi="Arial" w:cs="Arial"/>
          <w:color w:val="auto"/>
          <w:sz w:val="24"/>
          <w:szCs w:val="24"/>
        </w:rPr>
        <w:t>Core Philosophy</w:t>
      </w:r>
    </w:p>
    <w:p w:rsidR="005C7B94" w:rsidRPr="005C7B94" w:rsidRDefault="005C7B94" w:rsidP="005C7B94">
      <w:pPr>
        <w:pStyle w:val="NormalWeb"/>
        <w:rPr>
          <w:rFonts w:ascii="Arial" w:hAnsi="Arial" w:cs="Arial"/>
        </w:rPr>
      </w:pPr>
      <w:r w:rsidRPr="005C7B94">
        <w:rPr>
          <w:rFonts w:ascii="Arial" w:hAnsi="Arial" w:cs="Arial"/>
        </w:rPr>
        <w:t>The Historical School asserts:</w:t>
      </w:r>
    </w:p>
    <w:p w:rsidR="005C7B94" w:rsidRPr="005C7B94" w:rsidRDefault="005C7B94" w:rsidP="005C7B94">
      <w:pPr>
        <w:pStyle w:val="NormalWeb"/>
        <w:rPr>
          <w:rFonts w:ascii="Arial" w:hAnsi="Arial" w:cs="Arial"/>
        </w:rPr>
      </w:pPr>
      <w:r w:rsidRPr="005C7B94">
        <w:rPr>
          <w:rStyle w:val="Strong"/>
          <w:rFonts w:ascii="Arial" w:hAnsi="Arial" w:cs="Arial"/>
        </w:rPr>
        <w:t>Law is not made, but found.</w:t>
      </w:r>
    </w:p>
    <w:p w:rsidR="005C7B94" w:rsidRPr="005C7B94" w:rsidRDefault="005C7B94" w:rsidP="005C7B94">
      <w:pPr>
        <w:pStyle w:val="NormalWeb"/>
        <w:rPr>
          <w:rFonts w:ascii="Arial" w:hAnsi="Arial" w:cs="Arial"/>
        </w:rPr>
      </w:pPr>
      <w:r w:rsidRPr="005C7B94">
        <w:rPr>
          <w:rFonts w:ascii="Arial" w:hAnsi="Arial" w:cs="Arial"/>
        </w:rPr>
        <w:t>Law is discovered in the life, practices, and spirit of a people, rather than artificially imposed.</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026" style="width:0;height:1.5pt" o:hralign="center" o:hrstd="t" o:hr="t" fillcolor="#a0a0a0" stroked="f"/>
        </w:pict>
      </w:r>
    </w:p>
    <w:p w:rsidR="005C7B94" w:rsidRPr="005C7B94" w:rsidRDefault="005C7B94" w:rsidP="005C7B94">
      <w:pPr>
        <w:pStyle w:val="Heading1"/>
        <w:rPr>
          <w:rFonts w:ascii="Arial" w:hAnsi="Arial" w:cs="Arial"/>
          <w:color w:val="auto"/>
          <w:sz w:val="24"/>
          <w:szCs w:val="24"/>
        </w:rPr>
      </w:pPr>
      <w:r w:rsidRPr="005C7B94">
        <w:rPr>
          <w:rFonts w:ascii="Arial" w:hAnsi="Arial" w:cs="Arial"/>
          <w:color w:val="auto"/>
          <w:sz w:val="24"/>
          <w:szCs w:val="24"/>
        </w:rPr>
        <w:t>Basic Tenets of the Historical School</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027"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Arial" w:hAnsi="Arial" w:cs="Arial"/>
          <w:sz w:val="24"/>
          <w:szCs w:val="24"/>
        </w:rPr>
        <w:t xml:space="preserve">1. </w:t>
      </w:r>
      <w:r w:rsidRPr="005C7B94">
        <w:rPr>
          <w:rStyle w:val="Strong"/>
          <w:rFonts w:ascii="Arial" w:hAnsi="Arial" w:cs="Arial"/>
          <w:b/>
          <w:bCs/>
          <w:sz w:val="24"/>
          <w:szCs w:val="24"/>
        </w:rPr>
        <w:t>Law is a Product of Historical Development</w:t>
      </w:r>
    </w:p>
    <w:p w:rsidR="005C7B94" w:rsidRPr="005C7B94" w:rsidRDefault="005C7B94" w:rsidP="005C7B94">
      <w:pPr>
        <w:pStyle w:val="NormalWeb"/>
        <w:rPr>
          <w:rFonts w:ascii="Arial" w:hAnsi="Arial" w:cs="Arial"/>
        </w:rPr>
      </w:pPr>
      <w:r w:rsidRPr="005C7B94">
        <w:rPr>
          <w:rFonts w:ascii="Arial" w:hAnsi="Arial" w:cs="Arial"/>
        </w:rPr>
        <w:t>Law evolves gradually over time.</w:t>
      </w:r>
    </w:p>
    <w:p w:rsidR="005C7B94" w:rsidRPr="005C7B94" w:rsidRDefault="005C7B94" w:rsidP="005C7B94">
      <w:pPr>
        <w:pStyle w:val="NormalWeb"/>
        <w:rPr>
          <w:rFonts w:ascii="Arial" w:hAnsi="Arial" w:cs="Arial"/>
        </w:rPr>
      </w:pPr>
      <w:r w:rsidRPr="005C7B94">
        <w:rPr>
          <w:rFonts w:ascii="Segoe UI Emoji" w:hAnsi="Segoe UI Emoji" w:cs="Segoe UI Emoji"/>
        </w:rPr>
        <w:t>✔</w:t>
      </w:r>
      <w:r w:rsidRPr="005C7B94">
        <w:rPr>
          <w:rFonts w:ascii="Arial" w:hAnsi="Arial" w:cs="Arial"/>
        </w:rPr>
        <w:t xml:space="preserve"> It is shaped by social experience</w:t>
      </w:r>
      <w:r w:rsidRPr="005C7B94">
        <w:rPr>
          <w:rFonts w:ascii="Arial" w:hAnsi="Arial" w:cs="Arial"/>
        </w:rPr>
        <w:br/>
      </w:r>
      <w:r w:rsidRPr="005C7B94">
        <w:rPr>
          <w:rFonts w:ascii="Segoe UI Emoji" w:hAnsi="Segoe UI Emoji" w:cs="Segoe UI Emoji"/>
        </w:rPr>
        <w:t>✔</w:t>
      </w:r>
      <w:r w:rsidRPr="005C7B94">
        <w:rPr>
          <w:rFonts w:ascii="Arial" w:hAnsi="Arial" w:cs="Arial"/>
        </w:rPr>
        <w:t xml:space="preserve"> It cannot be created instantly</w:t>
      </w:r>
    </w:p>
    <w:p w:rsidR="005C7B94" w:rsidRPr="005C7B94" w:rsidRDefault="005C7B94" w:rsidP="005C7B94">
      <w:pPr>
        <w:pStyle w:val="NormalWeb"/>
        <w:rPr>
          <w:rFonts w:ascii="Arial" w:hAnsi="Arial" w:cs="Arial"/>
        </w:rPr>
      </w:pPr>
      <w:r w:rsidRPr="005C7B94">
        <w:rPr>
          <w:rFonts w:ascii="Arial" w:hAnsi="Arial" w:cs="Arial"/>
        </w:rPr>
        <w:t>According to Savigny, law develops like language and culture.</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028"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Arial" w:hAnsi="Arial" w:cs="Arial"/>
          <w:sz w:val="24"/>
          <w:szCs w:val="24"/>
        </w:rPr>
        <w:t xml:space="preserve">2. </w:t>
      </w:r>
      <w:r w:rsidRPr="005C7B94">
        <w:rPr>
          <w:rStyle w:val="Strong"/>
          <w:rFonts w:ascii="Arial" w:hAnsi="Arial" w:cs="Arial"/>
          <w:b/>
          <w:bCs/>
          <w:sz w:val="24"/>
          <w:szCs w:val="24"/>
        </w:rPr>
        <w:t xml:space="preserve">Law Reflects the </w:t>
      </w:r>
      <w:proofErr w:type="spellStart"/>
      <w:r w:rsidRPr="005C7B94">
        <w:rPr>
          <w:rStyle w:val="Strong"/>
          <w:rFonts w:ascii="Arial" w:hAnsi="Arial" w:cs="Arial"/>
          <w:b/>
          <w:bCs/>
          <w:sz w:val="24"/>
          <w:szCs w:val="24"/>
        </w:rPr>
        <w:t>Volksgeist</w:t>
      </w:r>
      <w:proofErr w:type="spellEnd"/>
      <w:r w:rsidRPr="005C7B94">
        <w:rPr>
          <w:rStyle w:val="Strong"/>
          <w:rFonts w:ascii="Arial" w:hAnsi="Arial" w:cs="Arial"/>
          <w:b/>
          <w:bCs/>
          <w:sz w:val="24"/>
          <w:szCs w:val="24"/>
        </w:rPr>
        <w:t xml:space="preserve"> (Spirit of the People)</w:t>
      </w:r>
    </w:p>
    <w:p w:rsidR="005C7B94" w:rsidRPr="005C7B94" w:rsidRDefault="005C7B94" w:rsidP="005C7B94">
      <w:pPr>
        <w:pStyle w:val="NormalWeb"/>
        <w:rPr>
          <w:rFonts w:ascii="Arial" w:hAnsi="Arial" w:cs="Arial"/>
        </w:rPr>
      </w:pPr>
      <w:r w:rsidRPr="005C7B94">
        <w:rPr>
          <w:rFonts w:ascii="Arial" w:hAnsi="Arial" w:cs="Arial"/>
        </w:rPr>
        <w:lastRenderedPageBreak/>
        <w:t xml:space="preserve">The central concept is </w:t>
      </w:r>
      <w:proofErr w:type="spellStart"/>
      <w:r w:rsidRPr="005C7B94">
        <w:rPr>
          <w:rStyle w:val="Strong"/>
          <w:rFonts w:ascii="Arial" w:hAnsi="Arial" w:cs="Arial"/>
        </w:rPr>
        <w:t>Volksgeist</w:t>
      </w:r>
      <w:proofErr w:type="spellEnd"/>
      <w:r w:rsidRPr="005C7B94">
        <w:rPr>
          <w:rFonts w:ascii="Arial" w:hAnsi="Arial" w:cs="Arial"/>
        </w:rPr>
        <w:t xml:space="preserve">, meaning the </w:t>
      </w:r>
      <w:r w:rsidRPr="005C7B94">
        <w:rPr>
          <w:rStyle w:val="Strong"/>
          <w:rFonts w:ascii="Arial" w:hAnsi="Arial" w:cs="Arial"/>
        </w:rPr>
        <w:t>common consciousness or spirit of the people</w:t>
      </w:r>
      <w:r w:rsidRPr="005C7B94">
        <w:rPr>
          <w:rFonts w:ascii="Arial" w:hAnsi="Arial" w:cs="Arial"/>
        </w:rPr>
        <w:t>.</w:t>
      </w:r>
    </w:p>
    <w:p w:rsidR="005C7B94" w:rsidRPr="005C7B94" w:rsidRDefault="005C7B94" w:rsidP="005C7B94">
      <w:pPr>
        <w:pStyle w:val="NormalWeb"/>
        <w:rPr>
          <w:rFonts w:ascii="Arial" w:hAnsi="Arial" w:cs="Arial"/>
        </w:rPr>
      </w:pPr>
      <w:r w:rsidRPr="005C7B94">
        <w:rPr>
          <w:rFonts w:ascii="Segoe UI Emoji" w:hAnsi="Segoe UI Emoji" w:cs="Segoe UI Emoji"/>
        </w:rPr>
        <w:t>✔</w:t>
      </w:r>
      <w:r w:rsidRPr="005C7B94">
        <w:rPr>
          <w:rFonts w:ascii="Arial" w:hAnsi="Arial" w:cs="Arial"/>
        </w:rPr>
        <w:t xml:space="preserve"> Law expresses collective social will</w:t>
      </w:r>
      <w:r w:rsidRPr="005C7B94">
        <w:rPr>
          <w:rFonts w:ascii="Arial" w:hAnsi="Arial" w:cs="Arial"/>
        </w:rPr>
        <w:br/>
      </w:r>
      <w:r w:rsidRPr="005C7B94">
        <w:rPr>
          <w:rFonts w:ascii="Segoe UI Emoji" w:hAnsi="Segoe UI Emoji" w:cs="Segoe UI Emoji"/>
        </w:rPr>
        <w:t>✔</w:t>
      </w:r>
      <w:r w:rsidRPr="005C7B94">
        <w:rPr>
          <w:rFonts w:ascii="Arial" w:hAnsi="Arial" w:cs="Arial"/>
        </w:rPr>
        <w:t xml:space="preserve"> Legal rules arise from shared beliefs and practices</w:t>
      </w:r>
    </w:p>
    <w:p w:rsidR="005C7B94" w:rsidRPr="005C7B94" w:rsidRDefault="005C7B94" w:rsidP="005C7B94">
      <w:pPr>
        <w:pStyle w:val="NormalWeb"/>
        <w:rPr>
          <w:rFonts w:ascii="Arial" w:hAnsi="Arial" w:cs="Arial"/>
        </w:rPr>
      </w:pPr>
      <w:r w:rsidRPr="005C7B94">
        <w:rPr>
          <w:rFonts w:ascii="Arial" w:hAnsi="Arial" w:cs="Arial"/>
        </w:rPr>
        <w:t>Thus, law is deeply rooted in societal traditions.</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029"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Arial" w:hAnsi="Arial" w:cs="Arial"/>
          <w:sz w:val="24"/>
          <w:szCs w:val="24"/>
        </w:rPr>
        <w:t xml:space="preserve">3. </w:t>
      </w:r>
      <w:r w:rsidRPr="005C7B94">
        <w:rPr>
          <w:rStyle w:val="Strong"/>
          <w:rFonts w:ascii="Arial" w:hAnsi="Arial" w:cs="Arial"/>
          <w:b/>
          <w:bCs/>
          <w:sz w:val="24"/>
          <w:szCs w:val="24"/>
        </w:rPr>
        <w:t>Custom is the Primary Source of Law</w:t>
      </w:r>
    </w:p>
    <w:p w:rsidR="005C7B94" w:rsidRPr="005C7B94" w:rsidRDefault="005C7B94" w:rsidP="005C7B94">
      <w:pPr>
        <w:pStyle w:val="NormalWeb"/>
        <w:rPr>
          <w:rFonts w:ascii="Arial" w:hAnsi="Arial" w:cs="Arial"/>
        </w:rPr>
      </w:pPr>
      <w:r w:rsidRPr="005C7B94">
        <w:rPr>
          <w:rFonts w:ascii="Arial" w:hAnsi="Arial" w:cs="Arial"/>
        </w:rPr>
        <w:t>Customs precede legislation.</w:t>
      </w:r>
    </w:p>
    <w:p w:rsidR="005C7B94" w:rsidRPr="005C7B94" w:rsidRDefault="005C7B94" w:rsidP="005C7B94">
      <w:pPr>
        <w:pStyle w:val="NormalWeb"/>
        <w:rPr>
          <w:rFonts w:ascii="Arial" w:hAnsi="Arial" w:cs="Arial"/>
        </w:rPr>
      </w:pPr>
      <w:r w:rsidRPr="005C7B94">
        <w:rPr>
          <w:rFonts w:ascii="Segoe UI Emoji" w:hAnsi="Segoe UI Emoji" w:cs="Segoe UI Emoji"/>
        </w:rPr>
        <w:t>✔</w:t>
      </w:r>
      <w:r w:rsidRPr="005C7B94">
        <w:rPr>
          <w:rFonts w:ascii="Arial" w:hAnsi="Arial" w:cs="Arial"/>
        </w:rPr>
        <w:t xml:space="preserve"> Law originates in habitual practices</w:t>
      </w:r>
      <w:r w:rsidRPr="005C7B94">
        <w:rPr>
          <w:rFonts w:ascii="Arial" w:hAnsi="Arial" w:cs="Arial"/>
        </w:rPr>
        <w:br/>
      </w:r>
      <w:r w:rsidRPr="005C7B94">
        <w:rPr>
          <w:rFonts w:ascii="Segoe UI Emoji" w:hAnsi="Segoe UI Emoji" w:cs="Segoe UI Emoji"/>
        </w:rPr>
        <w:t>✔</w:t>
      </w:r>
      <w:r w:rsidRPr="005C7B94">
        <w:rPr>
          <w:rFonts w:ascii="Arial" w:hAnsi="Arial" w:cs="Arial"/>
        </w:rPr>
        <w:t xml:space="preserve"> Legislation merely formalizes existing norms</w:t>
      </w:r>
    </w:p>
    <w:p w:rsidR="005C7B94" w:rsidRPr="005C7B94" w:rsidRDefault="005C7B94" w:rsidP="005C7B94">
      <w:pPr>
        <w:pStyle w:val="NormalWeb"/>
        <w:rPr>
          <w:rFonts w:ascii="Arial" w:hAnsi="Arial" w:cs="Arial"/>
        </w:rPr>
      </w:pPr>
      <w:r w:rsidRPr="005C7B94">
        <w:rPr>
          <w:rFonts w:ascii="Arial" w:hAnsi="Arial" w:cs="Arial"/>
        </w:rPr>
        <w:t>Customary law is considered more authentic and legitimate.</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030"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Arial" w:hAnsi="Arial" w:cs="Arial"/>
          <w:sz w:val="24"/>
          <w:szCs w:val="24"/>
        </w:rPr>
        <w:t xml:space="preserve">4. </w:t>
      </w:r>
      <w:r w:rsidRPr="005C7B94">
        <w:rPr>
          <w:rStyle w:val="Strong"/>
          <w:rFonts w:ascii="Arial" w:hAnsi="Arial" w:cs="Arial"/>
          <w:b/>
          <w:bCs/>
          <w:sz w:val="24"/>
          <w:szCs w:val="24"/>
        </w:rPr>
        <w:t>Legislation is Secondary</w:t>
      </w:r>
    </w:p>
    <w:p w:rsidR="005C7B94" w:rsidRPr="005C7B94" w:rsidRDefault="005C7B94" w:rsidP="005C7B94">
      <w:pPr>
        <w:pStyle w:val="NormalWeb"/>
        <w:rPr>
          <w:rFonts w:ascii="Arial" w:hAnsi="Arial" w:cs="Arial"/>
        </w:rPr>
      </w:pPr>
      <w:r w:rsidRPr="005C7B94">
        <w:rPr>
          <w:rFonts w:ascii="Arial" w:hAnsi="Arial" w:cs="Arial"/>
        </w:rPr>
        <w:t>The Historical School distrusts excessive law-making by legislatures.</w:t>
      </w:r>
    </w:p>
    <w:p w:rsidR="005C7B94" w:rsidRPr="005C7B94" w:rsidRDefault="005C7B94" w:rsidP="005C7B94">
      <w:pPr>
        <w:pStyle w:val="NormalWeb"/>
        <w:rPr>
          <w:rFonts w:ascii="Arial" w:hAnsi="Arial" w:cs="Arial"/>
        </w:rPr>
      </w:pPr>
      <w:r w:rsidRPr="005C7B94">
        <w:rPr>
          <w:rFonts w:ascii="Segoe UI Emoji" w:hAnsi="Segoe UI Emoji" w:cs="Segoe UI Emoji"/>
        </w:rPr>
        <w:t>✔</w:t>
      </w:r>
      <w:r w:rsidRPr="005C7B94">
        <w:rPr>
          <w:rFonts w:ascii="Arial" w:hAnsi="Arial" w:cs="Arial"/>
        </w:rPr>
        <w:t xml:space="preserve"> Law should not be arbitrarily imposed</w:t>
      </w:r>
      <w:r w:rsidRPr="005C7B94">
        <w:rPr>
          <w:rFonts w:ascii="Arial" w:hAnsi="Arial" w:cs="Arial"/>
        </w:rPr>
        <w:br/>
      </w:r>
      <w:r w:rsidRPr="005C7B94">
        <w:rPr>
          <w:rFonts w:ascii="Segoe UI Emoji" w:hAnsi="Segoe UI Emoji" w:cs="Segoe UI Emoji"/>
        </w:rPr>
        <w:t>✔</w:t>
      </w:r>
      <w:r w:rsidRPr="005C7B94">
        <w:rPr>
          <w:rFonts w:ascii="Arial" w:hAnsi="Arial" w:cs="Arial"/>
        </w:rPr>
        <w:t xml:space="preserve"> True law grows organically</w:t>
      </w:r>
    </w:p>
    <w:p w:rsidR="005C7B94" w:rsidRPr="005C7B94" w:rsidRDefault="005C7B94" w:rsidP="005C7B94">
      <w:pPr>
        <w:pStyle w:val="NormalWeb"/>
        <w:rPr>
          <w:rFonts w:ascii="Arial" w:hAnsi="Arial" w:cs="Arial"/>
        </w:rPr>
      </w:pPr>
      <w:r w:rsidRPr="005C7B94">
        <w:rPr>
          <w:rFonts w:ascii="Arial" w:hAnsi="Arial" w:cs="Arial"/>
        </w:rPr>
        <w:t>Savigny opposed codification when it ignored social realities.</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031"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Arial" w:hAnsi="Arial" w:cs="Arial"/>
          <w:sz w:val="24"/>
          <w:szCs w:val="24"/>
        </w:rPr>
        <w:t xml:space="preserve">5. </w:t>
      </w:r>
      <w:r w:rsidRPr="005C7B94">
        <w:rPr>
          <w:rStyle w:val="Strong"/>
          <w:rFonts w:ascii="Arial" w:hAnsi="Arial" w:cs="Arial"/>
          <w:b/>
          <w:bCs/>
          <w:sz w:val="24"/>
          <w:szCs w:val="24"/>
        </w:rPr>
        <w:t>Law is Continuous and Organic</w:t>
      </w:r>
    </w:p>
    <w:p w:rsidR="005C7B94" w:rsidRPr="005C7B94" w:rsidRDefault="005C7B94" w:rsidP="005C7B94">
      <w:pPr>
        <w:pStyle w:val="NormalWeb"/>
        <w:rPr>
          <w:rFonts w:ascii="Arial" w:hAnsi="Arial" w:cs="Arial"/>
        </w:rPr>
      </w:pPr>
      <w:r w:rsidRPr="005C7B94">
        <w:rPr>
          <w:rFonts w:ascii="Arial" w:hAnsi="Arial" w:cs="Arial"/>
        </w:rPr>
        <w:t>Law is seen as an organic institution.</w:t>
      </w:r>
    </w:p>
    <w:p w:rsidR="005C7B94" w:rsidRPr="005C7B94" w:rsidRDefault="005C7B94" w:rsidP="005C7B94">
      <w:pPr>
        <w:pStyle w:val="NormalWeb"/>
        <w:rPr>
          <w:rFonts w:ascii="Arial" w:hAnsi="Arial" w:cs="Arial"/>
        </w:rPr>
      </w:pPr>
      <w:r w:rsidRPr="005C7B94">
        <w:rPr>
          <w:rFonts w:ascii="Segoe UI Emoji" w:hAnsi="Segoe UI Emoji" w:cs="Segoe UI Emoji"/>
        </w:rPr>
        <w:t>✔</w:t>
      </w:r>
      <w:r w:rsidRPr="005C7B94">
        <w:rPr>
          <w:rFonts w:ascii="Arial" w:hAnsi="Arial" w:cs="Arial"/>
        </w:rPr>
        <w:t xml:space="preserve"> Evolves with social change</w:t>
      </w:r>
      <w:r w:rsidRPr="005C7B94">
        <w:rPr>
          <w:rFonts w:ascii="Arial" w:hAnsi="Arial" w:cs="Arial"/>
        </w:rPr>
        <w:br/>
      </w:r>
      <w:r w:rsidRPr="005C7B94">
        <w:rPr>
          <w:rFonts w:ascii="Segoe UI Emoji" w:hAnsi="Segoe UI Emoji" w:cs="Segoe UI Emoji"/>
        </w:rPr>
        <w:t>✔</w:t>
      </w:r>
      <w:r w:rsidRPr="005C7B94">
        <w:rPr>
          <w:rFonts w:ascii="Arial" w:hAnsi="Arial" w:cs="Arial"/>
        </w:rPr>
        <w:t xml:space="preserve"> Maintains continuity with the past</w:t>
      </w:r>
    </w:p>
    <w:p w:rsidR="005C7B94" w:rsidRPr="005C7B94" w:rsidRDefault="005C7B94" w:rsidP="005C7B94">
      <w:pPr>
        <w:pStyle w:val="NormalWeb"/>
        <w:rPr>
          <w:rFonts w:ascii="Arial" w:hAnsi="Arial" w:cs="Arial"/>
        </w:rPr>
      </w:pPr>
      <w:r w:rsidRPr="005C7B94">
        <w:rPr>
          <w:rFonts w:ascii="Arial" w:hAnsi="Arial" w:cs="Arial"/>
        </w:rPr>
        <w:t>Sudden changes are considered harmful.</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032"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Arial" w:hAnsi="Arial" w:cs="Arial"/>
          <w:sz w:val="24"/>
          <w:szCs w:val="24"/>
        </w:rPr>
        <w:t xml:space="preserve">6. </w:t>
      </w:r>
      <w:r w:rsidRPr="005C7B94">
        <w:rPr>
          <w:rStyle w:val="Strong"/>
          <w:rFonts w:ascii="Arial" w:hAnsi="Arial" w:cs="Arial"/>
          <w:b/>
          <w:bCs/>
          <w:sz w:val="24"/>
          <w:szCs w:val="24"/>
        </w:rPr>
        <w:t>Law Differs Across Societies</w:t>
      </w:r>
    </w:p>
    <w:p w:rsidR="005C7B94" w:rsidRPr="005C7B94" w:rsidRDefault="005C7B94" w:rsidP="005C7B94">
      <w:pPr>
        <w:pStyle w:val="NormalWeb"/>
        <w:rPr>
          <w:rFonts w:ascii="Arial" w:hAnsi="Arial" w:cs="Arial"/>
        </w:rPr>
      </w:pPr>
      <w:r w:rsidRPr="005C7B94">
        <w:rPr>
          <w:rFonts w:ascii="Arial" w:hAnsi="Arial" w:cs="Arial"/>
        </w:rPr>
        <w:lastRenderedPageBreak/>
        <w:t>No universal law applies equally to all societies.</w:t>
      </w:r>
    </w:p>
    <w:p w:rsidR="005C7B94" w:rsidRPr="005C7B94" w:rsidRDefault="005C7B94" w:rsidP="005C7B94">
      <w:pPr>
        <w:pStyle w:val="NormalWeb"/>
        <w:rPr>
          <w:rFonts w:ascii="Arial" w:hAnsi="Arial" w:cs="Arial"/>
        </w:rPr>
      </w:pPr>
      <w:r w:rsidRPr="005C7B94">
        <w:rPr>
          <w:rFonts w:ascii="Segoe UI Emoji" w:hAnsi="Segoe UI Emoji" w:cs="Segoe UI Emoji"/>
        </w:rPr>
        <w:t>✔</w:t>
      </w:r>
      <w:r w:rsidRPr="005C7B94">
        <w:rPr>
          <w:rFonts w:ascii="Arial" w:hAnsi="Arial" w:cs="Arial"/>
        </w:rPr>
        <w:t xml:space="preserve"> Law depends on history and culture</w:t>
      </w:r>
      <w:r w:rsidRPr="005C7B94">
        <w:rPr>
          <w:rFonts w:ascii="Arial" w:hAnsi="Arial" w:cs="Arial"/>
        </w:rPr>
        <w:br/>
      </w:r>
      <w:r w:rsidRPr="005C7B94">
        <w:rPr>
          <w:rFonts w:ascii="Segoe UI Emoji" w:hAnsi="Segoe UI Emoji" w:cs="Segoe UI Emoji"/>
        </w:rPr>
        <w:t>✔</w:t>
      </w:r>
      <w:r w:rsidRPr="005C7B94">
        <w:rPr>
          <w:rFonts w:ascii="Arial" w:hAnsi="Arial" w:cs="Arial"/>
        </w:rPr>
        <w:t xml:space="preserve"> Each nation develops its own legal system</w:t>
      </w:r>
    </w:p>
    <w:p w:rsidR="005C7B94" w:rsidRPr="005C7B94" w:rsidRDefault="005C7B94" w:rsidP="005C7B94">
      <w:pPr>
        <w:pStyle w:val="NormalWeb"/>
        <w:rPr>
          <w:rFonts w:ascii="Arial" w:hAnsi="Arial" w:cs="Arial"/>
        </w:rPr>
      </w:pPr>
      <w:r w:rsidRPr="005C7B94">
        <w:rPr>
          <w:rFonts w:ascii="Arial" w:hAnsi="Arial" w:cs="Arial"/>
        </w:rPr>
        <w:t>Rejects rigid universalism.</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033"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Arial" w:hAnsi="Arial" w:cs="Arial"/>
          <w:sz w:val="24"/>
          <w:szCs w:val="24"/>
        </w:rPr>
        <w:t xml:space="preserve">7. </w:t>
      </w:r>
      <w:r w:rsidRPr="005C7B94">
        <w:rPr>
          <w:rStyle w:val="Strong"/>
          <w:rFonts w:ascii="Arial" w:hAnsi="Arial" w:cs="Arial"/>
          <w:b/>
          <w:bCs/>
          <w:sz w:val="24"/>
          <w:szCs w:val="24"/>
        </w:rPr>
        <w:t>Role of Jurists and Legal Experts</w:t>
      </w:r>
    </w:p>
    <w:p w:rsidR="005C7B94" w:rsidRPr="005C7B94" w:rsidRDefault="005C7B94" w:rsidP="005C7B94">
      <w:pPr>
        <w:pStyle w:val="NormalWeb"/>
        <w:rPr>
          <w:rFonts w:ascii="Arial" w:hAnsi="Arial" w:cs="Arial"/>
        </w:rPr>
      </w:pPr>
      <w:r w:rsidRPr="005C7B94">
        <w:rPr>
          <w:rFonts w:ascii="Arial" w:hAnsi="Arial" w:cs="Arial"/>
        </w:rPr>
        <w:t>Savigny emphasized the importance of jurists.</w:t>
      </w:r>
    </w:p>
    <w:p w:rsidR="005C7B94" w:rsidRPr="005C7B94" w:rsidRDefault="005C7B94" w:rsidP="005C7B94">
      <w:pPr>
        <w:pStyle w:val="NormalWeb"/>
        <w:rPr>
          <w:rFonts w:ascii="Arial" w:hAnsi="Arial" w:cs="Arial"/>
        </w:rPr>
      </w:pPr>
      <w:r w:rsidRPr="005C7B94">
        <w:rPr>
          <w:rFonts w:ascii="Segoe UI Emoji" w:hAnsi="Segoe UI Emoji" w:cs="Segoe UI Emoji"/>
        </w:rPr>
        <w:t>✔</w:t>
      </w:r>
      <w:r w:rsidRPr="005C7B94">
        <w:rPr>
          <w:rFonts w:ascii="Arial" w:hAnsi="Arial" w:cs="Arial"/>
        </w:rPr>
        <w:t xml:space="preserve"> They interpret and systematize evolving law</w:t>
      </w:r>
      <w:r w:rsidRPr="005C7B94">
        <w:rPr>
          <w:rFonts w:ascii="Arial" w:hAnsi="Arial" w:cs="Arial"/>
        </w:rPr>
        <w:br/>
      </w:r>
      <w:r w:rsidRPr="005C7B94">
        <w:rPr>
          <w:rFonts w:ascii="Segoe UI Emoji" w:hAnsi="Segoe UI Emoji" w:cs="Segoe UI Emoji"/>
        </w:rPr>
        <w:t>✔</w:t>
      </w:r>
      <w:r w:rsidRPr="005C7B94">
        <w:rPr>
          <w:rFonts w:ascii="Arial" w:hAnsi="Arial" w:cs="Arial"/>
        </w:rPr>
        <w:t xml:space="preserve"> Law is refined through scholarly development</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034" style="width:0;height:1.5pt" o:hralign="center" o:hrstd="t" o:hr="t" fillcolor="#a0a0a0" stroked="f"/>
        </w:pict>
      </w:r>
    </w:p>
    <w:p w:rsidR="005C7B94" w:rsidRPr="005C7B94" w:rsidRDefault="005C7B94" w:rsidP="005C7B94">
      <w:pPr>
        <w:pStyle w:val="Heading1"/>
        <w:rPr>
          <w:rFonts w:ascii="Arial" w:hAnsi="Arial" w:cs="Arial"/>
          <w:color w:val="auto"/>
          <w:sz w:val="24"/>
          <w:szCs w:val="24"/>
        </w:rPr>
      </w:pPr>
      <w:r w:rsidRPr="005C7B94">
        <w:rPr>
          <w:rFonts w:ascii="Arial" w:hAnsi="Arial" w:cs="Arial"/>
          <w:color w:val="auto"/>
          <w:sz w:val="24"/>
          <w:szCs w:val="24"/>
        </w:rPr>
        <w:t>Merits of the Historical School</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035"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Segoe UI Emoji" w:hAnsi="Segoe UI Emoji" w:cs="Segoe UI Emoji"/>
          <w:sz w:val="24"/>
          <w:szCs w:val="24"/>
        </w:rPr>
        <w:t>✔</w:t>
      </w:r>
      <w:r w:rsidRPr="005C7B94">
        <w:rPr>
          <w:rFonts w:ascii="Arial" w:hAnsi="Arial" w:cs="Arial"/>
          <w:sz w:val="24"/>
          <w:szCs w:val="24"/>
        </w:rPr>
        <w:t xml:space="preserve"> 1. Realistic Approach</w:t>
      </w:r>
    </w:p>
    <w:p w:rsidR="005C7B94" w:rsidRPr="005C7B94" w:rsidRDefault="005C7B94" w:rsidP="005C7B94">
      <w:pPr>
        <w:pStyle w:val="NormalWeb"/>
        <w:rPr>
          <w:rFonts w:ascii="Arial" w:hAnsi="Arial" w:cs="Arial"/>
        </w:rPr>
      </w:pPr>
      <w:r w:rsidRPr="005C7B94">
        <w:rPr>
          <w:rFonts w:ascii="Arial" w:hAnsi="Arial" w:cs="Arial"/>
        </w:rPr>
        <w:t>Recognizes that law grows from social conditions.</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036"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Segoe UI Emoji" w:hAnsi="Segoe UI Emoji" w:cs="Segoe UI Emoji"/>
          <w:sz w:val="24"/>
          <w:szCs w:val="24"/>
        </w:rPr>
        <w:t>✔</w:t>
      </w:r>
      <w:r w:rsidRPr="005C7B94">
        <w:rPr>
          <w:rFonts w:ascii="Arial" w:hAnsi="Arial" w:cs="Arial"/>
          <w:sz w:val="24"/>
          <w:szCs w:val="24"/>
        </w:rPr>
        <w:t xml:space="preserve"> 2. Respect for Tradition</w:t>
      </w:r>
    </w:p>
    <w:p w:rsidR="005C7B94" w:rsidRPr="005C7B94" w:rsidRDefault="005C7B94" w:rsidP="005C7B94">
      <w:pPr>
        <w:pStyle w:val="NormalWeb"/>
        <w:rPr>
          <w:rFonts w:ascii="Arial" w:hAnsi="Arial" w:cs="Arial"/>
        </w:rPr>
      </w:pPr>
      <w:r w:rsidRPr="005C7B94">
        <w:rPr>
          <w:rFonts w:ascii="Arial" w:hAnsi="Arial" w:cs="Arial"/>
        </w:rPr>
        <w:t>Preserves legal continuity and stability.</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037"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Segoe UI Emoji" w:hAnsi="Segoe UI Emoji" w:cs="Segoe UI Emoji"/>
          <w:sz w:val="24"/>
          <w:szCs w:val="24"/>
        </w:rPr>
        <w:t>✔</w:t>
      </w:r>
      <w:r w:rsidRPr="005C7B94">
        <w:rPr>
          <w:rFonts w:ascii="Arial" w:hAnsi="Arial" w:cs="Arial"/>
          <w:sz w:val="24"/>
          <w:szCs w:val="24"/>
        </w:rPr>
        <w:t xml:space="preserve"> 3. Explains Diversity of Legal Systems</w:t>
      </w:r>
    </w:p>
    <w:p w:rsidR="005C7B94" w:rsidRPr="005C7B94" w:rsidRDefault="005C7B94" w:rsidP="005C7B94">
      <w:pPr>
        <w:pStyle w:val="NormalWeb"/>
        <w:rPr>
          <w:rFonts w:ascii="Arial" w:hAnsi="Arial" w:cs="Arial"/>
        </w:rPr>
      </w:pPr>
      <w:r w:rsidRPr="005C7B94">
        <w:rPr>
          <w:rFonts w:ascii="Arial" w:hAnsi="Arial" w:cs="Arial"/>
        </w:rPr>
        <w:t>Accounts for differences between legal cultures.</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038"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Segoe UI Emoji" w:hAnsi="Segoe UI Emoji" w:cs="Segoe UI Emoji"/>
          <w:sz w:val="24"/>
          <w:szCs w:val="24"/>
        </w:rPr>
        <w:t>✔</w:t>
      </w:r>
      <w:r w:rsidRPr="005C7B94">
        <w:rPr>
          <w:rFonts w:ascii="Arial" w:hAnsi="Arial" w:cs="Arial"/>
          <w:sz w:val="24"/>
          <w:szCs w:val="24"/>
        </w:rPr>
        <w:t xml:space="preserve"> 4. Importance of Customary Law</w:t>
      </w:r>
    </w:p>
    <w:p w:rsidR="005C7B94" w:rsidRPr="005C7B94" w:rsidRDefault="005C7B94" w:rsidP="005C7B94">
      <w:pPr>
        <w:pStyle w:val="NormalWeb"/>
        <w:rPr>
          <w:rFonts w:ascii="Arial" w:hAnsi="Arial" w:cs="Arial"/>
        </w:rPr>
      </w:pPr>
      <w:r w:rsidRPr="005C7B94">
        <w:rPr>
          <w:rFonts w:ascii="Arial" w:hAnsi="Arial" w:cs="Arial"/>
        </w:rPr>
        <w:t>Acknowledges real social practices.</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039" style="width:0;height:1.5pt" o:hralign="center" o:hrstd="t" o:hr="t" fillcolor="#a0a0a0" stroked="f"/>
        </w:pict>
      </w:r>
    </w:p>
    <w:p w:rsidR="005C7B94" w:rsidRPr="005C7B94" w:rsidRDefault="005C7B94" w:rsidP="005C7B94">
      <w:pPr>
        <w:pStyle w:val="Heading1"/>
        <w:rPr>
          <w:rFonts w:ascii="Arial" w:hAnsi="Arial" w:cs="Arial"/>
          <w:color w:val="auto"/>
          <w:sz w:val="24"/>
          <w:szCs w:val="24"/>
        </w:rPr>
      </w:pPr>
      <w:r w:rsidRPr="005C7B94">
        <w:rPr>
          <w:rFonts w:ascii="Arial" w:hAnsi="Arial" w:cs="Arial"/>
          <w:color w:val="auto"/>
          <w:sz w:val="24"/>
          <w:szCs w:val="24"/>
        </w:rPr>
        <w:lastRenderedPageBreak/>
        <w:t>Criticisms of the Historical School</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040"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Segoe UI Symbol" w:hAnsi="Segoe UI Symbol" w:cs="Segoe UI Symbol"/>
          <w:sz w:val="24"/>
          <w:szCs w:val="24"/>
        </w:rPr>
        <w:t>✘</w:t>
      </w:r>
      <w:r w:rsidRPr="005C7B94">
        <w:rPr>
          <w:rFonts w:ascii="Arial" w:hAnsi="Arial" w:cs="Arial"/>
          <w:sz w:val="24"/>
          <w:szCs w:val="24"/>
        </w:rPr>
        <w:t xml:space="preserve"> 1. Overemphasis on the Past</w:t>
      </w:r>
    </w:p>
    <w:p w:rsidR="005C7B94" w:rsidRPr="005C7B94" w:rsidRDefault="005C7B94" w:rsidP="005C7B94">
      <w:pPr>
        <w:pStyle w:val="NormalWeb"/>
        <w:rPr>
          <w:rFonts w:ascii="Arial" w:hAnsi="Arial" w:cs="Arial"/>
        </w:rPr>
      </w:pPr>
      <w:r w:rsidRPr="005C7B94">
        <w:rPr>
          <w:rFonts w:ascii="Arial" w:hAnsi="Arial" w:cs="Arial"/>
        </w:rPr>
        <w:t>May hinder necessary reforms.</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041"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Segoe UI Symbol" w:hAnsi="Segoe UI Symbol" w:cs="Segoe UI Symbol"/>
          <w:sz w:val="24"/>
          <w:szCs w:val="24"/>
        </w:rPr>
        <w:t>✘</w:t>
      </w:r>
      <w:r w:rsidRPr="005C7B94">
        <w:rPr>
          <w:rFonts w:ascii="Arial" w:hAnsi="Arial" w:cs="Arial"/>
          <w:sz w:val="24"/>
          <w:szCs w:val="24"/>
        </w:rPr>
        <w:t xml:space="preserve"> 2. Underestimates Legislation</w:t>
      </w:r>
    </w:p>
    <w:p w:rsidR="005C7B94" w:rsidRPr="005C7B94" w:rsidRDefault="005C7B94" w:rsidP="005C7B94">
      <w:pPr>
        <w:pStyle w:val="NormalWeb"/>
        <w:rPr>
          <w:rFonts w:ascii="Arial" w:hAnsi="Arial" w:cs="Arial"/>
        </w:rPr>
      </w:pPr>
      <w:r w:rsidRPr="005C7B94">
        <w:rPr>
          <w:rFonts w:ascii="Arial" w:hAnsi="Arial" w:cs="Arial"/>
        </w:rPr>
        <w:t>Modern societies require deliberate law-making.</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042"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Segoe UI Symbol" w:hAnsi="Segoe UI Symbol" w:cs="Segoe UI Symbol"/>
          <w:sz w:val="24"/>
          <w:szCs w:val="24"/>
        </w:rPr>
        <w:t>✘</w:t>
      </w:r>
      <w:r w:rsidRPr="005C7B94">
        <w:rPr>
          <w:rFonts w:ascii="Arial" w:hAnsi="Arial" w:cs="Arial"/>
          <w:sz w:val="24"/>
          <w:szCs w:val="24"/>
        </w:rPr>
        <w:t xml:space="preserve"> 3. Vagueness of </w:t>
      </w:r>
      <w:proofErr w:type="spellStart"/>
      <w:r w:rsidRPr="005C7B94">
        <w:rPr>
          <w:rFonts w:ascii="Arial" w:hAnsi="Arial" w:cs="Arial"/>
          <w:sz w:val="24"/>
          <w:szCs w:val="24"/>
        </w:rPr>
        <w:t>Volksgeist</w:t>
      </w:r>
      <w:proofErr w:type="spellEnd"/>
    </w:p>
    <w:p w:rsidR="005C7B94" w:rsidRPr="005C7B94" w:rsidRDefault="005C7B94" w:rsidP="005C7B94">
      <w:pPr>
        <w:pStyle w:val="NormalWeb"/>
        <w:rPr>
          <w:rFonts w:ascii="Arial" w:hAnsi="Arial" w:cs="Arial"/>
        </w:rPr>
      </w:pPr>
      <w:r w:rsidRPr="005C7B94">
        <w:rPr>
          <w:rFonts w:ascii="Arial" w:hAnsi="Arial" w:cs="Arial"/>
        </w:rPr>
        <w:t>Concept lacks precise definition.</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043"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Segoe UI Symbol" w:hAnsi="Segoe UI Symbol" w:cs="Segoe UI Symbol"/>
          <w:sz w:val="24"/>
          <w:szCs w:val="24"/>
        </w:rPr>
        <w:t>✘</w:t>
      </w:r>
      <w:r w:rsidRPr="005C7B94">
        <w:rPr>
          <w:rFonts w:ascii="Arial" w:hAnsi="Arial" w:cs="Arial"/>
          <w:sz w:val="24"/>
          <w:szCs w:val="24"/>
        </w:rPr>
        <w:t xml:space="preserve"> 4. May Justify Outdated Practices</w:t>
      </w:r>
    </w:p>
    <w:p w:rsidR="005C7B94" w:rsidRPr="005C7B94" w:rsidRDefault="005C7B94" w:rsidP="005C7B94">
      <w:pPr>
        <w:pStyle w:val="NormalWeb"/>
        <w:rPr>
          <w:rFonts w:ascii="Arial" w:hAnsi="Arial" w:cs="Arial"/>
        </w:rPr>
      </w:pPr>
      <w:r w:rsidRPr="005C7B94">
        <w:rPr>
          <w:rFonts w:ascii="Arial" w:hAnsi="Arial" w:cs="Arial"/>
        </w:rPr>
        <w:t>Customs may be unjust or discriminatory.</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044" style="width:0;height:1.5pt" o:hralign="center" o:hrstd="t" o:hr="t" fillcolor="#a0a0a0" stroked="f"/>
        </w:pict>
      </w:r>
    </w:p>
    <w:p w:rsidR="005C7B94" w:rsidRPr="005C7B94" w:rsidRDefault="005C7B94" w:rsidP="005C7B94">
      <w:pPr>
        <w:pStyle w:val="Heading1"/>
        <w:rPr>
          <w:rFonts w:ascii="Arial" w:hAnsi="Arial" w:cs="Arial"/>
          <w:color w:val="auto"/>
          <w:sz w:val="24"/>
          <w:szCs w:val="24"/>
        </w:rPr>
      </w:pPr>
      <w:r w:rsidRPr="005C7B94">
        <w:rPr>
          <w:rFonts w:ascii="Arial" w:hAnsi="Arial" w:cs="Arial"/>
          <w:color w:val="auto"/>
          <w:sz w:val="24"/>
          <w:szCs w:val="24"/>
        </w:rPr>
        <w:t>Modern Relevance</w:t>
      </w:r>
    </w:p>
    <w:p w:rsidR="005C7B94" w:rsidRPr="005C7B94" w:rsidRDefault="005C7B94" w:rsidP="005C7B94">
      <w:pPr>
        <w:pStyle w:val="NormalWeb"/>
        <w:rPr>
          <w:rFonts w:ascii="Arial" w:hAnsi="Arial" w:cs="Arial"/>
        </w:rPr>
      </w:pPr>
      <w:r w:rsidRPr="005C7B94">
        <w:rPr>
          <w:rFonts w:ascii="Arial" w:hAnsi="Arial" w:cs="Arial"/>
        </w:rPr>
        <w:t>Although modern legal systems rely heavily on legislation, the Historical School remains influential:</w:t>
      </w:r>
    </w:p>
    <w:p w:rsidR="005C7B94" w:rsidRPr="005C7B94" w:rsidRDefault="005C7B94" w:rsidP="005C7B94">
      <w:pPr>
        <w:pStyle w:val="NormalWeb"/>
        <w:rPr>
          <w:rFonts w:ascii="Arial" w:hAnsi="Arial" w:cs="Arial"/>
        </w:rPr>
      </w:pPr>
      <w:r w:rsidRPr="005C7B94">
        <w:rPr>
          <w:rFonts w:ascii="Segoe UI Emoji" w:hAnsi="Segoe UI Emoji" w:cs="Segoe UI Emoji"/>
        </w:rPr>
        <w:t>✔</w:t>
      </w:r>
      <w:r w:rsidRPr="005C7B94">
        <w:rPr>
          <w:rFonts w:ascii="Arial" w:hAnsi="Arial" w:cs="Arial"/>
        </w:rPr>
        <w:t xml:space="preserve"> Recognition of customary law</w:t>
      </w:r>
      <w:r w:rsidRPr="005C7B94">
        <w:rPr>
          <w:rFonts w:ascii="Arial" w:hAnsi="Arial" w:cs="Arial"/>
        </w:rPr>
        <w:br/>
      </w:r>
      <w:r w:rsidRPr="005C7B94">
        <w:rPr>
          <w:rFonts w:ascii="Segoe UI Emoji" w:hAnsi="Segoe UI Emoji" w:cs="Segoe UI Emoji"/>
        </w:rPr>
        <w:t>✔</w:t>
      </w:r>
      <w:r w:rsidRPr="005C7B94">
        <w:rPr>
          <w:rFonts w:ascii="Arial" w:hAnsi="Arial" w:cs="Arial"/>
        </w:rPr>
        <w:t xml:space="preserve"> Cultural interpretation of law</w:t>
      </w:r>
      <w:r w:rsidRPr="005C7B94">
        <w:rPr>
          <w:rFonts w:ascii="Arial" w:hAnsi="Arial" w:cs="Arial"/>
        </w:rPr>
        <w:br/>
      </w:r>
      <w:r w:rsidRPr="005C7B94">
        <w:rPr>
          <w:rFonts w:ascii="Segoe UI Emoji" w:hAnsi="Segoe UI Emoji" w:cs="Segoe UI Emoji"/>
        </w:rPr>
        <w:t>✔</w:t>
      </w:r>
      <w:r w:rsidRPr="005C7B94">
        <w:rPr>
          <w:rFonts w:ascii="Arial" w:hAnsi="Arial" w:cs="Arial"/>
        </w:rPr>
        <w:t xml:space="preserve"> Evolutionary understanding of legal systems</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045" style="width:0;height:1.5pt" o:hralign="center" o:hrstd="t" o:hr="t" fillcolor="#a0a0a0" stroked="f"/>
        </w:pict>
      </w:r>
    </w:p>
    <w:p w:rsidR="005C7B94" w:rsidRPr="005C7B94" w:rsidRDefault="005C7B94" w:rsidP="005C7B94">
      <w:pPr>
        <w:pStyle w:val="Heading1"/>
        <w:rPr>
          <w:rFonts w:ascii="Arial" w:hAnsi="Arial" w:cs="Arial"/>
          <w:color w:val="auto"/>
          <w:sz w:val="24"/>
          <w:szCs w:val="24"/>
        </w:rPr>
      </w:pPr>
      <w:r w:rsidRPr="005C7B94">
        <w:rPr>
          <w:rFonts w:ascii="Arial" w:hAnsi="Arial" w:cs="Arial"/>
          <w:color w:val="auto"/>
          <w:sz w:val="24"/>
          <w:szCs w:val="24"/>
        </w:rPr>
        <w:t>Conclusion</w:t>
      </w:r>
    </w:p>
    <w:p w:rsidR="005C7B94" w:rsidRPr="005C7B94" w:rsidRDefault="005C7B94" w:rsidP="005C7B94">
      <w:pPr>
        <w:pStyle w:val="NormalWeb"/>
        <w:rPr>
          <w:rFonts w:ascii="Arial" w:hAnsi="Arial" w:cs="Arial"/>
        </w:rPr>
      </w:pPr>
      <w:r w:rsidRPr="005C7B94">
        <w:rPr>
          <w:rFonts w:ascii="Arial" w:hAnsi="Arial" w:cs="Arial"/>
        </w:rPr>
        <w:t>The Historical School of Law provides a sociological and evolutionary explanation of legal development. By emphasizing history, custom, and social consciousness, it highlights that law is deeply embedded in society. While its resistance to rapid reform is criticized, its insights remain valuable in understanding the cultural and historical foundations of law.</w:t>
      </w:r>
    </w:p>
    <w:p w:rsidR="005C7B94" w:rsidRDefault="005C7B94" w:rsidP="003F2202">
      <w:pPr>
        <w:autoSpaceDE w:val="0"/>
        <w:autoSpaceDN w:val="0"/>
        <w:adjustRightInd w:val="0"/>
        <w:spacing w:after="111" w:line="240" w:lineRule="auto"/>
        <w:jc w:val="both"/>
        <w:rPr>
          <w:rFonts w:ascii="Arial" w:hAnsi="Arial" w:cs="Arial"/>
          <w:b/>
          <w:bCs/>
          <w:color w:val="000000"/>
          <w:sz w:val="24"/>
          <w:szCs w:val="24"/>
        </w:rPr>
      </w:pPr>
    </w:p>
    <w:p w:rsidR="003F2202" w:rsidRPr="004D2269" w:rsidRDefault="004D2269" w:rsidP="003F2202">
      <w:pPr>
        <w:autoSpaceDE w:val="0"/>
        <w:autoSpaceDN w:val="0"/>
        <w:adjustRightInd w:val="0"/>
        <w:spacing w:after="0" w:line="240" w:lineRule="auto"/>
        <w:jc w:val="both"/>
        <w:rPr>
          <w:rFonts w:ascii="Arial" w:hAnsi="Arial" w:cs="Arial"/>
          <w:b/>
          <w:color w:val="000000"/>
          <w:sz w:val="24"/>
          <w:szCs w:val="24"/>
        </w:rPr>
      </w:pPr>
      <w:r w:rsidRPr="004D2269">
        <w:rPr>
          <w:rFonts w:ascii="Arial" w:hAnsi="Arial" w:cs="Arial"/>
          <w:b/>
          <w:color w:val="000000"/>
          <w:sz w:val="24"/>
          <w:szCs w:val="24"/>
        </w:rPr>
        <w:t xml:space="preserve">Q14) </w:t>
      </w:r>
      <w:r w:rsidR="003F0D88" w:rsidRPr="004D2269">
        <w:rPr>
          <w:rFonts w:ascii="Arial" w:hAnsi="Arial" w:cs="Arial"/>
          <w:b/>
          <w:color w:val="000000"/>
          <w:sz w:val="24"/>
          <w:szCs w:val="24"/>
        </w:rPr>
        <w:t xml:space="preserve">Discuss Precedent as a source of Law. Explain the Factors that destroy the binding effect of a precedent. </w:t>
      </w:r>
    </w:p>
    <w:p w:rsidR="003F2202" w:rsidRDefault="003F2202" w:rsidP="003F0D88">
      <w:pPr>
        <w:autoSpaceDE w:val="0"/>
        <w:autoSpaceDN w:val="0"/>
        <w:adjustRightInd w:val="0"/>
        <w:spacing w:after="0" w:line="240" w:lineRule="auto"/>
        <w:rPr>
          <w:rFonts w:ascii="Nirmala UI" w:hAnsi="Nirmala UI" w:cs="Nirmala UI"/>
          <w:b/>
          <w:bCs/>
          <w:color w:val="000000"/>
          <w:sz w:val="24"/>
          <w:szCs w:val="24"/>
        </w:rPr>
      </w:pPr>
    </w:p>
    <w:p w:rsidR="005C7B94" w:rsidRPr="005C7B94" w:rsidRDefault="005C7B94" w:rsidP="005C7B94">
      <w:pPr>
        <w:pStyle w:val="Heading2"/>
        <w:rPr>
          <w:rFonts w:ascii="Arial" w:hAnsi="Arial" w:cs="Arial"/>
          <w:sz w:val="24"/>
          <w:szCs w:val="24"/>
        </w:rPr>
      </w:pPr>
      <w:r w:rsidRPr="005C7B94">
        <w:rPr>
          <w:rFonts w:ascii="Arial" w:hAnsi="Arial" w:cs="Arial"/>
          <w:sz w:val="24"/>
          <w:szCs w:val="24"/>
        </w:rPr>
        <w:t>Precedent as a Source of Law</w:t>
      </w:r>
    </w:p>
    <w:p w:rsidR="005C7B94" w:rsidRPr="005C7B94" w:rsidRDefault="005C7B94" w:rsidP="005C7B94">
      <w:pPr>
        <w:pStyle w:val="NormalWeb"/>
        <w:rPr>
          <w:rFonts w:ascii="Arial" w:hAnsi="Arial" w:cs="Arial"/>
        </w:rPr>
      </w:pPr>
      <w:r w:rsidRPr="005C7B94">
        <w:rPr>
          <w:rFonts w:ascii="Arial" w:hAnsi="Arial" w:cs="Arial"/>
        </w:rPr>
        <w:t xml:space="preserve">In modern legal systems, particularly those influenced by the </w:t>
      </w:r>
      <w:r w:rsidRPr="005C7B94">
        <w:rPr>
          <w:rStyle w:val="Strong"/>
          <w:rFonts w:ascii="Arial" w:hAnsi="Arial" w:cs="Arial"/>
        </w:rPr>
        <w:t>common law tradition</w:t>
      </w:r>
      <w:r w:rsidRPr="005C7B94">
        <w:rPr>
          <w:rFonts w:ascii="Arial" w:hAnsi="Arial" w:cs="Arial"/>
        </w:rPr>
        <w:t xml:space="preserve">, </w:t>
      </w:r>
      <w:r w:rsidRPr="005C7B94">
        <w:rPr>
          <w:rStyle w:val="Strong"/>
          <w:rFonts w:ascii="Arial" w:hAnsi="Arial" w:cs="Arial"/>
        </w:rPr>
        <w:t>judicial precedent</w:t>
      </w:r>
      <w:r w:rsidRPr="005C7B94">
        <w:rPr>
          <w:rFonts w:ascii="Arial" w:hAnsi="Arial" w:cs="Arial"/>
        </w:rPr>
        <w:t xml:space="preserve"> is a fundamental source of law. A precedent refers to a </w:t>
      </w:r>
      <w:r w:rsidRPr="005C7B94">
        <w:rPr>
          <w:rStyle w:val="Strong"/>
          <w:rFonts w:ascii="Arial" w:hAnsi="Arial" w:cs="Arial"/>
        </w:rPr>
        <w:t>legal principle or rule established by a court decision</w:t>
      </w:r>
      <w:r w:rsidRPr="005C7B94">
        <w:rPr>
          <w:rFonts w:ascii="Arial" w:hAnsi="Arial" w:cs="Arial"/>
        </w:rPr>
        <w:t>, which is binding on subsequent cases with similar facts.</w:t>
      </w:r>
    </w:p>
    <w:p w:rsidR="005C7B94" w:rsidRPr="005C7B94" w:rsidRDefault="005C7B94" w:rsidP="005C7B94">
      <w:pPr>
        <w:pStyle w:val="NormalWeb"/>
        <w:rPr>
          <w:rFonts w:ascii="Arial" w:hAnsi="Arial" w:cs="Arial"/>
        </w:rPr>
      </w:pPr>
      <w:r w:rsidRPr="005C7B94">
        <w:rPr>
          <w:rFonts w:ascii="Arial" w:hAnsi="Arial" w:cs="Arial"/>
        </w:rPr>
        <w:t xml:space="preserve">The doctrine governing precedents is known as </w:t>
      </w:r>
      <w:r w:rsidRPr="005C7B94">
        <w:rPr>
          <w:rStyle w:val="Strong"/>
          <w:rFonts w:ascii="Arial" w:hAnsi="Arial" w:cs="Arial"/>
        </w:rPr>
        <w:t>stare decisis</w:t>
      </w:r>
      <w:r w:rsidRPr="005C7B94">
        <w:rPr>
          <w:rFonts w:ascii="Arial" w:hAnsi="Arial" w:cs="Arial"/>
        </w:rPr>
        <w:t>, meaning:</w:t>
      </w:r>
    </w:p>
    <w:p w:rsidR="005C7B94" w:rsidRPr="005C7B94" w:rsidRDefault="005C7B94" w:rsidP="005C7B94">
      <w:pPr>
        <w:pStyle w:val="NormalWeb"/>
        <w:rPr>
          <w:rFonts w:ascii="Arial" w:hAnsi="Arial" w:cs="Arial"/>
        </w:rPr>
      </w:pPr>
      <w:r w:rsidRPr="005C7B94">
        <w:rPr>
          <w:rStyle w:val="Emphasis"/>
          <w:rFonts w:ascii="Arial" w:hAnsi="Arial" w:cs="Arial"/>
        </w:rPr>
        <w:t>“To stand by things decided.”</w:t>
      </w:r>
    </w:p>
    <w:p w:rsidR="005C7B94" w:rsidRPr="005C7B94" w:rsidRDefault="005C7B94" w:rsidP="005C7B94">
      <w:pPr>
        <w:pStyle w:val="NormalWeb"/>
        <w:rPr>
          <w:rFonts w:ascii="Arial" w:hAnsi="Arial" w:cs="Arial"/>
        </w:rPr>
      </w:pPr>
      <w:r w:rsidRPr="005C7B94">
        <w:rPr>
          <w:rFonts w:ascii="Arial" w:hAnsi="Arial" w:cs="Arial"/>
        </w:rPr>
        <w:t xml:space="preserve">This doctrine ensures </w:t>
      </w:r>
      <w:r w:rsidRPr="005C7B94">
        <w:rPr>
          <w:rStyle w:val="Strong"/>
          <w:rFonts w:ascii="Arial" w:hAnsi="Arial" w:cs="Arial"/>
        </w:rPr>
        <w:t>certainty, consistency, and predictability</w:t>
      </w:r>
      <w:r w:rsidRPr="005C7B94">
        <w:rPr>
          <w:rFonts w:ascii="Arial" w:hAnsi="Arial" w:cs="Arial"/>
        </w:rPr>
        <w:t xml:space="preserve"> in law.</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130"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Arial" w:hAnsi="Arial" w:cs="Arial"/>
          <w:sz w:val="24"/>
          <w:szCs w:val="24"/>
        </w:rPr>
        <w:t>Meaning of Precedent</w:t>
      </w:r>
    </w:p>
    <w:p w:rsidR="005C7B94" w:rsidRPr="005C7B94" w:rsidRDefault="005C7B94" w:rsidP="005C7B94">
      <w:pPr>
        <w:pStyle w:val="NormalWeb"/>
        <w:rPr>
          <w:rFonts w:ascii="Arial" w:hAnsi="Arial" w:cs="Arial"/>
        </w:rPr>
      </w:pPr>
      <w:r w:rsidRPr="005C7B94">
        <w:rPr>
          <w:rFonts w:ascii="Arial" w:hAnsi="Arial" w:cs="Arial"/>
        </w:rPr>
        <w:t xml:space="preserve">A </w:t>
      </w:r>
      <w:r w:rsidRPr="005C7B94">
        <w:rPr>
          <w:rStyle w:val="Strong"/>
          <w:rFonts w:ascii="Arial" w:hAnsi="Arial" w:cs="Arial"/>
        </w:rPr>
        <w:t>precedent</w:t>
      </w:r>
      <w:r w:rsidRPr="005C7B94">
        <w:rPr>
          <w:rFonts w:ascii="Arial" w:hAnsi="Arial" w:cs="Arial"/>
        </w:rPr>
        <w:t xml:space="preserve"> is:</w:t>
      </w:r>
    </w:p>
    <w:p w:rsidR="005C7B94" w:rsidRPr="005C7B94" w:rsidRDefault="005C7B94" w:rsidP="005C7B94">
      <w:pPr>
        <w:pStyle w:val="NormalWeb"/>
        <w:rPr>
          <w:rFonts w:ascii="Arial" w:hAnsi="Arial" w:cs="Arial"/>
        </w:rPr>
      </w:pPr>
      <w:r w:rsidRPr="005C7B94">
        <w:rPr>
          <w:rFonts w:ascii="Arial" w:hAnsi="Arial" w:cs="Arial"/>
        </w:rPr>
        <w:t>A judicial decision that serves as an authority for deciding future cases involving similar legal issues.</w:t>
      </w:r>
    </w:p>
    <w:p w:rsidR="005C7B94" w:rsidRPr="005C7B94" w:rsidRDefault="005C7B94" w:rsidP="005C7B94">
      <w:pPr>
        <w:pStyle w:val="NormalWeb"/>
        <w:rPr>
          <w:rFonts w:ascii="Arial" w:hAnsi="Arial" w:cs="Arial"/>
        </w:rPr>
      </w:pPr>
      <w:r w:rsidRPr="005C7B94">
        <w:rPr>
          <w:rFonts w:ascii="Arial" w:hAnsi="Arial" w:cs="Arial"/>
        </w:rPr>
        <w:t>When a court follows an earlier decision, it applies the established legal rule.</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131"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Arial" w:hAnsi="Arial" w:cs="Arial"/>
          <w:sz w:val="24"/>
          <w:szCs w:val="24"/>
        </w:rPr>
        <w:t>Precedent in the Indian Legal System</w:t>
      </w:r>
    </w:p>
    <w:p w:rsidR="005C7B94" w:rsidRPr="005C7B94" w:rsidRDefault="005C7B94" w:rsidP="005C7B94">
      <w:pPr>
        <w:pStyle w:val="NormalWeb"/>
        <w:rPr>
          <w:rFonts w:ascii="Arial" w:hAnsi="Arial" w:cs="Arial"/>
        </w:rPr>
      </w:pPr>
      <w:r w:rsidRPr="005C7B94">
        <w:rPr>
          <w:rFonts w:ascii="Arial" w:hAnsi="Arial" w:cs="Arial"/>
        </w:rPr>
        <w:t>India follows a hierarchical system of precedents:</w:t>
      </w:r>
    </w:p>
    <w:p w:rsidR="005C7B94" w:rsidRPr="005C7B94" w:rsidRDefault="005C7B94" w:rsidP="005C7B94">
      <w:pPr>
        <w:pStyle w:val="NormalWeb"/>
        <w:numPr>
          <w:ilvl w:val="0"/>
          <w:numId w:val="203"/>
        </w:numPr>
        <w:rPr>
          <w:rFonts w:ascii="Arial" w:hAnsi="Arial" w:cs="Arial"/>
        </w:rPr>
      </w:pPr>
      <w:r w:rsidRPr="005C7B94">
        <w:rPr>
          <w:rStyle w:val="Strong"/>
          <w:rFonts w:ascii="Arial" w:hAnsi="Arial" w:cs="Arial"/>
        </w:rPr>
        <w:t>Supreme Court decisions</w:t>
      </w:r>
      <w:r w:rsidRPr="005C7B94">
        <w:rPr>
          <w:rFonts w:ascii="Arial" w:hAnsi="Arial" w:cs="Arial"/>
        </w:rPr>
        <w:t xml:space="preserve"> → Binding on all courts (</w:t>
      </w:r>
      <w:r w:rsidRPr="005C7B94">
        <w:rPr>
          <w:rStyle w:val="Strong"/>
          <w:rFonts w:ascii="Arial" w:hAnsi="Arial" w:cs="Arial"/>
        </w:rPr>
        <w:t>Article 141, Constitution of India</w:t>
      </w:r>
      <w:r w:rsidRPr="005C7B94">
        <w:rPr>
          <w:rFonts w:ascii="Arial" w:hAnsi="Arial" w:cs="Arial"/>
        </w:rPr>
        <w:t>)</w:t>
      </w:r>
    </w:p>
    <w:p w:rsidR="005C7B94" w:rsidRPr="005C7B94" w:rsidRDefault="005C7B94" w:rsidP="005C7B94">
      <w:pPr>
        <w:pStyle w:val="NormalWeb"/>
        <w:numPr>
          <w:ilvl w:val="0"/>
          <w:numId w:val="203"/>
        </w:numPr>
        <w:rPr>
          <w:rFonts w:ascii="Arial" w:hAnsi="Arial" w:cs="Arial"/>
        </w:rPr>
      </w:pPr>
      <w:r w:rsidRPr="005C7B94">
        <w:rPr>
          <w:rStyle w:val="Strong"/>
          <w:rFonts w:ascii="Arial" w:hAnsi="Arial" w:cs="Arial"/>
        </w:rPr>
        <w:t>High Court decisions</w:t>
      </w:r>
      <w:r w:rsidRPr="005C7B94">
        <w:rPr>
          <w:rFonts w:ascii="Arial" w:hAnsi="Arial" w:cs="Arial"/>
        </w:rPr>
        <w:t xml:space="preserve"> → Binding on subordinate courts within jurisdiction</w:t>
      </w:r>
    </w:p>
    <w:p w:rsidR="005C7B94" w:rsidRPr="005C7B94" w:rsidRDefault="005C7B94" w:rsidP="005C7B94">
      <w:pPr>
        <w:pStyle w:val="NormalWeb"/>
        <w:numPr>
          <w:ilvl w:val="0"/>
          <w:numId w:val="203"/>
        </w:numPr>
        <w:rPr>
          <w:rFonts w:ascii="Arial" w:hAnsi="Arial" w:cs="Arial"/>
        </w:rPr>
      </w:pPr>
      <w:r w:rsidRPr="005C7B94">
        <w:rPr>
          <w:rStyle w:val="Strong"/>
          <w:rFonts w:ascii="Arial" w:hAnsi="Arial" w:cs="Arial"/>
        </w:rPr>
        <w:t>Lower court decisions</w:t>
      </w:r>
      <w:r w:rsidRPr="005C7B94">
        <w:rPr>
          <w:rFonts w:ascii="Arial" w:hAnsi="Arial" w:cs="Arial"/>
        </w:rPr>
        <w:t xml:space="preserve"> → Persuasive value</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132"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Arial" w:hAnsi="Arial" w:cs="Arial"/>
          <w:sz w:val="24"/>
          <w:szCs w:val="24"/>
        </w:rPr>
        <w:t>Components of a Judicial Decision</w:t>
      </w:r>
    </w:p>
    <w:p w:rsidR="005C7B94" w:rsidRPr="005C7B94" w:rsidRDefault="005C7B94" w:rsidP="005C7B94">
      <w:pPr>
        <w:pStyle w:val="NormalWeb"/>
        <w:rPr>
          <w:rFonts w:ascii="Arial" w:hAnsi="Arial" w:cs="Arial"/>
        </w:rPr>
      </w:pPr>
      <w:r w:rsidRPr="005C7B94">
        <w:rPr>
          <w:rFonts w:ascii="Arial" w:hAnsi="Arial" w:cs="Arial"/>
        </w:rPr>
        <w:t>Understanding precedent requires distinguishing parts of a judgment:</w:t>
      </w:r>
    </w:p>
    <w:p w:rsidR="005C7B94" w:rsidRPr="005C7B94" w:rsidRDefault="005C7B94" w:rsidP="005C7B94">
      <w:pPr>
        <w:pStyle w:val="Heading3"/>
        <w:rPr>
          <w:rFonts w:ascii="Arial" w:hAnsi="Arial" w:cs="Arial"/>
          <w:sz w:val="24"/>
          <w:szCs w:val="24"/>
        </w:rPr>
      </w:pPr>
      <w:r w:rsidRPr="005C7B94">
        <w:rPr>
          <w:rFonts w:ascii="Arial" w:hAnsi="Arial" w:cs="Arial"/>
          <w:sz w:val="24"/>
          <w:szCs w:val="24"/>
        </w:rPr>
        <w:lastRenderedPageBreak/>
        <w:t>1. Ratio Decidendi (Binding Part)</w:t>
      </w:r>
    </w:p>
    <w:p w:rsidR="005C7B94" w:rsidRPr="005C7B94" w:rsidRDefault="005C7B94" w:rsidP="005C7B94">
      <w:pPr>
        <w:pStyle w:val="NormalWeb"/>
        <w:rPr>
          <w:rFonts w:ascii="Arial" w:hAnsi="Arial" w:cs="Arial"/>
        </w:rPr>
      </w:pPr>
      <w:r w:rsidRPr="005C7B94">
        <w:rPr>
          <w:rFonts w:ascii="Arial" w:hAnsi="Arial" w:cs="Arial"/>
        </w:rPr>
        <w:t xml:space="preserve">The </w:t>
      </w:r>
      <w:r w:rsidRPr="005C7B94">
        <w:rPr>
          <w:rStyle w:val="Strong"/>
          <w:rFonts w:ascii="Arial" w:hAnsi="Arial" w:cs="Arial"/>
        </w:rPr>
        <w:t>ratio decidendi</w:t>
      </w:r>
      <w:r w:rsidRPr="005C7B94">
        <w:rPr>
          <w:rFonts w:ascii="Arial" w:hAnsi="Arial" w:cs="Arial"/>
        </w:rPr>
        <w:t xml:space="preserve"> is the legal principle upon which the decision is based.</w:t>
      </w:r>
    </w:p>
    <w:p w:rsidR="005C7B94" w:rsidRPr="005C7B94" w:rsidRDefault="005C7B94" w:rsidP="005C7B94">
      <w:pPr>
        <w:pStyle w:val="NormalWeb"/>
        <w:rPr>
          <w:rFonts w:ascii="Arial" w:hAnsi="Arial" w:cs="Arial"/>
        </w:rPr>
      </w:pPr>
      <w:r w:rsidRPr="005C7B94">
        <w:rPr>
          <w:rFonts w:ascii="Segoe UI Emoji" w:hAnsi="Segoe UI Emoji" w:cs="Segoe UI Emoji"/>
        </w:rPr>
        <w:t>✔</w:t>
      </w:r>
      <w:r w:rsidRPr="005C7B94">
        <w:rPr>
          <w:rFonts w:ascii="Arial" w:hAnsi="Arial" w:cs="Arial"/>
        </w:rPr>
        <w:t xml:space="preserve"> Binding on future courts</w:t>
      </w:r>
      <w:r w:rsidRPr="005C7B94">
        <w:rPr>
          <w:rFonts w:ascii="Arial" w:hAnsi="Arial" w:cs="Arial"/>
        </w:rPr>
        <w:br/>
      </w:r>
      <w:r w:rsidRPr="005C7B94">
        <w:rPr>
          <w:rFonts w:ascii="Segoe UI Emoji" w:hAnsi="Segoe UI Emoji" w:cs="Segoe UI Emoji"/>
        </w:rPr>
        <w:t>✔</w:t>
      </w:r>
      <w:r w:rsidRPr="005C7B94">
        <w:rPr>
          <w:rFonts w:ascii="Arial" w:hAnsi="Arial" w:cs="Arial"/>
        </w:rPr>
        <w:t xml:space="preserve"> Forms the precedent</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133" style="width:0;height:1.5pt" o:hralign="center" o:hrstd="t" o:hr="t" fillcolor="#a0a0a0" stroked="f"/>
        </w:pict>
      </w:r>
    </w:p>
    <w:p w:rsidR="005C7B94" w:rsidRPr="005C7B94" w:rsidRDefault="005C7B94" w:rsidP="005C7B94">
      <w:pPr>
        <w:pStyle w:val="Heading3"/>
        <w:rPr>
          <w:rFonts w:ascii="Arial" w:hAnsi="Arial" w:cs="Arial"/>
          <w:sz w:val="24"/>
          <w:szCs w:val="24"/>
        </w:rPr>
      </w:pPr>
      <w:r w:rsidRPr="005C7B94">
        <w:rPr>
          <w:rFonts w:ascii="Arial" w:hAnsi="Arial" w:cs="Arial"/>
          <w:sz w:val="24"/>
          <w:szCs w:val="24"/>
        </w:rPr>
        <w:t>2. Obiter Dicta (Non-binding Part)</w:t>
      </w:r>
    </w:p>
    <w:p w:rsidR="005C7B94" w:rsidRPr="005C7B94" w:rsidRDefault="005C7B94" w:rsidP="005C7B94">
      <w:pPr>
        <w:pStyle w:val="NormalWeb"/>
        <w:rPr>
          <w:rFonts w:ascii="Arial" w:hAnsi="Arial" w:cs="Arial"/>
        </w:rPr>
      </w:pPr>
      <w:r w:rsidRPr="005C7B94">
        <w:rPr>
          <w:rFonts w:ascii="Arial" w:hAnsi="Arial" w:cs="Arial"/>
        </w:rPr>
        <w:t xml:space="preserve">Statements made </w:t>
      </w:r>
      <w:r w:rsidRPr="005C7B94">
        <w:rPr>
          <w:rStyle w:val="Strong"/>
          <w:rFonts w:ascii="Arial" w:hAnsi="Arial" w:cs="Arial"/>
        </w:rPr>
        <w:t>incidentally</w:t>
      </w:r>
      <w:r w:rsidRPr="005C7B94">
        <w:rPr>
          <w:rFonts w:ascii="Arial" w:hAnsi="Arial" w:cs="Arial"/>
        </w:rPr>
        <w:t xml:space="preserve"> or by way of observation.</w:t>
      </w:r>
    </w:p>
    <w:p w:rsidR="005C7B94" w:rsidRPr="005C7B94" w:rsidRDefault="005C7B94" w:rsidP="005C7B94">
      <w:pPr>
        <w:pStyle w:val="NormalWeb"/>
        <w:rPr>
          <w:rFonts w:ascii="Arial" w:hAnsi="Arial" w:cs="Arial"/>
        </w:rPr>
      </w:pPr>
      <w:r w:rsidRPr="005C7B94">
        <w:rPr>
          <w:rFonts w:ascii="Segoe UI Emoji" w:hAnsi="Segoe UI Emoji" w:cs="Segoe UI Emoji"/>
        </w:rPr>
        <w:t>✔</w:t>
      </w:r>
      <w:r w:rsidRPr="005C7B94">
        <w:rPr>
          <w:rFonts w:ascii="Arial" w:hAnsi="Arial" w:cs="Arial"/>
        </w:rPr>
        <w:t xml:space="preserve"> Not binding</w:t>
      </w:r>
      <w:r w:rsidRPr="005C7B94">
        <w:rPr>
          <w:rFonts w:ascii="Arial" w:hAnsi="Arial" w:cs="Arial"/>
        </w:rPr>
        <w:br/>
      </w:r>
      <w:r w:rsidRPr="005C7B94">
        <w:rPr>
          <w:rFonts w:ascii="Segoe UI Emoji" w:hAnsi="Segoe UI Emoji" w:cs="Segoe UI Emoji"/>
        </w:rPr>
        <w:t>✔</w:t>
      </w:r>
      <w:r w:rsidRPr="005C7B94">
        <w:rPr>
          <w:rFonts w:ascii="Arial" w:hAnsi="Arial" w:cs="Arial"/>
        </w:rPr>
        <w:t xml:space="preserve"> Persuasive value only</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134"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Arial" w:hAnsi="Arial" w:cs="Arial"/>
          <w:sz w:val="24"/>
          <w:szCs w:val="24"/>
        </w:rPr>
        <w:t>Advantages of Precedent</w:t>
      </w:r>
    </w:p>
    <w:p w:rsidR="005C7B94" w:rsidRPr="005C7B94" w:rsidRDefault="005C7B94" w:rsidP="005C7B94">
      <w:pPr>
        <w:pStyle w:val="NormalWeb"/>
        <w:rPr>
          <w:rFonts w:ascii="Arial" w:hAnsi="Arial" w:cs="Arial"/>
        </w:rPr>
      </w:pPr>
      <w:r w:rsidRPr="005C7B94">
        <w:rPr>
          <w:rFonts w:ascii="Segoe UI Emoji" w:hAnsi="Segoe UI Emoji" w:cs="Segoe UI Emoji"/>
        </w:rPr>
        <w:t>✔</w:t>
      </w:r>
      <w:r w:rsidRPr="005C7B94">
        <w:rPr>
          <w:rFonts w:ascii="Arial" w:hAnsi="Arial" w:cs="Arial"/>
        </w:rPr>
        <w:t xml:space="preserve"> Ensures stability and uniformity</w:t>
      </w:r>
      <w:r w:rsidRPr="005C7B94">
        <w:rPr>
          <w:rFonts w:ascii="Arial" w:hAnsi="Arial" w:cs="Arial"/>
        </w:rPr>
        <w:br/>
      </w:r>
      <w:r w:rsidRPr="005C7B94">
        <w:rPr>
          <w:rFonts w:ascii="Segoe UI Emoji" w:hAnsi="Segoe UI Emoji" w:cs="Segoe UI Emoji"/>
        </w:rPr>
        <w:t>✔</w:t>
      </w:r>
      <w:r w:rsidRPr="005C7B94">
        <w:rPr>
          <w:rFonts w:ascii="Arial" w:hAnsi="Arial" w:cs="Arial"/>
        </w:rPr>
        <w:t xml:space="preserve"> Saves judicial time</w:t>
      </w:r>
      <w:r w:rsidRPr="005C7B94">
        <w:rPr>
          <w:rFonts w:ascii="Arial" w:hAnsi="Arial" w:cs="Arial"/>
        </w:rPr>
        <w:br/>
      </w:r>
      <w:r w:rsidRPr="005C7B94">
        <w:rPr>
          <w:rFonts w:ascii="Segoe UI Emoji" w:hAnsi="Segoe UI Emoji" w:cs="Segoe UI Emoji"/>
        </w:rPr>
        <w:t>✔</w:t>
      </w:r>
      <w:r w:rsidRPr="005C7B94">
        <w:rPr>
          <w:rFonts w:ascii="Arial" w:hAnsi="Arial" w:cs="Arial"/>
        </w:rPr>
        <w:t xml:space="preserve"> Promotes fairness and equality</w:t>
      </w:r>
      <w:r w:rsidRPr="005C7B94">
        <w:rPr>
          <w:rFonts w:ascii="Arial" w:hAnsi="Arial" w:cs="Arial"/>
        </w:rPr>
        <w:br/>
      </w:r>
      <w:r w:rsidRPr="005C7B94">
        <w:rPr>
          <w:rFonts w:ascii="Segoe UI Emoji" w:hAnsi="Segoe UI Emoji" w:cs="Segoe UI Emoji"/>
        </w:rPr>
        <w:t>✔</w:t>
      </w:r>
      <w:r w:rsidRPr="005C7B94">
        <w:rPr>
          <w:rFonts w:ascii="Arial" w:hAnsi="Arial" w:cs="Arial"/>
        </w:rPr>
        <w:t xml:space="preserve"> Helps development of law</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135" style="width:0;height:1.5pt" o:hralign="center" o:hrstd="t" o:hr="t" fillcolor="#a0a0a0" stroked="f"/>
        </w:pict>
      </w:r>
    </w:p>
    <w:p w:rsidR="005C7B94" w:rsidRPr="005C7B94" w:rsidRDefault="005C7B94" w:rsidP="005C7B94">
      <w:pPr>
        <w:pStyle w:val="Heading1"/>
        <w:rPr>
          <w:rFonts w:ascii="Arial" w:hAnsi="Arial" w:cs="Arial"/>
          <w:color w:val="auto"/>
          <w:sz w:val="24"/>
          <w:szCs w:val="24"/>
        </w:rPr>
      </w:pPr>
      <w:r w:rsidRPr="005C7B94">
        <w:rPr>
          <w:rFonts w:ascii="Arial" w:hAnsi="Arial" w:cs="Arial"/>
          <w:color w:val="auto"/>
          <w:sz w:val="24"/>
          <w:szCs w:val="24"/>
        </w:rPr>
        <w:t>Factors That Destroy the Binding Effect of a Precedent</w:t>
      </w:r>
    </w:p>
    <w:p w:rsidR="005C7B94" w:rsidRPr="005C7B94" w:rsidRDefault="005C7B94" w:rsidP="005C7B94">
      <w:pPr>
        <w:pStyle w:val="NormalWeb"/>
        <w:rPr>
          <w:rFonts w:ascii="Arial" w:hAnsi="Arial" w:cs="Arial"/>
        </w:rPr>
      </w:pPr>
      <w:r w:rsidRPr="005C7B94">
        <w:rPr>
          <w:rFonts w:ascii="Arial" w:hAnsi="Arial" w:cs="Arial"/>
        </w:rPr>
        <w:t>Although precedents are binding, certain circumstances weaken or eliminate their authority.</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136"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Arial" w:hAnsi="Arial" w:cs="Arial"/>
          <w:sz w:val="24"/>
          <w:szCs w:val="24"/>
        </w:rPr>
        <w:t xml:space="preserve">1. </w:t>
      </w:r>
      <w:r w:rsidRPr="005C7B94">
        <w:rPr>
          <w:rStyle w:val="Strong"/>
          <w:rFonts w:ascii="Arial" w:hAnsi="Arial" w:cs="Arial"/>
          <w:b/>
          <w:bCs/>
          <w:sz w:val="24"/>
          <w:szCs w:val="24"/>
        </w:rPr>
        <w:t>Overruling</w:t>
      </w:r>
    </w:p>
    <w:p w:rsidR="005C7B94" w:rsidRPr="005C7B94" w:rsidRDefault="005C7B94" w:rsidP="005C7B94">
      <w:pPr>
        <w:pStyle w:val="NormalWeb"/>
        <w:rPr>
          <w:rFonts w:ascii="Arial" w:hAnsi="Arial" w:cs="Arial"/>
        </w:rPr>
      </w:pPr>
      <w:r w:rsidRPr="005C7B94">
        <w:rPr>
          <w:rFonts w:ascii="Arial" w:hAnsi="Arial" w:cs="Arial"/>
        </w:rPr>
        <w:t xml:space="preserve">A precedent loses binding force when a </w:t>
      </w:r>
      <w:r w:rsidRPr="005C7B94">
        <w:rPr>
          <w:rStyle w:val="Strong"/>
          <w:rFonts w:ascii="Arial" w:hAnsi="Arial" w:cs="Arial"/>
        </w:rPr>
        <w:t>higher court overrules</w:t>
      </w:r>
      <w:r w:rsidRPr="005C7B94">
        <w:rPr>
          <w:rFonts w:ascii="Arial" w:hAnsi="Arial" w:cs="Arial"/>
        </w:rPr>
        <w:t xml:space="preserve"> it.</w:t>
      </w:r>
    </w:p>
    <w:p w:rsidR="005C7B94" w:rsidRPr="005C7B94" w:rsidRDefault="005C7B94" w:rsidP="005C7B94">
      <w:pPr>
        <w:pStyle w:val="NormalWeb"/>
        <w:numPr>
          <w:ilvl w:val="0"/>
          <w:numId w:val="204"/>
        </w:numPr>
        <w:rPr>
          <w:rFonts w:ascii="Arial" w:hAnsi="Arial" w:cs="Arial"/>
        </w:rPr>
      </w:pPr>
      <w:r w:rsidRPr="005C7B94">
        <w:rPr>
          <w:rFonts w:ascii="Arial" w:hAnsi="Arial" w:cs="Arial"/>
        </w:rPr>
        <w:t>Earlier rule declared incorrect</w:t>
      </w:r>
    </w:p>
    <w:p w:rsidR="005C7B94" w:rsidRPr="005C7B94" w:rsidRDefault="005C7B94" w:rsidP="005C7B94">
      <w:pPr>
        <w:pStyle w:val="NormalWeb"/>
        <w:numPr>
          <w:ilvl w:val="0"/>
          <w:numId w:val="204"/>
        </w:numPr>
        <w:rPr>
          <w:rFonts w:ascii="Arial" w:hAnsi="Arial" w:cs="Arial"/>
        </w:rPr>
      </w:pPr>
      <w:r w:rsidRPr="005C7B94">
        <w:rPr>
          <w:rFonts w:ascii="Arial" w:hAnsi="Arial" w:cs="Arial"/>
        </w:rPr>
        <w:t>New legal principle established</w:t>
      </w:r>
    </w:p>
    <w:p w:rsidR="005C7B94" w:rsidRPr="005C7B94" w:rsidRDefault="005C7B94" w:rsidP="005C7B94">
      <w:pPr>
        <w:pStyle w:val="NormalWeb"/>
        <w:rPr>
          <w:rFonts w:ascii="Arial" w:hAnsi="Arial" w:cs="Arial"/>
        </w:rPr>
      </w:pPr>
      <w:r w:rsidRPr="005C7B94">
        <w:rPr>
          <w:rFonts w:ascii="Arial" w:hAnsi="Arial" w:cs="Arial"/>
        </w:rPr>
        <w:t>Example:</w:t>
      </w:r>
    </w:p>
    <w:p w:rsidR="005C7B94" w:rsidRPr="005C7B94" w:rsidRDefault="005C7B94" w:rsidP="005C7B94">
      <w:pPr>
        <w:pStyle w:val="NormalWeb"/>
        <w:rPr>
          <w:rFonts w:ascii="Arial" w:hAnsi="Arial" w:cs="Arial"/>
        </w:rPr>
      </w:pPr>
      <w:r w:rsidRPr="005C7B94">
        <w:rPr>
          <w:rFonts w:ascii="Arial" w:hAnsi="Arial" w:cs="Arial"/>
        </w:rPr>
        <w:t>If the Supreme Court overrules its earlier decision, the old precedent ceases to bind.</w:t>
      </w:r>
    </w:p>
    <w:p w:rsidR="005C7B94" w:rsidRPr="005C7B94" w:rsidRDefault="005C7B94" w:rsidP="005C7B94">
      <w:pPr>
        <w:rPr>
          <w:rFonts w:ascii="Arial" w:hAnsi="Arial" w:cs="Arial"/>
          <w:sz w:val="24"/>
          <w:szCs w:val="24"/>
        </w:rPr>
      </w:pPr>
      <w:r w:rsidRPr="005C7B94">
        <w:rPr>
          <w:rFonts w:ascii="Arial" w:hAnsi="Arial" w:cs="Arial"/>
          <w:sz w:val="24"/>
          <w:szCs w:val="24"/>
        </w:rPr>
        <w:lastRenderedPageBreak/>
        <w:pict>
          <v:rect id="_x0000_i2137"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Arial" w:hAnsi="Arial" w:cs="Arial"/>
          <w:sz w:val="24"/>
          <w:szCs w:val="24"/>
        </w:rPr>
        <w:t xml:space="preserve">2. </w:t>
      </w:r>
      <w:r w:rsidRPr="005C7B94">
        <w:rPr>
          <w:rStyle w:val="Strong"/>
          <w:rFonts w:ascii="Arial" w:hAnsi="Arial" w:cs="Arial"/>
          <w:b/>
          <w:bCs/>
          <w:sz w:val="24"/>
          <w:szCs w:val="24"/>
        </w:rPr>
        <w:t>Reversal</w:t>
      </w:r>
    </w:p>
    <w:p w:rsidR="005C7B94" w:rsidRPr="005C7B94" w:rsidRDefault="005C7B94" w:rsidP="005C7B94">
      <w:pPr>
        <w:pStyle w:val="NormalWeb"/>
        <w:rPr>
          <w:rFonts w:ascii="Arial" w:hAnsi="Arial" w:cs="Arial"/>
        </w:rPr>
      </w:pPr>
      <w:r w:rsidRPr="005C7B94">
        <w:rPr>
          <w:rFonts w:ascii="Arial" w:hAnsi="Arial" w:cs="Arial"/>
        </w:rPr>
        <w:t>Occurs when a decision is reversed on appeal in the same case.</w:t>
      </w:r>
    </w:p>
    <w:p w:rsidR="005C7B94" w:rsidRPr="005C7B94" w:rsidRDefault="005C7B94" w:rsidP="005C7B94">
      <w:pPr>
        <w:pStyle w:val="NormalWeb"/>
        <w:numPr>
          <w:ilvl w:val="0"/>
          <w:numId w:val="205"/>
        </w:numPr>
        <w:rPr>
          <w:rFonts w:ascii="Arial" w:hAnsi="Arial" w:cs="Arial"/>
        </w:rPr>
      </w:pPr>
      <w:r w:rsidRPr="005C7B94">
        <w:rPr>
          <w:rFonts w:ascii="Arial" w:hAnsi="Arial" w:cs="Arial"/>
        </w:rPr>
        <w:t>Original judgment loses authority</w:t>
      </w:r>
    </w:p>
    <w:p w:rsidR="005C7B94" w:rsidRPr="005C7B94" w:rsidRDefault="005C7B94" w:rsidP="005C7B94">
      <w:pPr>
        <w:pStyle w:val="NormalWeb"/>
        <w:numPr>
          <w:ilvl w:val="0"/>
          <w:numId w:val="205"/>
        </w:numPr>
        <w:rPr>
          <w:rFonts w:ascii="Arial" w:hAnsi="Arial" w:cs="Arial"/>
        </w:rPr>
      </w:pPr>
      <w:r w:rsidRPr="005C7B94">
        <w:rPr>
          <w:rFonts w:ascii="Arial" w:hAnsi="Arial" w:cs="Arial"/>
        </w:rPr>
        <w:t>Binding value destroyed</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138"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Arial" w:hAnsi="Arial" w:cs="Arial"/>
          <w:sz w:val="24"/>
          <w:szCs w:val="24"/>
        </w:rPr>
        <w:t xml:space="preserve">3. </w:t>
      </w:r>
      <w:r w:rsidRPr="005C7B94">
        <w:rPr>
          <w:rStyle w:val="Strong"/>
          <w:rFonts w:ascii="Arial" w:hAnsi="Arial" w:cs="Arial"/>
          <w:b/>
          <w:bCs/>
          <w:sz w:val="24"/>
          <w:szCs w:val="24"/>
        </w:rPr>
        <w:t>Distinguishing</w:t>
      </w:r>
    </w:p>
    <w:p w:rsidR="005C7B94" w:rsidRPr="005C7B94" w:rsidRDefault="005C7B94" w:rsidP="005C7B94">
      <w:pPr>
        <w:pStyle w:val="NormalWeb"/>
        <w:rPr>
          <w:rFonts w:ascii="Arial" w:hAnsi="Arial" w:cs="Arial"/>
        </w:rPr>
      </w:pPr>
      <w:r w:rsidRPr="005C7B94">
        <w:rPr>
          <w:rFonts w:ascii="Arial" w:hAnsi="Arial" w:cs="Arial"/>
        </w:rPr>
        <w:t xml:space="preserve">A court may refuse to follow a precedent if </w:t>
      </w:r>
      <w:r w:rsidRPr="005C7B94">
        <w:rPr>
          <w:rStyle w:val="Strong"/>
          <w:rFonts w:ascii="Arial" w:hAnsi="Arial" w:cs="Arial"/>
        </w:rPr>
        <w:t>material facts differ</w:t>
      </w:r>
      <w:r w:rsidRPr="005C7B94">
        <w:rPr>
          <w:rFonts w:ascii="Arial" w:hAnsi="Arial" w:cs="Arial"/>
        </w:rPr>
        <w:t>.</w:t>
      </w:r>
    </w:p>
    <w:p w:rsidR="005C7B94" w:rsidRPr="005C7B94" w:rsidRDefault="005C7B94" w:rsidP="005C7B94">
      <w:pPr>
        <w:pStyle w:val="NormalWeb"/>
        <w:rPr>
          <w:rFonts w:ascii="Arial" w:hAnsi="Arial" w:cs="Arial"/>
        </w:rPr>
      </w:pPr>
      <w:r w:rsidRPr="005C7B94">
        <w:rPr>
          <w:rFonts w:ascii="Segoe UI Emoji" w:hAnsi="Segoe UI Emoji" w:cs="Segoe UI Emoji"/>
        </w:rPr>
        <w:t>✔</w:t>
      </w:r>
      <w:r w:rsidRPr="005C7B94">
        <w:rPr>
          <w:rFonts w:ascii="Arial" w:hAnsi="Arial" w:cs="Arial"/>
        </w:rPr>
        <w:t xml:space="preserve"> Does not destroy precedent itself</w:t>
      </w:r>
      <w:r w:rsidRPr="005C7B94">
        <w:rPr>
          <w:rFonts w:ascii="Arial" w:hAnsi="Arial" w:cs="Arial"/>
        </w:rPr>
        <w:br/>
      </w:r>
      <w:r w:rsidRPr="005C7B94">
        <w:rPr>
          <w:rFonts w:ascii="Segoe UI Emoji" w:hAnsi="Segoe UI Emoji" w:cs="Segoe UI Emoji"/>
        </w:rPr>
        <w:t>✔</w:t>
      </w:r>
      <w:r w:rsidRPr="005C7B94">
        <w:rPr>
          <w:rFonts w:ascii="Arial" w:hAnsi="Arial" w:cs="Arial"/>
        </w:rPr>
        <w:t xml:space="preserve"> Limits applicability</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139"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Arial" w:hAnsi="Arial" w:cs="Arial"/>
          <w:sz w:val="24"/>
          <w:szCs w:val="24"/>
        </w:rPr>
        <w:t xml:space="preserve">4. </w:t>
      </w:r>
      <w:r w:rsidRPr="005C7B94">
        <w:rPr>
          <w:rStyle w:val="Strong"/>
          <w:rFonts w:ascii="Arial" w:hAnsi="Arial" w:cs="Arial"/>
          <w:b/>
          <w:bCs/>
          <w:sz w:val="24"/>
          <w:szCs w:val="24"/>
        </w:rPr>
        <w:t>Per Incuriam Decisions</w:t>
      </w:r>
    </w:p>
    <w:p w:rsidR="005C7B94" w:rsidRPr="005C7B94" w:rsidRDefault="005C7B94" w:rsidP="005C7B94">
      <w:pPr>
        <w:pStyle w:val="NormalWeb"/>
        <w:rPr>
          <w:rFonts w:ascii="Arial" w:hAnsi="Arial" w:cs="Arial"/>
        </w:rPr>
      </w:pPr>
      <w:r w:rsidRPr="005C7B94">
        <w:rPr>
          <w:rFonts w:ascii="Arial" w:hAnsi="Arial" w:cs="Arial"/>
        </w:rPr>
        <w:t xml:space="preserve">A decision rendered </w:t>
      </w:r>
      <w:r w:rsidRPr="005C7B94">
        <w:rPr>
          <w:rStyle w:val="Strong"/>
          <w:rFonts w:ascii="Arial" w:hAnsi="Arial" w:cs="Arial"/>
        </w:rPr>
        <w:t>in ignorance of law or binding authority</w:t>
      </w:r>
      <w:r w:rsidRPr="005C7B94">
        <w:rPr>
          <w:rFonts w:ascii="Arial" w:hAnsi="Arial" w:cs="Arial"/>
        </w:rPr>
        <w:t>.</w:t>
      </w:r>
    </w:p>
    <w:p w:rsidR="005C7B94" w:rsidRPr="005C7B94" w:rsidRDefault="005C7B94" w:rsidP="005C7B94">
      <w:pPr>
        <w:pStyle w:val="NormalWeb"/>
        <w:numPr>
          <w:ilvl w:val="0"/>
          <w:numId w:val="206"/>
        </w:numPr>
        <w:rPr>
          <w:rFonts w:ascii="Arial" w:hAnsi="Arial" w:cs="Arial"/>
        </w:rPr>
      </w:pPr>
      <w:r w:rsidRPr="005C7B94">
        <w:rPr>
          <w:rFonts w:ascii="Arial" w:hAnsi="Arial" w:cs="Arial"/>
        </w:rPr>
        <w:t>Ignoring statute or binding precedent</w:t>
      </w:r>
    </w:p>
    <w:p w:rsidR="005C7B94" w:rsidRPr="005C7B94" w:rsidRDefault="005C7B94" w:rsidP="005C7B94">
      <w:pPr>
        <w:pStyle w:val="NormalWeb"/>
        <w:numPr>
          <w:ilvl w:val="0"/>
          <w:numId w:val="206"/>
        </w:numPr>
        <w:rPr>
          <w:rFonts w:ascii="Arial" w:hAnsi="Arial" w:cs="Arial"/>
        </w:rPr>
      </w:pPr>
      <w:r w:rsidRPr="005C7B94">
        <w:rPr>
          <w:rFonts w:ascii="Arial" w:hAnsi="Arial" w:cs="Arial"/>
        </w:rPr>
        <w:t>Not binding</w:t>
      </w:r>
    </w:p>
    <w:p w:rsidR="005C7B94" w:rsidRPr="005C7B94" w:rsidRDefault="005C7B94" w:rsidP="005C7B94">
      <w:pPr>
        <w:pStyle w:val="NormalWeb"/>
        <w:rPr>
          <w:rFonts w:ascii="Arial" w:hAnsi="Arial" w:cs="Arial"/>
        </w:rPr>
      </w:pPr>
      <w:r w:rsidRPr="005C7B94">
        <w:rPr>
          <w:rFonts w:ascii="Arial" w:hAnsi="Arial" w:cs="Arial"/>
        </w:rPr>
        <w:t>Courts treat such decisions as lacking precedential value.</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140"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Arial" w:hAnsi="Arial" w:cs="Arial"/>
          <w:sz w:val="24"/>
          <w:szCs w:val="24"/>
        </w:rPr>
        <w:t xml:space="preserve">5. </w:t>
      </w:r>
      <w:r w:rsidRPr="005C7B94">
        <w:rPr>
          <w:rStyle w:val="Strong"/>
          <w:rFonts w:ascii="Arial" w:hAnsi="Arial" w:cs="Arial"/>
          <w:b/>
          <w:bCs/>
          <w:sz w:val="24"/>
          <w:szCs w:val="24"/>
        </w:rPr>
        <w:t>Conflicting Precedents</w:t>
      </w:r>
    </w:p>
    <w:p w:rsidR="005C7B94" w:rsidRPr="005C7B94" w:rsidRDefault="005C7B94" w:rsidP="005C7B94">
      <w:pPr>
        <w:pStyle w:val="NormalWeb"/>
        <w:rPr>
          <w:rFonts w:ascii="Arial" w:hAnsi="Arial" w:cs="Arial"/>
        </w:rPr>
      </w:pPr>
      <w:r w:rsidRPr="005C7B94">
        <w:rPr>
          <w:rFonts w:ascii="Arial" w:hAnsi="Arial" w:cs="Arial"/>
        </w:rPr>
        <w:t>Where two precedents conflict:</w:t>
      </w:r>
    </w:p>
    <w:p w:rsidR="005C7B94" w:rsidRPr="005C7B94" w:rsidRDefault="005C7B94" w:rsidP="005C7B94">
      <w:pPr>
        <w:pStyle w:val="NormalWeb"/>
        <w:rPr>
          <w:rFonts w:ascii="Arial" w:hAnsi="Arial" w:cs="Arial"/>
        </w:rPr>
      </w:pPr>
      <w:r w:rsidRPr="005C7B94">
        <w:rPr>
          <w:rFonts w:ascii="Segoe UI Emoji" w:hAnsi="Segoe UI Emoji" w:cs="Segoe UI Emoji"/>
        </w:rPr>
        <w:t>✔</w:t>
      </w:r>
      <w:r w:rsidRPr="005C7B94">
        <w:rPr>
          <w:rFonts w:ascii="Arial" w:hAnsi="Arial" w:cs="Arial"/>
        </w:rPr>
        <w:t xml:space="preserve"> Higher court decision prevails</w:t>
      </w:r>
      <w:r w:rsidRPr="005C7B94">
        <w:rPr>
          <w:rFonts w:ascii="Arial" w:hAnsi="Arial" w:cs="Arial"/>
        </w:rPr>
        <w:br/>
      </w:r>
      <w:r w:rsidRPr="005C7B94">
        <w:rPr>
          <w:rFonts w:ascii="Segoe UI Emoji" w:hAnsi="Segoe UI Emoji" w:cs="Segoe UI Emoji"/>
        </w:rPr>
        <w:t>✔</w:t>
      </w:r>
      <w:r w:rsidRPr="005C7B94">
        <w:rPr>
          <w:rFonts w:ascii="Arial" w:hAnsi="Arial" w:cs="Arial"/>
        </w:rPr>
        <w:t xml:space="preserve"> Later decision may prevail (same level)</w:t>
      </w:r>
    </w:p>
    <w:p w:rsidR="005C7B94" w:rsidRPr="005C7B94" w:rsidRDefault="005C7B94" w:rsidP="005C7B94">
      <w:pPr>
        <w:pStyle w:val="NormalWeb"/>
        <w:rPr>
          <w:rFonts w:ascii="Arial" w:hAnsi="Arial" w:cs="Arial"/>
        </w:rPr>
      </w:pPr>
      <w:r w:rsidRPr="005C7B94">
        <w:rPr>
          <w:rFonts w:ascii="Arial" w:hAnsi="Arial" w:cs="Arial"/>
        </w:rPr>
        <w:t>Confusion reduces binding certainty.</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141"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Arial" w:hAnsi="Arial" w:cs="Arial"/>
          <w:sz w:val="24"/>
          <w:szCs w:val="24"/>
        </w:rPr>
        <w:t xml:space="preserve">6. </w:t>
      </w:r>
      <w:r w:rsidRPr="005C7B94">
        <w:rPr>
          <w:rStyle w:val="Strong"/>
          <w:rFonts w:ascii="Arial" w:hAnsi="Arial" w:cs="Arial"/>
          <w:b/>
          <w:bCs/>
          <w:sz w:val="24"/>
          <w:szCs w:val="24"/>
        </w:rPr>
        <w:t>Subsequent Legislation</w:t>
      </w:r>
    </w:p>
    <w:p w:rsidR="005C7B94" w:rsidRPr="005C7B94" w:rsidRDefault="005C7B94" w:rsidP="005C7B94">
      <w:pPr>
        <w:pStyle w:val="NormalWeb"/>
        <w:rPr>
          <w:rFonts w:ascii="Arial" w:hAnsi="Arial" w:cs="Arial"/>
        </w:rPr>
      </w:pPr>
      <w:r w:rsidRPr="005C7B94">
        <w:rPr>
          <w:rFonts w:ascii="Arial" w:hAnsi="Arial" w:cs="Arial"/>
        </w:rPr>
        <w:t>If legislation changes the legal position:</w:t>
      </w:r>
    </w:p>
    <w:p w:rsidR="005C7B94" w:rsidRPr="005C7B94" w:rsidRDefault="005C7B94" w:rsidP="005C7B94">
      <w:pPr>
        <w:pStyle w:val="NormalWeb"/>
        <w:rPr>
          <w:rFonts w:ascii="Arial" w:hAnsi="Arial" w:cs="Arial"/>
        </w:rPr>
      </w:pPr>
      <w:r w:rsidRPr="005C7B94">
        <w:rPr>
          <w:rFonts w:ascii="Segoe UI Emoji" w:hAnsi="Segoe UI Emoji" w:cs="Segoe UI Emoji"/>
        </w:rPr>
        <w:lastRenderedPageBreak/>
        <w:t>✔</w:t>
      </w:r>
      <w:r w:rsidRPr="005C7B94">
        <w:rPr>
          <w:rFonts w:ascii="Arial" w:hAnsi="Arial" w:cs="Arial"/>
        </w:rPr>
        <w:t xml:space="preserve"> Statute overrides precedent</w:t>
      </w:r>
      <w:r w:rsidRPr="005C7B94">
        <w:rPr>
          <w:rFonts w:ascii="Arial" w:hAnsi="Arial" w:cs="Arial"/>
        </w:rPr>
        <w:br/>
      </w:r>
      <w:r w:rsidRPr="005C7B94">
        <w:rPr>
          <w:rFonts w:ascii="Segoe UI Emoji" w:hAnsi="Segoe UI Emoji" w:cs="Segoe UI Emoji"/>
        </w:rPr>
        <w:t>✔</w:t>
      </w:r>
      <w:r w:rsidRPr="005C7B94">
        <w:rPr>
          <w:rFonts w:ascii="Arial" w:hAnsi="Arial" w:cs="Arial"/>
        </w:rPr>
        <w:t xml:space="preserve"> Precedent loses authority</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142"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Arial" w:hAnsi="Arial" w:cs="Arial"/>
          <w:sz w:val="24"/>
          <w:szCs w:val="24"/>
        </w:rPr>
        <w:t xml:space="preserve">7. </w:t>
      </w:r>
      <w:r w:rsidRPr="005C7B94">
        <w:rPr>
          <w:rStyle w:val="Strong"/>
          <w:rFonts w:ascii="Arial" w:hAnsi="Arial" w:cs="Arial"/>
          <w:b/>
          <w:bCs/>
          <w:sz w:val="24"/>
          <w:szCs w:val="24"/>
        </w:rPr>
        <w:t>Lack of Jurisdiction</w:t>
      </w:r>
    </w:p>
    <w:p w:rsidR="005C7B94" w:rsidRPr="005C7B94" w:rsidRDefault="005C7B94" w:rsidP="005C7B94">
      <w:pPr>
        <w:pStyle w:val="NormalWeb"/>
        <w:rPr>
          <w:rFonts w:ascii="Arial" w:hAnsi="Arial" w:cs="Arial"/>
        </w:rPr>
      </w:pPr>
      <w:r w:rsidRPr="005C7B94">
        <w:rPr>
          <w:rFonts w:ascii="Arial" w:hAnsi="Arial" w:cs="Arial"/>
        </w:rPr>
        <w:t xml:space="preserve">A decision by a court lacking jurisdiction has </w:t>
      </w:r>
      <w:r w:rsidRPr="005C7B94">
        <w:rPr>
          <w:rStyle w:val="Strong"/>
          <w:rFonts w:ascii="Arial" w:hAnsi="Arial" w:cs="Arial"/>
        </w:rPr>
        <w:t>no binding effect</w:t>
      </w:r>
      <w:r w:rsidRPr="005C7B94">
        <w:rPr>
          <w:rFonts w:ascii="Arial" w:hAnsi="Arial" w:cs="Arial"/>
        </w:rPr>
        <w:t>.</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143"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Arial" w:hAnsi="Arial" w:cs="Arial"/>
          <w:sz w:val="24"/>
          <w:szCs w:val="24"/>
        </w:rPr>
        <w:t xml:space="preserve">8. </w:t>
      </w:r>
      <w:r w:rsidRPr="005C7B94">
        <w:rPr>
          <w:rStyle w:val="Strong"/>
          <w:rFonts w:ascii="Arial" w:hAnsi="Arial" w:cs="Arial"/>
          <w:b/>
          <w:bCs/>
          <w:sz w:val="24"/>
          <w:szCs w:val="24"/>
        </w:rPr>
        <w:t>Change in Social Conditions</w:t>
      </w:r>
    </w:p>
    <w:p w:rsidR="005C7B94" w:rsidRPr="005C7B94" w:rsidRDefault="005C7B94" w:rsidP="005C7B94">
      <w:pPr>
        <w:pStyle w:val="NormalWeb"/>
        <w:rPr>
          <w:rFonts w:ascii="Arial" w:hAnsi="Arial" w:cs="Arial"/>
        </w:rPr>
      </w:pPr>
      <w:r w:rsidRPr="005C7B94">
        <w:rPr>
          <w:rFonts w:ascii="Arial" w:hAnsi="Arial" w:cs="Arial"/>
        </w:rPr>
        <w:t>Courts may depart from precedents that become:</w:t>
      </w:r>
    </w:p>
    <w:p w:rsidR="005C7B94" w:rsidRPr="005C7B94" w:rsidRDefault="005C7B94" w:rsidP="005C7B94">
      <w:pPr>
        <w:pStyle w:val="NormalWeb"/>
        <w:rPr>
          <w:rFonts w:ascii="Arial" w:hAnsi="Arial" w:cs="Arial"/>
        </w:rPr>
      </w:pPr>
      <w:r w:rsidRPr="005C7B94">
        <w:rPr>
          <w:rFonts w:ascii="Segoe UI Emoji" w:hAnsi="Segoe UI Emoji" w:cs="Segoe UI Emoji"/>
        </w:rPr>
        <w:t>✔</w:t>
      </w:r>
      <w:r w:rsidRPr="005C7B94">
        <w:rPr>
          <w:rFonts w:ascii="Arial" w:hAnsi="Arial" w:cs="Arial"/>
        </w:rPr>
        <w:t xml:space="preserve"> Obsolete</w:t>
      </w:r>
      <w:r w:rsidRPr="005C7B94">
        <w:rPr>
          <w:rFonts w:ascii="Arial" w:hAnsi="Arial" w:cs="Arial"/>
        </w:rPr>
        <w:br/>
      </w:r>
      <w:r w:rsidRPr="005C7B94">
        <w:rPr>
          <w:rFonts w:ascii="Segoe UI Emoji" w:hAnsi="Segoe UI Emoji" w:cs="Segoe UI Emoji"/>
        </w:rPr>
        <w:t>✔</w:t>
      </w:r>
      <w:r w:rsidRPr="005C7B94">
        <w:rPr>
          <w:rFonts w:ascii="Arial" w:hAnsi="Arial" w:cs="Arial"/>
        </w:rPr>
        <w:t xml:space="preserve"> Unjust</w:t>
      </w:r>
      <w:r w:rsidRPr="005C7B94">
        <w:rPr>
          <w:rFonts w:ascii="Arial" w:hAnsi="Arial" w:cs="Arial"/>
        </w:rPr>
        <w:br/>
      </w:r>
      <w:r w:rsidRPr="005C7B94">
        <w:rPr>
          <w:rFonts w:ascii="Segoe UI Emoji" w:hAnsi="Segoe UI Emoji" w:cs="Segoe UI Emoji"/>
        </w:rPr>
        <w:t>✔</w:t>
      </w:r>
      <w:r w:rsidRPr="005C7B94">
        <w:rPr>
          <w:rFonts w:ascii="Arial" w:hAnsi="Arial" w:cs="Arial"/>
        </w:rPr>
        <w:t xml:space="preserve"> Inconsistent with modern values</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144"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Arial" w:hAnsi="Arial" w:cs="Arial"/>
          <w:sz w:val="24"/>
          <w:szCs w:val="24"/>
        </w:rPr>
        <w:t xml:space="preserve">9. </w:t>
      </w:r>
      <w:r w:rsidRPr="005C7B94">
        <w:rPr>
          <w:rStyle w:val="Strong"/>
          <w:rFonts w:ascii="Arial" w:hAnsi="Arial" w:cs="Arial"/>
          <w:b/>
          <w:bCs/>
          <w:sz w:val="24"/>
          <w:szCs w:val="24"/>
        </w:rPr>
        <w:t>Erroneous Decisions</w:t>
      </w:r>
    </w:p>
    <w:p w:rsidR="005C7B94" w:rsidRPr="005C7B94" w:rsidRDefault="005C7B94" w:rsidP="005C7B94">
      <w:pPr>
        <w:pStyle w:val="NormalWeb"/>
        <w:rPr>
          <w:rFonts w:ascii="Arial" w:hAnsi="Arial" w:cs="Arial"/>
        </w:rPr>
      </w:pPr>
      <w:r w:rsidRPr="005C7B94">
        <w:rPr>
          <w:rFonts w:ascii="Arial" w:hAnsi="Arial" w:cs="Arial"/>
        </w:rPr>
        <w:t>Courts sometimes refuse to follow precedents deemed manifestly wrong, particularly at higher levels.</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145" style="width:0;height:1.5pt" o:hralign="center" o:hrstd="t" o:hr="t" fillcolor="#a0a0a0" stroked="f"/>
        </w:pict>
      </w:r>
    </w:p>
    <w:p w:rsidR="005C7B94" w:rsidRPr="005C7B94" w:rsidRDefault="005C7B94" w:rsidP="005C7B94">
      <w:pPr>
        <w:pStyle w:val="Heading2"/>
        <w:rPr>
          <w:rFonts w:ascii="Arial" w:hAnsi="Arial" w:cs="Arial"/>
          <w:sz w:val="24"/>
          <w:szCs w:val="24"/>
        </w:rPr>
      </w:pPr>
      <w:r w:rsidRPr="005C7B94">
        <w:rPr>
          <w:rFonts w:ascii="Arial" w:hAnsi="Arial" w:cs="Arial"/>
          <w:sz w:val="24"/>
          <w:szCs w:val="24"/>
        </w:rPr>
        <w:t xml:space="preserve">10. </w:t>
      </w:r>
      <w:r w:rsidRPr="005C7B94">
        <w:rPr>
          <w:rStyle w:val="Strong"/>
          <w:rFonts w:ascii="Arial" w:hAnsi="Arial" w:cs="Arial"/>
          <w:b/>
          <w:bCs/>
          <w:sz w:val="24"/>
          <w:szCs w:val="24"/>
        </w:rPr>
        <w:t>Decision Sub Silentio</w:t>
      </w:r>
    </w:p>
    <w:p w:rsidR="005C7B94" w:rsidRPr="005C7B94" w:rsidRDefault="005C7B94" w:rsidP="005C7B94">
      <w:pPr>
        <w:pStyle w:val="NormalWeb"/>
        <w:rPr>
          <w:rFonts w:ascii="Arial" w:hAnsi="Arial" w:cs="Arial"/>
        </w:rPr>
      </w:pPr>
      <w:r w:rsidRPr="005C7B94">
        <w:rPr>
          <w:rFonts w:ascii="Arial" w:hAnsi="Arial" w:cs="Arial"/>
        </w:rPr>
        <w:t>A rule assumed without conscious consideration.</w:t>
      </w:r>
    </w:p>
    <w:p w:rsidR="005C7B94" w:rsidRPr="005C7B94" w:rsidRDefault="005C7B94" w:rsidP="005C7B94">
      <w:pPr>
        <w:pStyle w:val="NormalWeb"/>
        <w:rPr>
          <w:rFonts w:ascii="Arial" w:hAnsi="Arial" w:cs="Arial"/>
        </w:rPr>
      </w:pPr>
      <w:r w:rsidRPr="005C7B94">
        <w:rPr>
          <w:rFonts w:ascii="Segoe UI Emoji" w:hAnsi="Segoe UI Emoji" w:cs="Segoe UI Emoji"/>
        </w:rPr>
        <w:t>✔</w:t>
      </w:r>
      <w:r w:rsidRPr="005C7B94">
        <w:rPr>
          <w:rFonts w:ascii="Arial" w:hAnsi="Arial" w:cs="Arial"/>
        </w:rPr>
        <w:t xml:space="preserve"> No binding authority</w:t>
      </w:r>
      <w:r w:rsidRPr="005C7B94">
        <w:rPr>
          <w:rFonts w:ascii="Arial" w:hAnsi="Arial" w:cs="Arial"/>
        </w:rPr>
        <w:br/>
      </w:r>
      <w:r w:rsidRPr="005C7B94">
        <w:rPr>
          <w:rFonts w:ascii="Segoe UI Emoji" w:hAnsi="Segoe UI Emoji" w:cs="Segoe UI Emoji"/>
        </w:rPr>
        <w:t>✔</w:t>
      </w:r>
      <w:r w:rsidRPr="005C7B94">
        <w:rPr>
          <w:rFonts w:ascii="Arial" w:hAnsi="Arial" w:cs="Arial"/>
        </w:rPr>
        <w:t xml:space="preserve"> Weak precedential value</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146" style="width:0;height:1.5pt" o:hralign="center" o:hrstd="t" o:hr="t" fillcolor="#a0a0a0" stroked="f"/>
        </w:pict>
      </w:r>
    </w:p>
    <w:p w:rsidR="005C7B94" w:rsidRPr="005C7B94" w:rsidRDefault="005C7B94" w:rsidP="005C7B94">
      <w:pPr>
        <w:pStyle w:val="Heading1"/>
        <w:rPr>
          <w:rFonts w:ascii="Arial" w:hAnsi="Arial" w:cs="Arial"/>
          <w:b/>
          <w:color w:val="auto"/>
          <w:sz w:val="24"/>
          <w:szCs w:val="24"/>
        </w:rPr>
      </w:pPr>
      <w:bookmarkStart w:id="0" w:name="_GoBack"/>
      <w:r w:rsidRPr="005C7B94">
        <w:rPr>
          <w:rFonts w:ascii="Arial" w:hAnsi="Arial" w:cs="Arial"/>
          <w:b/>
          <w:color w:val="auto"/>
          <w:sz w:val="24"/>
          <w:szCs w:val="24"/>
        </w:rPr>
        <w:t>Importance of Flexibility in Precedent</w:t>
      </w:r>
    </w:p>
    <w:bookmarkEnd w:id="0"/>
    <w:p w:rsidR="005C7B94" w:rsidRPr="005C7B94" w:rsidRDefault="005C7B94" w:rsidP="005C7B94">
      <w:pPr>
        <w:pStyle w:val="NormalWeb"/>
        <w:rPr>
          <w:rFonts w:ascii="Arial" w:hAnsi="Arial" w:cs="Arial"/>
        </w:rPr>
      </w:pPr>
      <w:r w:rsidRPr="005C7B94">
        <w:rPr>
          <w:rFonts w:ascii="Arial" w:hAnsi="Arial" w:cs="Arial"/>
        </w:rPr>
        <w:t>While precedents ensure certainty, excessive rigidity may cause injustice. Legal systems therefore allow mechanisms to avoid unfair outcomes.</w:t>
      </w:r>
    </w:p>
    <w:p w:rsidR="005C7B94" w:rsidRPr="005C7B94" w:rsidRDefault="005C7B94" w:rsidP="005C7B94">
      <w:pPr>
        <w:pStyle w:val="NormalWeb"/>
        <w:rPr>
          <w:rFonts w:ascii="Arial" w:hAnsi="Arial" w:cs="Arial"/>
        </w:rPr>
      </w:pPr>
      <w:r w:rsidRPr="005C7B94">
        <w:rPr>
          <w:rFonts w:ascii="Arial" w:hAnsi="Arial" w:cs="Arial"/>
        </w:rPr>
        <w:t>Balance between:</w:t>
      </w:r>
    </w:p>
    <w:p w:rsidR="005C7B94" w:rsidRPr="005C7B94" w:rsidRDefault="005C7B94" w:rsidP="005C7B94">
      <w:pPr>
        <w:pStyle w:val="NormalWeb"/>
        <w:rPr>
          <w:rFonts w:ascii="Arial" w:hAnsi="Arial" w:cs="Arial"/>
        </w:rPr>
      </w:pPr>
      <w:r w:rsidRPr="005C7B94">
        <w:rPr>
          <w:rFonts w:ascii="Segoe UI Emoji" w:hAnsi="Segoe UI Emoji" w:cs="Segoe UI Emoji"/>
        </w:rPr>
        <w:lastRenderedPageBreak/>
        <w:t>✔</w:t>
      </w:r>
      <w:r w:rsidRPr="005C7B94">
        <w:rPr>
          <w:rFonts w:ascii="Arial" w:hAnsi="Arial" w:cs="Arial"/>
        </w:rPr>
        <w:t xml:space="preserve"> Stability</w:t>
      </w:r>
      <w:r w:rsidRPr="005C7B94">
        <w:rPr>
          <w:rFonts w:ascii="Arial" w:hAnsi="Arial" w:cs="Arial"/>
        </w:rPr>
        <w:br/>
      </w:r>
      <w:r w:rsidRPr="005C7B94">
        <w:rPr>
          <w:rFonts w:ascii="Segoe UI Emoji" w:hAnsi="Segoe UI Emoji" w:cs="Segoe UI Emoji"/>
        </w:rPr>
        <w:t>✔</w:t>
      </w:r>
      <w:r w:rsidRPr="005C7B94">
        <w:rPr>
          <w:rFonts w:ascii="Arial" w:hAnsi="Arial" w:cs="Arial"/>
        </w:rPr>
        <w:t xml:space="preserve"> Adaptability</w:t>
      </w:r>
    </w:p>
    <w:p w:rsidR="005C7B94" w:rsidRPr="005C7B94" w:rsidRDefault="005C7B94" w:rsidP="005C7B94">
      <w:pPr>
        <w:rPr>
          <w:rFonts w:ascii="Arial" w:hAnsi="Arial" w:cs="Arial"/>
          <w:sz w:val="24"/>
          <w:szCs w:val="24"/>
        </w:rPr>
      </w:pPr>
      <w:r w:rsidRPr="005C7B94">
        <w:rPr>
          <w:rFonts w:ascii="Arial" w:hAnsi="Arial" w:cs="Arial"/>
          <w:sz w:val="24"/>
          <w:szCs w:val="24"/>
        </w:rPr>
        <w:pict>
          <v:rect id="_x0000_i2147" style="width:0;height:1.5pt" o:hralign="center" o:hrstd="t" o:hr="t" fillcolor="#a0a0a0" stroked="f"/>
        </w:pict>
      </w:r>
    </w:p>
    <w:p w:rsidR="005C7B94" w:rsidRPr="005C7B94" w:rsidRDefault="005C7B94" w:rsidP="005C7B94">
      <w:pPr>
        <w:pStyle w:val="Heading1"/>
        <w:rPr>
          <w:rFonts w:ascii="Arial" w:hAnsi="Arial" w:cs="Arial"/>
          <w:b/>
          <w:color w:val="auto"/>
          <w:sz w:val="24"/>
          <w:szCs w:val="24"/>
        </w:rPr>
      </w:pPr>
      <w:r w:rsidRPr="005C7B94">
        <w:rPr>
          <w:rFonts w:ascii="Arial" w:hAnsi="Arial" w:cs="Arial"/>
          <w:b/>
          <w:color w:val="auto"/>
          <w:sz w:val="24"/>
          <w:szCs w:val="24"/>
        </w:rPr>
        <w:t>Conclusion</w:t>
      </w:r>
    </w:p>
    <w:p w:rsidR="005C7B94" w:rsidRPr="005C7B94" w:rsidRDefault="005C7B94" w:rsidP="005C7B94">
      <w:pPr>
        <w:pStyle w:val="NormalWeb"/>
        <w:jc w:val="both"/>
        <w:rPr>
          <w:rFonts w:ascii="Arial" w:hAnsi="Arial" w:cs="Arial"/>
        </w:rPr>
      </w:pPr>
      <w:r w:rsidRPr="005C7B94">
        <w:rPr>
          <w:rFonts w:ascii="Arial" w:hAnsi="Arial" w:cs="Arial"/>
        </w:rPr>
        <w:t xml:space="preserve">Judicial precedent is a vital source of law ensuring consistency and orderly legal development. However, its binding force is not absolute. Factors such as </w:t>
      </w:r>
      <w:r w:rsidRPr="005C7B94">
        <w:rPr>
          <w:rStyle w:val="Strong"/>
          <w:rFonts w:ascii="Arial" w:hAnsi="Arial" w:cs="Arial"/>
        </w:rPr>
        <w:t>overruling, reversal, distinguishing, per incuriam decisions, and statutory changes</w:t>
      </w:r>
      <w:r w:rsidRPr="005C7B94">
        <w:rPr>
          <w:rFonts w:ascii="Arial" w:hAnsi="Arial" w:cs="Arial"/>
        </w:rPr>
        <w:t xml:space="preserve"> may destroy or limit precedential authority. This controlled flexibility allows law to remain both </w:t>
      </w:r>
      <w:r w:rsidRPr="005C7B94">
        <w:rPr>
          <w:rStyle w:val="Strong"/>
          <w:rFonts w:ascii="Arial" w:hAnsi="Arial" w:cs="Arial"/>
        </w:rPr>
        <w:t>certain and responsive to change</w:t>
      </w:r>
      <w:r w:rsidRPr="005C7B94">
        <w:rPr>
          <w:rFonts w:ascii="Arial" w:hAnsi="Arial" w:cs="Arial"/>
        </w:rPr>
        <w:t>.</w:t>
      </w:r>
    </w:p>
    <w:p w:rsidR="00F244F6" w:rsidRPr="005C7B94" w:rsidRDefault="00F244F6" w:rsidP="00F244F6">
      <w:pPr>
        <w:pStyle w:val="Default"/>
        <w:rPr>
          <w:rFonts w:ascii="Arial" w:hAnsi="Arial" w:cs="Arial"/>
          <w:color w:val="auto"/>
        </w:rPr>
      </w:pPr>
    </w:p>
    <w:sectPr w:rsidR="00F244F6" w:rsidRPr="005C7B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Nirmala UI">
    <w:altName w:val="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1BA79E4"/>
    <w:multiLevelType w:val="hybridMultilevel"/>
    <w:tmpl w:val="30DA9F7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49AC121"/>
    <w:multiLevelType w:val="hybridMultilevel"/>
    <w:tmpl w:val="1D685ED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85567F51"/>
    <w:multiLevelType w:val="hybridMultilevel"/>
    <w:tmpl w:val="9ECB721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8B943291"/>
    <w:multiLevelType w:val="hybridMultilevel"/>
    <w:tmpl w:val="34BFB77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91090A04"/>
    <w:multiLevelType w:val="hybridMultilevel"/>
    <w:tmpl w:val="D80B1E9C"/>
    <w:lvl w:ilvl="0" w:tplc="FFFFFFFF">
      <w:start w:val="1"/>
      <w:numFmt w:val="decimal"/>
      <w:lvlText w:val="%1."/>
      <w:lvlJc w:val="left"/>
    </w:lvl>
    <w:lvl w:ilvl="1" w:tplc="6D86973C">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94118256"/>
    <w:multiLevelType w:val="hybridMultilevel"/>
    <w:tmpl w:val="37F5790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968EE683"/>
    <w:multiLevelType w:val="hybridMultilevel"/>
    <w:tmpl w:val="9F791FD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A022059F"/>
    <w:multiLevelType w:val="hybridMultilevel"/>
    <w:tmpl w:val="437FA8B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A7747024"/>
    <w:multiLevelType w:val="hybridMultilevel"/>
    <w:tmpl w:val="4569421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A7F54047"/>
    <w:multiLevelType w:val="hybridMultilevel"/>
    <w:tmpl w:val="31A3819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AA0B7266"/>
    <w:multiLevelType w:val="hybridMultilevel"/>
    <w:tmpl w:val="AF11AA1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AC354E5B"/>
    <w:multiLevelType w:val="hybridMultilevel"/>
    <w:tmpl w:val="BA002D6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AED7B5AF"/>
    <w:multiLevelType w:val="hybridMultilevel"/>
    <w:tmpl w:val="9A1E198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AF0B828D"/>
    <w:multiLevelType w:val="hybridMultilevel"/>
    <w:tmpl w:val="97FB195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B3775DBC"/>
    <w:multiLevelType w:val="hybridMultilevel"/>
    <w:tmpl w:val="4AD484C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B644F659"/>
    <w:multiLevelType w:val="hybridMultilevel"/>
    <w:tmpl w:val="0469077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BD3BF86D"/>
    <w:multiLevelType w:val="hybridMultilevel"/>
    <w:tmpl w:val="42D59D8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BEACF160"/>
    <w:multiLevelType w:val="hybridMultilevel"/>
    <w:tmpl w:val="E84F739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C01D68DD"/>
    <w:multiLevelType w:val="hybridMultilevel"/>
    <w:tmpl w:val="B1B3085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C45C836D"/>
    <w:multiLevelType w:val="hybridMultilevel"/>
    <w:tmpl w:val="4BA7308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C66C9D68"/>
    <w:multiLevelType w:val="hybridMultilevel"/>
    <w:tmpl w:val="9779356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C8760D7C"/>
    <w:multiLevelType w:val="hybridMultilevel"/>
    <w:tmpl w:val="13EB378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C894601E"/>
    <w:multiLevelType w:val="hybridMultilevel"/>
    <w:tmpl w:val="D108CF0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CD1B1835"/>
    <w:multiLevelType w:val="hybridMultilevel"/>
    <w:tmpl w:val="8E95466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CE6436A1"/>
    <w:multiLevelType w:val="hybridMultilevel"/>
    <w:tmpl w:val="83D195E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D2495D9C"/>
    <w:multiLevelType w:val="hybridMultilevel"/>
    <w:tmpl w:val="19F20FD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D3618025"/>
    <w:multiLevelType w:val="hybridMultilevel"/>
    <w:tmpl w:val="A5821D0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D565F67D"/>
    <w:multiLevelType w:val="hybridMultilevel"/>
    <w:tmpl w:val="34A79D6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D7C1E94A"/>
    <w:multiLevelType w:val="hybridMultilevel"/>
    <w:tmpl w:val="E7E6EFD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DF0EDA19"/>
    <w:multiLevelType w:val="hybridMultilevel"/>
    <w:tmpl w:val="55B86D0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DF3B0015"/>
    <w:multiLevelType w:val="hybridMultilevel"/>
    <w:tmpl w:val="7F21176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E021B893"/>
    <w:multiLevelType w:val="hybridMultilevel"/>
    <w:tmpl w:val="11DE8ED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E17621E1"/>
    <w:multiLevelType w:val="hybridMultilevel"/>
    <w:tmpl w:val="D6F21BC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E443E10B"/>
    <w:multiLevelType w:val="hybridMultilevel"/>
    <w:tmpl w:val="6DF3A97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F20B107A"/>
    <w:multiLevelType w:val="hybridMultilevel"/>
    <w:tmpl w:val="724F5BF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F270A660"/>
    <w:multiLevelType w:val="hybridMultilevel"/>
    <w:tmpl w:val="2937191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F41AC74E"/>
    <w:multiLevelType w:val="hybridMultilevel"/>
    <w:tmpl w:val="025E3F8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F82D64DB"/>
    <w:multiLevelType w:val="hybridMultilevel"/>
    <w:tmpl w:val="0C9888E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FAAA8E54"/>
    <w:multiLevelType w:val="hybridMultilevel"/>
    <w:tmpl w:val="255AFC2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FAD7B5AF"/>
    <w:multiLevelType w:val="hybridMultilevel"/>
    <w:tmpl w:val="A988059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FC197AF1"/>
    <w:multiLevelType w:val="hybridMultilevel"/>
    <w:tmpl w:val="13550AB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FDCB1D67"/>
    <w:multiLevelType w:val="hybridMultilevel"/>
    <w:tmpl w:val="CC67C90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00764FE6"/>
    <w:multiLevelType w:val="multilevel"/>
    <w:tmpl w:val="EA3A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13BD4C5"/>
    <w:multiLevelType w:val="hybridMultilevel"/>
    <w:tmpl w:val="6D71AB6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02977787"/>
    <w:multiLevelType w:val="multilevel"/>
    <w:tmpl w:val="8032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2A76DCE"/>
    <w:multiLevelType w:val="multilevel"/>
    <w:tmpl w:val="93AC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3661D1"/>
    <w:multiLevelType w:val="multilevel"/>
    <w:tmpl w:val="AF70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4805251"/>
    <w:multiLevelType w:val="multilevel"/>
    <w:tmpl w:val="874C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FF15A0"/>
    <w:multiLevelType w:val="multilevel"/>
    <w:tmpl w:val="C3F8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82649D9"/>
    <w:multiLevelType w:val="multilevel"/>
    <w:tmpl w:val="9B10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86D707E"/>
    <w:multiLevelType w:val="multilevel"/>
    <w:tmpl w:val="BDF0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94C54AB"/>
    <w:multiLevelType w:val="multilevel"/>
    <w:tmpl w:val="BC22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BE225F"/>
    <w:multiLevelType w:val="multilevel"/>
    <w:tmpl w:val="8692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C1F2C94"/>
    <w:multiLevelType w:val="multilevel"/>
    <w:tmpl w:val="C16C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2748A0"/>
    <w:multiLevelType w:val="multilevel"/>
    <w:tmpl w:val="B47C7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D70264B"/>
    <w:multiLevelType w:val="multilevel"/>
    <w:tmpl w:val="86E4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934C36"/>
    <w:multiLevelType w:val="multilevel"/>
    <w:tmpl w:val="00AA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60029B"/>
    <w:multiLevelType w:val="multilevel"/>
    <w:tmpl w:val="6992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F02613"/>
    <w:multiLevelType w:val="multilevel"/>
    <w:tmpl w:val="B80C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452C05"/>
    <w:multiLevelType w:val="multilevel"/>
    <w:tmpl w:val="F7B0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7B5F3E"/>
    <w:multiLevelType w:val="multilevel"/>
    <w:tmpl w:val="3C60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9B369A"/>
    <w:multiLevelType w:val="hybridMultilevel"/>
    <w:tmpl w:val="8214818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15:restartNumberingAfterBreak="0">
    <w:nsid w:val="11DA1992"/>
    <w:multiLevelType w:val="multilevel"/>
    <w:tmpl w:val="4760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0B828D"/>
    <w:multiLevelType w:val="hybridMultilevel"/>
    <w:tmpl w:val="913C2DD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14664DCB"/>
    <w:multiLevelType w:val="multilevel"/>
    <w:tmpl w:val="66B82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5117361"/>
    <w:multiLevelType w:val="hybridMultilevel"/>
    <w:tmpl w:val="F990003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 w15:restartNumberingAfterBreak="0">
    <w:nsid w:val="17A67690"/>
    <w:multiLevelType w:val="hybridMultilevel"/>
    <w:tmpl w:val="B22D1FB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17D61E01"/>
    <w:multiLevelType w:val="multilevel"/>
    <w:tmpl w:val="AA5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244063"/>
    <w:multiLevelType w:val="multilevel"/>
    <w:tmpl w:val="8F727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89B8966"/>
    <w:multiLevelType w:val="hybridMultilevel"/>
    <w:tmpl w:val="A438A075"/>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 w15:restartNumberingAfterBreak="0">
    <w:nsid w:val="18D25923"/>
    <w:multiLevelType w:val="multilevel"/>
    <w:tmpl w:val="B5DA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2C7035"/>
    <w:multiLevelType w:val="multilevel"/>
    <w:tmpl w:val="C11C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3078D6"/>
    <w:multiLevelType w:val="multilevel"/>
    <w:tmpl w:val="F464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4D4FA7"/>
    <w:multiLevelType w:val="multilevel"/>
    <w:tmpl w:val="0F9A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4E73F1"/>
    <w:multiLevelType w:val="multilevel"/>
    <w:tmpl w:val="5A0A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EAAEEE"/>
    <w:multiLevelType w:val="hybridMultilevel"/>
    <w:tmpl w:val="AE943ED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 w15:restartNumberingAfterBreak="0">
    <w:nsid w:val="1A0F60E8"/>
    <w:multiLevelType w:val="multilevel"/>
    <w:tmpl w:val="E334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3171ED"/>
    <w:multiLevelType w:val="multilevel"/>
    <w:tmpl w:val="BA06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5F56E1"/>
    <w:multiLevelType w:val="multilevel"/>
    <w:tmpl w:val="688A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1C3569"/>
    <w:multiLevelType w:val="hybridMultilevel"/>
    <w:tmpl w:val="7E1353A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 w15:restartNumberingAfterBreak="0">
    <w:nsid w:val="1E4CA275"/>
    <w:multiLevelType w:val="hybridMultilevel"/>
    <w:tmpl w:val="B21258B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 w15:restartNumberingAfterBreak="0">
    <w:nsid w:val="1E6830F3"/>
    <w:multiLevelType w:val="multilevel"/>
    <w:tmpl w:val="31F8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8CC3BC"/>
    <w:multiLevelType w:val="hybridMultilevel"/>
    <w:tmpl w:val="AC5C34C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 w15:restartNumberingAfterBreak="0">
    <w:nsid w:val="1EA299FA"/>
    <w:multiLevelType w:val="hybridMultilevel"/>
    <w:tmpl w:val="218E459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 w15:restartNumberingAfterBreak="0">
    <w:nsid w:val="1F7774F8"/>
    <w:multiLevelType w:val="hybridMultilevel"/>
    <w:tmpl w:val="8ADD620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 w15:restartNumberingAfterBreak="0">
    <w:nsid w:val="1FBB7129"/>
    <w:multiLevelType w:val="multilevel"/>
    <w:tmpl w:val="E954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152A37"/>
    <w:multiLevelType w:val="multilevel"/>
    <w:tmpl w:val="8C5C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2820E50"/>
    <w:multiLevelType w:val="hybridMultilevel"/>
    <w:tmpl w:val="87EA7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35D72AB"/>
    <w:multiLevelType w:val="multilevel"/>
    <w:tmpl w:val="D1A8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363C9BF"/>
    <w:multiLevelType w:val="hybridMultilevel"/>
    <w:tmpl w:val="43C27A8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 w15:restartNumberingAfterBreak="0">
    <w:nsid w:val="23FC3235"/>
    <w:multiLevelType w:val="multilevel"/>
    <w:tmpl w:val="BCEC3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41F7808"/>
    <w:multiLevelType w:val="multilevel"/>
    <w:tmpl w:val="2128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577AFF"/>
    <w:multiLevelType w:val="hybridMultilevel"/>
    <w:tmpl w:val="42723B6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3" w15:restartNumberingAfterBreak="0">
    <w:nsid w:val="24AB77A2"/>
    <w:multiLevelType w:val="hybridMultilevel"/>
    <w:tmpl w:val="9C92F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4AE5ADD"/>
    <w:multiLevelType w:val="multilevel"/>
    <w:tmpl w:val="2EFC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7D292E"/>
    <w:multiLevelType w:val="hybridMultilevel"/>
    <w:tmpl w:val="6AC3B56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6" w15:restartNumberingAfterBreak="0">
    <w:nsid w:val="25AE4592"/>
    <w:multiLevelType w:val="multilevel"/>
    <w:tmpl w:val="4FC8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72A276C"/>
    <w:multiLevelType w:val="multilevel"/>
    <w:tmpl w:val="1634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73C69B0"/>
    <w:multiLevelType w:val="multilevel"/>
    <w:tmpl w:val="A774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8E1993"/>
    <w:multiLevelType w:val="multilevel"/>
    <w:tmpl w:val="85B6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82416D6"/>
    <w:multiLevelType w:val="multilevel"/>
    <w:tmpl w:val="A6BE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9351659"/>
    <w:multiLevelType w:val="multilevel"/>
    <w:tmpl w:val="35C0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9B65335"/>
    <w:multiLevelType w:val="multilevel"/>
    <w:tmpl w:val="9A72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A00EA01"/>
    <w:multiLevelType w:val="hybridMultilevel"/>
    <w:tmpl w:val="7720860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4" w15:restartNumberingAfterBreak="0">
    <w:nsid w:val="2C55E200"/>
    <w:multiLevelType w:val="hybridMultilevel"/>
    <w:tmpl w:val="ADC5235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5" w15:restartNumberingAfterBreak="0">
    <w:nsid w:val="2D497824"/>
    <w:multiLevelType w:val="multilevel"/>
    <w:tmpl w:val="8E8C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DF260FC"/>
    <w:multiLevelType w:val="multilevel"/>
    <w:tmpl w:val="C5EA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DFD7022"/>
    <w:multiLevelType w:val="multilevel"/>
    <w:tmpl w:val="522A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FA43980"/>
    <w:multiLevelType w:val="hybridMultilevel"/>
    <w:tmpl w:val="96BC76F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9" w15:restartNumberingAfterBreak="0">
    <w:nsid w:val="2FBE4683"/>
    <w:multiLevelType w:val="multilevel"/>
    <w:tmpl w:val="9758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942FFD"/>
    <w:multiLevelType w:val="multilevel"/>
    <w:tmpl w:val="797E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1A3673B"/>
    <w:multiLevelType w:val="multilevel"/>
    <w:tmpl w:val="335E2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43F290D"/>
    <w:multiLevelType w:val="hybridMultilevel"/>
    <w:tmpl w:val="92CD4E01"/>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3" w15:restartNumberingAfterBreak="0">
    <w:nsid w:val="34F3191E"/>
    <w:multiLevelType w:val="multilevel"/>
    <w:tmpl w:val="B4D2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5B468B6"/>
    <w:multiLevelType w:val="multilevel"/>
    <w:tmpl w:val="D2FC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5B3404"/>
    <w:multiLevelType w:val="multilevel"/>
    <w:tmpl w:val="7FD6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9F82DC0"/>
    <w:multiLevelType w:val="multilevel"/>
    <w:tmpl w:val="D982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1724D5"/>
    <w:multiLevelType w:val="multilevel"/>
    <w:tmpl w:val="878E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C8D235C"/>
    <w:multiLevelType w:val="multilevel"/>
    <w:tmpl w:val="77B4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CA11FE7"/>
    <w:multiLevelType w:val="multilevel"/>
    <w:tmpl w:val="1738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446012"/>
    <w:multiLevelType w:val="multilevel"/>
    <w:tmpl w:val="AB8C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C65DC3"/>
    <w:multiLevelType w:val="multilevel"/>
    <w:tmpl w:val="92C2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0E95CFF"/>
    <w:multiLevelType w:val="multilevel"/>
    <w:tmpl w:val="F6F0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2AABACC"/>
    <w:multiLevelType w:val="hybridMultilevel"/>
    <w:tmpl w:val="B86548A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4" w15:restartNumberingAfterBreak="0">
    <w:nsid w:val="42CA7D1A"/>
    <w:multiLevelType w:val="multilevel"/>
    <w:tmpl w:val="3D3E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AB30A3"/>
    <w:multiLevelType w:val="multilevel"/>
    <w:tmpl w:val="31BC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F127B0"/>
    <w:multiLevelType w:val="multilevel"/>
    <w:tmpl w:val="9602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247C62"/>
    <w:multiLevelType w:val="hybridMultilevel"/>
    <w:tmpl w:val="D7AC730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8" w15:restartNumberingAfterBreak="0">
    <w:nsid w:val="4449713B"/>
    <w:multiLevelType w:val="multilevel"/>
    <w:tmpl w:val="805E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4E95983"/>
    <w:multiLevelType w:val="multilevel"/>
    <w:tmpl w:val="6CE8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6851759"/>
    <w:multiLevelType w:val="multilevel"/>
    <w:tmpl w:val="F146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6D75B46"/>
    <w:multiLevelType w:val="multilevel"/>
    <w:tmpl w:val="B074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6FC7B6E"/>
    <w:multiLevelType w:val="multilevel"/>
    <w:tmpl w:val="F3DA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8040FE3"/>
    <w:multiLevelType w:val="hybridMultilevel"/>
    <w:tmpl w:val="5A833A8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4" w15:restartNumberingAfterBreak="0">
    <w:nsid w:val="48309763"/>
    <w:multiLevelType w:val="hybridMultilevel"/>
    <w:tmpl w:val="7AF3743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5" w15:restartNumberingAfterBreak="0">
    <w:nsid w:val="49521E2E"/>
    <w:multiLevelType w:val="multilevel"/>
    <w:tmpl w:val="FEC6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95E541B"/>
    <w:multiLevelType w:val="multilevel"/>
    <w:tmpl w:val="BABA2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A8172FF"/>
    <w:multiLevelType w:val="multilevel"/>
    <w:tmpl w:val="D8D6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A8C2A84"/>
    <w:multiLevelType w:val="multilevel"/>
    <w:tmpl w:val="7D80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AF26C11"/>
    <w:multiLevelType w:val="multilevel"/>
    <w:tmpl w:val="1542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B356FB8"/>
    <w:multiLevelType w:val="multilevel"/>
    <w:tmpl w:val="4D66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CD12EE6"/>
    <w:multiLevelType w:val="multilevel"/>
    <w:tmpl w:val="DB68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226191"/>
    <w:multiLevelType w:val="multilevel"/>
    <w:tmpl w:val="9EF0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D4A6854"/>
    <w:multiLevelType w:val="multilevel"/>
    <w:tmpl w:val="5E28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DAD41AD"/>
    <w:multiLevelType w:val="hybridMultilevel"/>
    <w:tmpl w:val="C5BE180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5" w15:restartNumberingAfterBreak="0">
    <w:nsid w:val="4E420066"/>
    <w:multiLevelType w:val="multilevel"/>
    <w:tmpl w:val="F4FA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245523"/>
    <w:multiLevelType w:val="multilevel"/>
    <w:tmpl w:val="C818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0152C7C"/>
    <w:multiLevelType w:val="hybridMultilevel"/>
    <w:tmpl w:val="5F9FF3DB"/>
    <w:lvl w:ilvl="0" w:tplc="FFFFFFFF">
      <w:start w:val="1"/>
      <w:numFmt w:val="decimal"/>
      <w:lvlText w:val="%1."/>
      <w:lvlJc w:val="left"/>
    </w:lvl>
    <w:lvl w:ilvl="1" w:tplc="084BB621">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8" w15:restartNumberingAfterBreak="0">
    <w:nsid w:val="513D7515"/>
    <w:multiLevelType w:val="hybridMultilevel"/>
    <w:tmpl w:val="4128B6C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9" w15:restartNumberingAfterBreak="0">
    <w:nsid w:val="526546B5"/>
    <w:multiLevelType w:val="multilevel"/>
    <w:tmpl w:val="B748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327354E"/>
    <w:multiLevelType w:val="multilevel"/>
    <w:tmpl w:val="7CA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39C614E"/>
    <w:multiLevelType w:val="hybridMultilevel"/>
    <w:tmpl w:val="C69DDDE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2" w15:restartNumberingAfterBreak="0">
    <w:nsid w:val="562C27C3"/>
    <w:multiLevelType w:val="multilevel"/>
    <w:tmpl w:val="203E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6BD618E"/>
    <w:multiLevelType w:val="multilevel"/>
    <w:tmpl w:val="8232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6BE0E73"/>
    <w:multiLevelType w:val="multilevel"/>
    <w:tmpl w:val="1A18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75847B0"/>
    <w:multiLevelType w:val="hybridMultilevel"/>
    <w:tmpl w:val="698C1E3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6" w15:restartNumberingAfterBreak="0">
    <w:nsid w:val="57842771"/>
    <w:multiLevelType w:val="multilevel"/>
    <w:tmpl w:val="9A02D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7EBCD62"/>
    <w:multiLevelType w:val="hybridMultilevel"/>
    <w:tmpl w:val="77EEAEA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8" w15:restartNumberingAfterBreak="0">
    <w:nsid w:val="59BA79BC"/>
    <w:multiLevelType w:val="hybridMultilevel"/>
    <w:tmpl w:val="EE1EA8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9" w15:restartNumberingAfterBreak="0">
    <w:nsid w:val="5B6B6CB2"/>
    <w:multiLevelType w:val="multilevel"/>
    <w:tmpl w:val="6856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B90CF50"/>
    <w:multiLevelType w:val="hybridMultilevel"/>
    <w:tmpl w:val="CBB904B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1" w15:restartNumberingAfterBreak="0">
    <w:nsid w:val="5C0871C5"/>
    <w:multiLevelType w:val="multilevel"/>
    <w:tmpl w:val="BA76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DB36B81"/>
    <w:multiLevelType w:val="multilevel"/>
    <w:tmpl w:val="1D3CC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EA704EC"/>
    <w:multiLevelType w:val="multilevel"/>
    <w:tmpl w:val="F8A6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EE553AF"/>
    <w:multiLevelType w:val="multilevel"/>
    <w:tmpl w:val="5AC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11F223C"/>
    <w:multiLevelType w:val="hybridMultilevel"/>
    <w:tmpl w:val="480FFC5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6" w15:restartNumberingAfterBreak="0">
    <w:nsid w:val="623F6723"/>
    <w:multiLevelType w:val="multilevel"/>
    <w:tmpl w:val="CAAC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327D6C"/>
    <w:multiLevelType w:val="hybridMultilevel"/>
    <w:tmpl w:val="A54DD64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8" w15:restartNumberingAfterBreak="0">
    <w:nsid w:val="6560966B"/>
    <w:multiLevelType w:val="hybridMultilevel"/>
    <w:tmpl w:val="A39D5F6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9" w15:restartNumberingAfterBreak="0">
    <w:nsid w:val="6598D762"/>
    <w:multiLevelType w:val="hybridMultilevel"/>
    <w:tmpl w:val="AF7AECD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0" w15:restartNumberingAfterBreak="0">
    <w:nsid w:val="66144C94"/>
    <w:multiLevelType w:val="multilevel"/>
    <w:tmpl w:val="2EF2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7992076"/>
    <w:multiLevelType w:val="multilevel"/>
    <w:tmpl w:val="11C0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8292C0C"/>
    <w:multiLevelType w:val="multilevel"/>
    <w:tmpl w:val="E4AA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8F2545C"/>
    <w:multiLevelType w:val="multilevel"/>
    <w:tmpl w:val="422C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B590492"/>
    <w:multiLevelType w:val="multilevel"/>
    <w:tmpl w:val="EF1A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B946C54"/>
    <w:multiLevelType w:val="multilevel"/>
    <w:tmpl w:val="35E2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C0A7F7C"/>
    <w:multiLevelType w:val="multilevel"/>
    <w:tmpl w:val="1156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D575F67"/>
    <w:multiLevelType w:val="multilevel"/>
    <w:tmpl w:val="70748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E7F6BA6"/>
    <w:multiLevelType w:val="hybridMultilevel"/>
    <w:tmpl w:val="C5F874A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9" w15:restartNumberingAfterBreak="0">
    <w:nsid w:val="6EA03569"/>
    <w:multiLevelType w:val="multilevel"/>
    <w:tmpl w:val="9AB0D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F87AF57"/>
    <w:multiLevelType w:val="hybridMultilevel"/>
    <w:tmpl w:val="98E07FD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1" w15:restartNumberingAfterBreak="0">
    <w:nsid w:val="707100A8"/>
    <w:multiLevelType w:val="multilevel"/>
    <w:tmpl w:val="B708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2F200EC"/>
    <w:multiLevelType w:val="multilevel"/>
    <w:tmpl w:val="FB64B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34A2A25"/>
    <w:multiLevelType w:val="multilevel"/>
    <w:tmpl w:val="251E3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3723A25"/>
    <w:multiLevelType w:val="multilevel"/>
    <w:tmpl w:val="D104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573026D"/>
    <w:multiLevelType w:val="multilevel"/>
    <w:tmpl w:val="7E28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5BB5BE6"/>
    <w:multiLevelType w:val="multilevel"/>
    <w:tmpl w:val="A5FE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5F46E49"/>
    <w:multiLevelType w:val="multilevel"/>
    <w:tmpl w:val="8D8C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68D4D86"/>
    <w:multiLevelType w:val="multilevel"/>
    <w:tmpl w:val="8630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6B138B3"/>
    <w:multiLevelType w:val="multilevel"/>
    <w:tmpl w:val="F948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74B40DA"/>
    <w:multiLevelType w:val="multilevel"/>
    <w:tmpl w:val="71E4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8F65283"/>
    <w:multiLevelType w:val="multilevel"/>
    <w:tmpl w:val="7EA2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103414"/>
    <w:multiLevelType w:val="multilevel"/>
    <w:tmpl w:val="47F8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9D536A9"/>
    <w:multiLevelType w:val="hybridMultilevel"/>
    <w:tmpl w:val="C402C25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4" w15:restartNumberingAfterBreak="0">
    <w:nsid w:val="7AD63293"/>
    <w:multiLevelType w:val="multilevel"/>
    <w:tmpl w:val="BC64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B2761E6"/>
    <w:multiLevelType w:val="multilevel"/>
    <w:tmpl w:val="247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5F4323"/>
    <w:multiLevelType w:val="multilevel"/>
    <w:tmpl w:val="973E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BFD7108"/>
    <w:multiLevelType w:val="multilevel"/>
    <w:tmpl w:val="34AC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CA35816"/>
    <w:multiLevelType w:val="multilevel"/>
    <w:tmpl w:val="015A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E51DC5"/>
    <w:multiLevelType w:val="multilevel"/>
    <w:tmpl w:val="AB08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2A6E52"/>
    <w:multiLevelType w:val="hybridMultilevel"/>
    <w:tmpl w:val="C25A5E9D"/>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1" w15:restartNumberingAfterBreak="0">
    <w:nsid w:val="7E82196C"/>
    <w:multiLevelType w:val="multilevel"/>
    <w:tmpl w:val="E9DE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E9034FA"/>
    <w:multiLevelType w:val="multilevel"/>
    <w:tmpl w:val="3800C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E98FEC6"/>
    <w:multiLevelType w:val="hybridMultilevel"/>
    <w:tmpl w:val="E1F348D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4" w15:restartNumberingAfterBreak="0">
    <w:nsid w:val="7ED4B28C"/>
    <w:multiLevelType w:val="hybridMultilevel"/>
    <w:tmpl w:val="E2286A2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5" w15:restartNumberingAfterBreak="0">
    <w:nsid w:val="7FBC16D0"/>
    <w:multiLevelType w:val="multilevel"/>
    <w:tmpl w:val="DE2C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2"/>
  </w:num>
  <w:num w:numId="2">
    <w:abstractNumId w:val="24"/>
  </w:num>
  <w:num w:numId="3">
    <w:abstractNumId w:val="204"/>
  </w:num>
  <w:num w:numId="4">
    <w:abstractNumId w:val="1"/>
  </w:num>
  <w:num w:numId="5">
    <w:abstractNumId w:val="87"/>
  </w:num>
  <w:num w:numId="6">
    <w:abstractNumId w:val="158"/>
  </w:num>
  <w:num w:numId="7">
    <w:abstractNumId w:val="93"/>
  </w:num>
  <w:num w:numId="8">
    <w:abstractNumId w:val="14"/>
  </w:num>
  <w:num w:numId="9">
    <w:abstractNumId w:val="13"/>
  </w:num>
  <w:num w:numId="10">
    <w:abstractNumId w:val="19"/>
  </w:num>
  <w:num w:numId="11">
    <w:abstractNumId w:val="92"/>
  </w:num>
  <w:num w:numId="12">
    <w:abstractNumId w:val="193"/>
  </w:num>
  <w:num w:numId="13">
    <w:abstractNumId w:val="17"/>
  </w:num>
  <w:num w:numId="14">
    <w:abstractNumId w:val="79"/>
  </w:num>
  <w:num w:numId="15">
    <w:abstractNumId w:val="168"/>
  </w:num>
  <w:num w:numId="16">
    <w:abstractNumId w:val="151"/>
  </w:num>
  <w:num w:numId="17">
    <w:abstractNumId w:val="112"/>
  </w:num>
  <w:num w:numId="18">
    <w:abstractNumId w:val="26"/>
  </w:num>
  <w:num w:numId="19">
    <w:abstractNumId w:val="18"/>
  </w:num>
  <w:num w:numId="20">
    <w:abstractNumId w:val="148"/>
  </w:num>
  <w:num w:numId="21">
    <w:abstractNumId w:val="35"/>
  </w:num>
  <w:num w:numId="22">
    <w:abstractNumId w:val="7"/>
  </w:num>
  <w:num w:numId="23">
    <w:abstractNumId w:val="134"/>
  </w:num>
  <w:num w:numId="24">
    <w:abstractNumId w:val="16"/>
  </w:num>
  <w:num w:numId="25">
    <w:abstractNumId w:val="5"/>
  </w:num>
  <w:num w:numId="26">
    <w:abstractNumId w:val="65"/>
  </w:num>
  <w:num w:numId="27">
    <w:abstractNumId w:val="75"/>
  </w:num>
  <w:num w:numId="28">
    <w:abstractNumId w:val="89"/>
  </w:num>
  <w:num w:numId="29">
    <w:abstractNumId w:val="178"/>
  </w:num>
  <w:num w:numId="30">
    <w:abstractNumId w:val="31"/>
  </w:num>
  <w:num w:numId="31">
    <w:abstractNumId w:val="43"/>
  </w:num>
  <w:num w:numId="32">
    <w:abstractNumId w:val="11"/>
  </w:num>
  <w:num w:numId="33">
    <w:abstractNumId w:val="95"/>
  </w:num>
  <w:num w:numId="34">
    <w:abstractNumId w:val="34"/>
  </w:num>
  <w:num w:numId="35">
    <w:abstractNumId w:val="6"/>
  </w:num>
  <w:num w:numId="36">
    <w:abstractNumId w:val="104"/>
  </w:num>
  <w:num w:numId="37">
    <w:abstractNumId w:val="40"/>
  </w:num>
  <w:num w:numId="38">
    <w:abstractNumId w:val="169"/>
  </w:num>
  <w:num w:numId="39">
    <w:abstractNumId w:val="2"/>
  </w:num>
  <w:num w:numId="40">
    <w:abstractNumId w:val="36"/>
  </w:num>
  <w:num w:numId="41">
    <w:abstractNumId w:val="144"/>
  </w:num>
  <w:num w:numId="42">
    <w:abstractNumId w:val="29"/>
  </w:num>
  <w:num w:numId="43">
    <w:abstractNumId w:val="80"/>
  </w:num>
  <w:num w:numId="44">
    <w:abstractNumId w:val="38"/>
  </w:num>
  <w:num w:numId="45">
    <w:abstractNumId w:val="83"/>
  </w:num>
  <w:num w:numId="46">
    <w:abstractNumId w:val="66"/>
  </w:num>
  <w:num w:numId="47">
    <w:abstractNumId w:val="37"/>
  </w:num>
  <w:num w:numId="48">
    <w:abstractNumId w:val="180"/>
  </w:num>
  <w:num w:numId="49">
    <w:abstractNumId w:val="27"/>
  </w:num>
  <w:num w:numId="50">
    <w:abstractNumId w:val="103"/>
  </w:num>
  <w:num w:numId="51">
    <w:abstractNumId w:val="41"/>
  </w:num>
  <w:num w:numId="52">
    <w:abstractNumId w:val="32"/>
  </w:num>
  <w:num w:numId="53">
    <w:abstractNumId w:val="69"/>
  </w:num>
  <w:num w:numId="54">
    <w:abstractNumId w:val="63"/>
  </w:num>
  <w:num w:numId="55">
    <w:abstractNumId w:val="39"/>
  </w:num>
  <w:num w:numId="56">
    <w:abstractNumId w:val="21"/>
  </w:num>
  <w:num w:numId="57">
    <w:abstractNumId w:val="12"/>
  </w:num>
  <w:num w:numId="58">
    <w:abstractNumId w:val="165"/>
  </w:num>
  <w:num w:numId="59">
    <w:abstractNumId w:val="61"/>
  </w:num>
  <w:num w:numId="60">
    <w:abstractNumId w:val="25"/>
  </w:num>
  <w:num w:numId="61">
    <w:abstractNumId w:val="155"/>
  </w:num>
  <w:num w:numId="62">
    <w:abstractNumId w:val="108"/>
  </w:num>
  <w:num w:numId="63">
    <w:abstractNumId w:val="4"/>
  </w:num>
  <w:num w:numId="64">
    <w:abstractNumId w:val="147"/>
  </w:num>
  <w:num w:numId="65">
    <w:abstractNumId w:val="30"/>
  </w:num>
  <w:num w:numId="66">
    <w:abstractNumId w:val="3"/>
  </w:num>
  <w:num w:numId="67">
    <w:abstractNumId w:val="200"/>
  </w:num>
  <w:num w:numId="68">
    <w:abstractNumId w:val="15"/>
  </w:num>
  <w:num w:numId="69">
    <w:abstractNumId w:val="167"/>
  </w:num>
  <w:num w:numId="70">
    <w:abstractNumId w:val="20"/>
  </w:num>
  <w:num w:numId="71">
    <w:abstractNumId w:val="84"/>
  </w:num>
  <w:num w:numId="72">
    <w:abstractNumId w:val="10"/>
  </w:num>
  <w:num w:numId="73">
    <w:abstractNumId w:val="157"/>
  </w:num>
  <w:num w:numId="74">
    <w:abstractNumId w:val="0"/>
  </w:num>
  <w:num w:numId="75">
    <w:abstractNumId w:val="9"/>
  </w:num>
  <w:num w:numId="76">
    <w:abstractNumId w:val="28"/>
  </w:num>
  <w:num w:numId="77">
    <w:abstractNumId w:val="133"/>
  </w:num>
  <w:num w:numId="78">
    <w:abstractNumId w:val="82"/>
  </w:num>
  <w:num w:numId="79">
    <w:abstractNumId w:val="23"/>
  </w:num>
  <w:num w:numId="80">
    <w:abstractNumId w:val="127"/>
  </w:num>
  <w:num w:numId="81">
    <w:abstractNumId w:val="33"/>
  </w:num>
  <w:num w:numId="82">
    <w:abstractNumId w:val="22"/>
  </w:num>
  <w:num w:numId="83">
    <w:abstractNumId w:val="8"/>
  </w:num>
  <w:num w:numId="84">
    <w:abstractNumId w:val="123"/>
  </w:num>
  <w:num w:numId="85">
    <w:abstractNumId w:val="160"/>
  </w:num>
  <w:num w:numId="86">
    <w:abstractNumId w:val="203"/>
  </w:num>
  <w:num w:numId="87">
    <w:abstractNumId w:val="162"/>
  </w:num>
  <w:num w:numId="88">
    <w:abstractNumId w:val="164"/>
  </w:num>
  <w:num w:numId="89">
    <w:abstractNumId w:val="118"/>
  </w:num>
  <w:num w:numId="90">
    <w:abstractNumId w:val="198"/>
  </w:num>
  <w:num w:numId="91">
    <w:abstractNumId w:val="46"/>
  </w:num>
  <w:num w:numId="92">
    <w:abstractNumId w:val="179"/>
  </w:num>
  <w:num w:numId="93">
    <w:abstractNumId w:val="110"/>
  </w:num>
  <w:num w:numId="94">
    <w:abstractNumId w:val="197"/>
  </w:num>
  <w:num w:numId="95">
    <w:abstractNumId w:val="195"/>
  </w:num>
  <w:num w:numId="96">
    <w:abstractNumId w:val="77"/>
  </w:num>
  <w:num w:numId="97">
    <w:abstractNumId w:val="138"/>
  </w:num>
  <w:num w:numId="98">
    <w:abstractNumId w:val="111"/>
  </w:num>
  <w:num w:numId="99">
    <w:abstractNumId w:val="166"/>
  </w:num>
  <w:num w:numId="100">
    <w:abstractNumId w:val="56"/>
  </w:num>
  <w:num w:numId="101">
    <w:abstractNumId w:val="136"/>
  </w:num>
  <w:num w:numId="102">
    <w:abstractNumId w:val="177"/>
  </w:num>
  <w:num w:numId="103">
    <w:abstractNumId w:val="60"/>
  </w:num>
  <w:num w:numId="104">
    <w:abstractNumId w:val="190"/>
  </w:num>
  <w:num w:numId="105">
    <w:abstractNumId w:val="199"/>
  </w:num>
  <w:num w:numId="106">
    <w:abstractNumId w:val="122"/>
  </w:num>
  <w:num w:numId="107">
    <w:abstractNumId w:val="149"/>
  </w:num>
  <w:num w:numId="108">
    <w:abstractNumId w:val="102"/>
  </w:num>
  <w:num w:numId="109">
    <w:abstractNumId w:val="202"/>
  </w:num>
  <w:num w:numId="110">
    <w:abstractNumId w:val="97"/>
  </w:num>
  <w:num w:numId="111">
    <w:abstractNumId w:val="125"/>
  </w:num>
  <w:num w:numId="112">
    <w:abstractNumId w:val="76"/>
  </w:num>
  <w:num w:numId="113">
    <w:abstractNumId w:val="192"/>
  </w:num>
  <w:num w:numId="114">
    <w:abstractNumId w:val="90"/>
  </w:num>
  <w:num w:numId="115">
    <w:abstractNumId w:val="52"/>
  </w:num>
  <w:num w:numId="116">
    <w:abstractNumId w:val="47"/>
  </w:num>
  <w:num w:numId="117">
    <w:abstractNumId w:val="99"/>
  </w:num>
  <w:num w:numId="118">
    <w:abstractNumId w:val="126"/>
  </w:num>
  <w:num w:numId="119">
    <w:abstractNumId w:val="115"/>
  </w:num>
  <w:num w:numId="120">
    <w:abstractNumId w:val="78"/>
  </w:num>
  <w:num w:numId="121">
    <w:abstractNumId w:val="85"/>
  </w:num>
  <w:num w:numId="122">
    <w:abstractNumId w:val="132"/>
  </w:num>
  <w:num w:numId="123">
    <w:abstractNumId w:val="113"/>
  </w:num>
  <w:num w:numId="124">
    <w:abstractNumId w:val="124"/>
  </w:num>
  <w:num w:numId="125">
    <w:abstractNumId w:val="175"/>
  </w:num>
  <w:num w:numId="126">
    <w:abstractNumId w:val="59"/>
  </w:num>
  <w:num w:numId="127">
    <w:abstractNumId w:val="107"/>
  </w:num>
  <w:num w:numId="128">
    <w:abstractNumId w:val="173"/>
  </w:num>
  <w:num w:numId="129">
    <w:abstractNumId w:val="86"/>
  </w:num>
  <w:num w:numId="130">
    <w:abstractNumId w:val="153"/>
  </w:num>
  <w:num w:numId="131">
    <w:abstractNumId w:val="68"/>
  </w:num>
  <w:num w:numId="132">
    <w:abstractNumId w:val="117"/>
  </w:num>
  <w:num w:numId="133">
    <w:abstractNumId w:val="131"/>
  </w:num>
  <w:num w:numId="134">
    <w:abstractNumId w:val="137"/>
  </w:num>
  <w:num w:numId="135">
    <w:abstractNumId w:val="45"/>
  </w:num>
  <w:num w:numId="136">
    <w:abstractNumId w:val="64"/>
  </w:num>
  <w:num w:numId="137">
    <w:abstractNumId w:val="187"/>
  </w:num>
  <w:num w:numId="138">
    <w:abstractNumId w:val="42"/>
  </w:num>
  <w:num w:numId="139">
    <w:abstractNumId w:val="70"/>
  </w:num>
  <w:num w:numId="140">
    <w:abstractNumId w:val="96"/>
  </w:num>
  <w:num w:numId="141">
    <w:abstractNumId w:val="135"/>
  </w:num>
  <w:num w:numId="142">
    <w:abstractNumId w:val="98"/>
  </w:num>
  <w:num w:numId="143">
    <w:abstractNumId w:val="140"/>
  </w:num>
  <w:num w:numId="144">
    <w:abstractNumId w:val="121"/>
  </w:num>
  <w:num w:numId="145">
    <w:abstractNumId w:val="54"/>
  </w:num>
  <w:num w:numId="146">
    <w:abstractNumId w:val="100"/>
  </w:num>
  <w:num w:numId="147">
    <w:abstractNumId w:val="181"/>
  </w:num>
  <w:num w:numId="148">
    <w:abstractNumId w:val="184"/>
  </w:num>
  <w:num w:numId="149">
    <w:abstractNumId w:val="201"/>
  </w:num>
  <w:num w:numId="150">
    <w:abstractNumId w:val="174"/>
  </w:num>
  <w:num w:numId="151">
    <w:abstractNumId w:val="81"/>
  </w:num>
  <w:num w:numId="152">
    <w:abstractNumId w:val="73"/>
  </w:num>
  <w:num w:numId="153">
    <w:abstractNumId w:val="49"/>
  </w:num>
  <w:num w:numId="154">
    <w:abstractNumId w:val="88"/>
  </w:num>
  <w:num w:numId="155">
    <w:abstractNumId w:val="156"/>
  </w:num>
  <w:num w:numId="156">
    <w:abstractNumId w:val="101"/>
  </w:num>
  <w:num w:numId="157">
    <w:abstractNumId w:val="114"/>
  </w:num>
  <w:num w:numId="158">
    <w:abstractNumId w:val="120"/>
  </w:num>
  <w:num w:numId="159">
    <w:abstractNumId w:val="57"/>
  </w:num>
  <w:num w:numId="160">
    <w:abstractNumId w:val="196"/>
  </w:num>
  <w:num w:numId="161">
    <w:abstractNumId w:val="145"/>
  </w:num>
  <w:num w:numId="162">
    <w:abstractNumId w:val="67"/>
  </w:num>
  <w:num w:numId="163">
    <w:abstractNumId w:val="154"/>
  </w:num>
  <w:num w:numId="164">
    <w:abstractNumId w:val="58"/>
  </w:num>
  <w:num w:numId="165">
    <w:abstractNumId w:val="142"/>
  </w:num>
  <w:num w:numId="166">
    <w:abstractNumId w:val="130"/>
  </w:num>
  <w:num w:numId="167">
    <w:abstractNumId w:val="48"/>
  </w:num>
  <w:num w:numId="168">
    <w:abstractNumId w:val="109"/>
  </w:num>
  <w:num w:numId="169">
    <w:abstractNumId w:val="94"/>
  </w:num>
  <w:num w:numId="170">
    <w:abstractNumId w:val="91"/>
  </w:num>
  <w:num w:numId="171">
    <w:abstractNumId w:val="50"/>
  </w:num>
  <w:num w:numId="172">
    <w:abstractNumId w:val="53"/>
  </w:num>
  <w:num w:numId="173">
    <w:abstractNumId w:val="106"/>
  </w:num>
  <w:num w:numId="174">
    <w:abstractNumId w:val="194"/>
  </w:num>
  <w:num w:numId="175">
    <w:abstractNumId w:val="163"/>
  </w:num>
  <w:num w:numId="176">
    <w:abstractNumId w:val="152"/>
  </w:num>
  <w:num w:numId="177">
    <w:abstractNumId w:val="183"/>
  </w:num>
  <w:num w:numId="178">
    <w:abstractNumId w:val="44"/>
  </w:num>
  <w:num w:numId="179">
    <w:abstractNumId w:val="159"/>
  </w:num>
  <w:num w:numId="180">
    <w:abstractNumId w:val="188"/>
  </w:num>
  <w:num w:numId="181">
    <w:abstractNumId w:val="176"/>
  </w:num>
  <w:num w:numId="182">
    <w:abstractNumId w:val="205"/>
  </w:num>
  <w:num w:numId="183">
    <w:abstractNumId w:val="119"/>
  </w:num>
  <w:num w:numId="184">
    <w:abstractNumId w:val="116"/>
  </w:num>
  <w:num w:numId="185">
    <w:abstractNumId w:val="150"/>
  </w:num>
  <w:num w:numId="186">
    <w:abstractNumId w:val="51"/>
  </w:num>
  <w:num w:numId="187">
    <w:abstractNumId w:val="74"/>
  </w:num>
  <w:num w:numId="188">
    <w:abstractNumId w:val="55"/>
  </w:num>
  <w:num w:numId="189">
    <w:abstractNumId w:val="139"/>
  </w:num>
  <w:num w:numId="190">
    <w:abstractNumId w:val="62"/>
  </w:num>
  <w:num w:numId="191">
    <w:abstractNumId w:val="185"/>
  </w:num>
  <w:num w:numId="192">
    <w:abstractNumId w:val="105"/>
  </w:num>
  <w:num w:numId="193">
    <w:abstractNumId w:val="170"/>
  </w:num>
  <w:num w:numId="194">
    <w:abstractNumId w:val="172"/>
  </w:num>
  <w:num w:numId="195">
    <w:abstractNumId w:val="189"/>
  </w:num>
  <w:num w:numId="196">
    <w:abstractNumId w:val="71"/>
  </w:num>
  <w:num w:numId="197">
    <w:abstractNumId w:val="72"/>
  </w:num>
  <w:num w:numId="198">
    <w:abstractNumId w:val="143"/>
  </w:num>
  <w:num w:numId="199">
    <w:abstractNumId w:val="191"/>
  </w:num>
  <w:num w:numId="200">
    <w:abstractNumId w:val="186"/>
  </w:num>
  <w:num w:numId="201">
    <w:abstractNumId w:val="146"/>
  </w:num>
  <w:num w:numId="202">
    <w:abstractNumId w:val="141"/>
  </w:num>
  <w:num w:numId="203">
    <w:abstractNumId w:val="171"/>
  </w:num>
  <w:num w:numId="204">
    <w:abstractNumId w:val="161"/>
  </w:num>
  <w:num w:numId="205">
    <w:abstractNumId w:val="128"/>
  </w:num>
  <w:num w:numId="206">
    <w:abstractNumId w:val="129"/>
  </w:num>
  <w:numIdMacAtCleanup w:val="2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743"/>
    <w:rsid w:val="000272ED"/>
    <w:rsid w:val="000D446F"/>
    <w:rsid w:val="002C708C"/>
    <w:rsid w:val="003F0D88"/>
    <w:rsid w:val="003F2202"/>
    <w:rsid w:val="00442A96"/>
    <w:rsid w:val="004710B2"/>
    <w:rsid w:val="004C7980"/>
    <w:rsid w:val="004D2269"/>
    <w:rsid w:val="005C7B94"/>
    <w:rsid w:val="006360F8"/>
    <w:rsid w:val="007B0A08"/>
    <w:rsid w:val="007B1656"/>
    <w:rsid w:val="0094339C"/>
    <w:rsid w:val="0096768B"/>
    <w:rsid w:val="009B50D5"/>
    <w:rsid w:val="00A44743"/>
    <w:rsid w:val="00BD26AD"/>
    <w:rsid w:val="00CE398A"/>
    <w:rsid w:val="00D164B5"/>
    <w:rsid w:val="00D44355"/>
    <w:rsid w:val="00D74EE2"/>
    <w:rsid w:val="00D92948"/>
    <w:rsid w:val="00DD5934"/>
    <w:rsid w:val="00E208D6"/>
    <w:rsid w:val="00E446C7"/>
    <w:rsid w:val="00F244F6"/>
    <w:rsid w:val="00F24D0F"/>
    <w:rsid w:val="00FF4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25A57"/>
  <w15:chartTrackingRefBased/>
  <w15:docId w15:val="{8AAA7C0E-3626-41E1-ADF5-07BC801C6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6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F220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F220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F463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44743"/>
    <w:pPr>
      <w:autoSpaceDE w:val="0"/>
      <w:autoSpaceDN w:val="0"/>
      <w:adjustRightInd w:val="0"/>
      <w:spacing w:after="0" w:line="240" w:lineRule="auto"/>
    </w:pPr>
    <w:rPr>
      <w:rFonts w:ascii="Calibri" w:hAnsi="Calibri" w:cs="Calibri"/>
      <w:color w:val="000000"/>
      <w:sz w:val="24"/>
      <w:szCs w:val="24"/>
    </w:rPr>
  </w:style>
  <w:style w:type="character" w:styleId="Strong">
    <w:name w:val="Strong"/>
    <w:basedOn w:val="DefaultParagraphFont"/>
    <w:uiPriority w:val="22"/>
    <w:qFormat/>
    <w:rsid w:val="00A44743"/>
    <w:rPr>
      <w:b/>
      <w:bCs/>
    </w:rPr>
  </w:style>
  <w:style w:type="character" w:styleId="Emphasis">
    <w:name w:val="Emphasis"/>
    <w:basedOn w:val="DefaultParagraphFont"/>
    <w:uiPriority w:val="20"/>
    <w:qFormat/>
    <w:rsid w:val="00A44743"/>
    <w:rPr>
      <w:i/>
      <w:iCs/>
    </w:rPr>
  </w:style>
  <w:style w:type="character" w:customStyle="1" w:styleId="whitespace-normal">
    <w:name w:val="whitespace-normal"/>
    <w:basedOn w:val="DefaultParagraphFont"/>
    <w:rsid w:val="00E446C7"/>
  </w:style>
  <w:style w:type="paragraph" w:styleId="NormalWeb">
    <w:name w:val="Normal (Web)"/>
    <w:basedOn w:val="Normal"/>
    <w:uiPriority w:val="99"/>
    <w:semiHidden/>
    <w:unhideWhenUsed/>
    <w:rsid w:val="00CE39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3F220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F220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FF463B"/>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7B165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24423">
      <w:bodyDiv w:val="1"/>
      <w:marLeft w:val="0"/>
      <w:marRight w:val="0"/>
      <w:marTop w:val="0"/>
      <w:marBottom w:val="0"/>
      <w:divBdr>
        <w:top w:val="none" w:sz="0" w:space="0" w:color="auto"/>
        <w:left w:val="none" w:sz="0" w:space="0" w:color="auto"/>
        <w:bottom w:val="none" w:sz="0" w:space="0" w:color="auto"/>
        <w:right w:val="none" w:sz="0" w:space="0" w:color="auto"/>
      </w:divBdr>
      <w:divsChild>
        <w:div w:id="622272184">
          <w:marLeft w:val="0"/>
          <w:marRight w:val="0"/>
          <w:marTop w:val="0"/>
          <w:marBottom w:val="0"/>
          <w:divBdr>
            <w:top w:val="none" w:sz="0" w:space="0" w:color="auto"/>
            <w:left w:val="none" w:sz="0" w:space="0" w:color="auto"/>
            <w:bottom w:val="none" w:sz="0" w:space="0" w:color="auto"/>
            <w:right w:val="none" w:sz="0" w:space="0" w:color="auto"/>
          </w:divBdr>
          <w:divsChild>
            <w:div w:id="65348191">
              <w:marLeft w:val="0"/>
              <w:marRight w:val="0"/>
              <w:marTop w:val="0"/>
              <w:marBottom w:val="0"/>
              <w:divBdr>
                <w:top w:val="none" w:sz="0" w:space="0" w:color="auto"/>
                <w:left w:val="none" w:sz="0" w:space="0" w:color="auto"/>
                <w:bottom w:val="none" w:sz="0" w:space="0" w:color="auto"/>
                <w:right w:val="none" w:sz="0" w:space="0" w:color="auto"/>
              </w:divBdr>
              <w:divsChild>
                <w:div w:id="1376465967">
                  <w:marLeft w:val="0"/>
                  <w:marRight w:val="0"/>
                  <w:marTop w:val="0"/>
                  <w:marBottom w:val="0"/>
                  <w:divBdr>
                    <w:top w:val="none" w:sz="0" w:space="0" w:color="auto"/>
                    <w:left w:val="none" w:sz="0" w:space="0" w:color="auto"/>
                    <w:bottom w:val="none" w:sz="0" w:space="0" w:color="auto"/>
                    <w:right w:val="none" w:sz="0" w:space="0" w:color="auto"/>
                  </w:divBdr>
                  <w:divsChild>
                    <w:div w:id="896623228">
                      <w:marLeft w:val="0"/>
                      <w:marRight w:val="0"/>
                      <w:marTop w:val="0"/>
                      <w:marBottom w:val="0"/>
                      <w:divBdr>
                        <w:top w:val="none" w:sz="0" w:space="0" w:color="auto"/>
                        <w:left w:val="none" w:sz="0" w:space="0" w:color="auto"/>
                        <w:bottom w:val="none" w:sz="0" w:space="0" w:color="auto"/>
                        <w:right w:val="none" w:sz="0" w:space="0" w:color="auto"/>
                      </w:divBdr>
                      <w:divsChild>
                        <w:div w:id="1857038283">
                          <w:marLeft w:val="0"/>
                          <w:marRight w:val="0"/>
                          <w:marTop w:val="0"/>
                          <w:marBottom w:val="0"/>
                          <w:divBdr>
                            <w:top w:val="none" w:sz="0" w:space="0" w:color="auto"/>
                            <w:left w:val="none" w:sz="0" w:space="0" w:color="auto"/>
                            <w:bottom w:val="none" w:sz="0" w:space="0" w:color="auto"/>
                            <w:right w:val="none" w:sz="0" w:space="0" w:color="auto"/>
                          </w:divBdr>
                          <w:divsChild>
                            <w:div w:id="448280723">
                              <w:marLeft w:val="0"/>
                              <w:marRight w:val="0"/>
                              <w:marTop w:val="0"/>
                              <w:marBottom w:val="0"/>
                              <w:divBdr>
                                <w:top w:val="none" w:sz="0" w:space="0" w:color="auto"/>
                                <w:left w:val="none" w:sz="0" w:space="0" w:color="auto"/>
                                <w:bottom w:val="none" w:sz="0" w:space="0" w:color="auto"/>
                                <w:right w:val="none" w:sz="0" w:space="0" w:color="auto"/>
                              </w:divBdr>
                              <w:divsChild>
                                <w:div w:id="1250775383">
                                  <w:marLeft w:val="0"/>
                                  <w:marRight w:val="0"/>
                                  <w:marTop w:val="0"/>
                                  <w:marBottom w:val="0"/>
                                  <w:divBdr>
                                    <w:top w:val="none" w:sz="0" w:space="0" w:color="auto"/>
                                    <w:left w:val="none" w:sz="0" w:space="0" w:color="auto"/>
                                    <w:bottom w:val="none" w:sz="0" w:space="0" w:color="auto"/>
                                    <w:right w:val="none" w:sz="0" w:space="0" w:color="auto"/>
                                  </w:divBdr>
                                  <w:divsChild>
                                    <w:div w:id="1277909375">
                                      <w:marLeft w:val="0"/>
                                      <w:marRight w:val="0"/>
                                      <w:marTop w:val="0"/>
                                      <w:marBottom w:val="0"/>
                                      <w:divBdr>
                                        <w:top w:val="none" w:sz="0" w:space="0" w:color="auto"/>
                                        <w:left w:val="none" w:sz="0" w:space="0" w:color="auto"/>
                                        <w:bottom w:val="none" w:sz="0" w:space="0" w:color="auto"/>
                                        <w:right w:val="none" w:sz="0" w:space="0" w:color="auto"/>
                                      </w:divBdr>
                                      <w:divsChild>
                                        <w:div w:id="170702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100530">
      <w:bodyDiv w:val="1"/>
      <w:marLeft w:val="0"/>
      <w:marRight w:val="0"/>
      <w:marTop w:val="0"/>
      <w:marBottom w:val="0"/>
      <w:divBdr>
        <w:top w:val="none" w:sz="0" w:space="0" w:color="auto"/>
        <w:left w:val="none" w:sz="0" w:space="0" w:color="auto"/>
        <w:bottom w:val="none" w:sz="0" w:space="0" w:color="auto"/>
        <w:right w:val="none" w:sz="0" w:space="0" w:color="auto"/>
      </w:divBdr>
      <w:divsChild>
        <w:div w:id="1981566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768028">
      <w:bodyDiv w:val="1"/>
      <w:marLeft w:val="0"/>
      <w:marRight w:val="0"/>
      <w:marTop w:val="0"/>
      <w:marBottom w:val="0"/>
      <w:divBdr>
        <w:top w:val="none" w:sz="0" w:space="0" w:color="auto"/>
        <w:left w:val="none" w:sz="0" w:space="0" w:color="auto"/>
        <w:bottom w:val="none" w:sz="0" w:space="0" w:color="auto"/>
        <w:right w:val="none" w:sz="0" w:space="0" w:color="auto"/>
      </w:divBdr>
      <w:divsChild>
        <w:div w:id="335958254">
          <w:blockQuote w:val="1"/>
          <w:marLeft w:val="720"/>
          <w:marRight w:val="720"/>
          <w:marTop w:val="100"/>
          <w:marBottom w:val="100"/>
          <w:divBdr>
            <w:top w:val="none" w:sz="0" w:space="0" w:color="auto"/>
            <w:left w:val="none" w:sz="0" w:space="0" w:color="auto"/>
            <w:bottom w:val="none" w:sz="0" w:space="0" w:color="auto"/>
            <w:right w:val="none" w:sz="0" w:space="0" w:color="auto"/>
          </w:divBdr>
        </w:div>
        <w:div w:id="773522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174394">
      <w:bodyDiv w:val="1"/>
      <w:marLeft w:val="0"/>
      <w:marRight w:val="0"/>
      <w:marTop w:val="0"/>
      <w:marBottom w:val="0"/>
      <w:divBdr>
        <w:top w:val="none" w:sz="0" w:space="0" w:color="auto"/>
        <w:left w:val="none" w:sz="0" w:space="0" w:color="auto"/>
        <w:bottom w:val="none" w:sz="0" w:space="0" w:color="auto"/>
        <w:right w:val="none" w:sz="0" w:space="0" w:color="auto"/>
      </w:divBdr>
    </w:div>
    <w:div w:id="171647035">
      <w:bodyDiv w:val="1"/>
      <w:marLeft w:val="0"/>
      <w:marRight w:val="0"/>
      <w:marTop w:val="0"/>
      <w:marBottom w:val="0"/>
      <w:divBdr>
        <w:top w:val="none" w:sz="0" w:space="0" w:color="auto"/>
        <w:left w:val="none" w:sz="0" w:space="0" w:color="auto"/>
        <w:bottom w:val="none" w:sz="0" w:space="0" w:color="auto"/>
        <w:right w:val="none" w:sz="0" w:space="0" w:color="auto"/>
      </w:divBdr>
    </w:div>
    <w:div w:id="180630357">
      <w:bodyDiv w:val="1"/>
      <w:marLeft w:val="0"/>
      <w:marRight w:val="0"/>
      <w:marTop w:val="0"/>
      <w:marBottom w:val="0"/>
      <w:divBdr>
        <w:top w:val="none" w:sz="0" w:space="0" w:color="auto"/>
        <w:left w:val="none" w:sz="0" w:space="0" w:color="auto"/>
        <w:bottom w:val="none" w:sz="0" w:space="0" w:color="auto"/>
        <w:right w:val="none" w:sz="0" w:space="0" w:color="auto"/>
      </w:divBdr>
    </w:div>
    <w:div w:id="257950274">
      <w:bodyDiv w:val="1"/>
      <w:marLeft w:val="0"/>
      <w:marRight w:val="0"/>
      <w:marTop w:val="0"/>
      <w:marBottom w:val="0"/>
      <w:divBdr>
        <w:top w:val="none" w:sz="0" w:space="0" w:color="auto"/>
        <w:left w:val="none" w:sz="0" w:space="0" w:color="auto"/>
        <w:bottom w:val="none" w:sz="0" w:space="0" w:color="auto"/>
        <w:right w:val="none" w:sz="0" w:space="0" w:color="auto"/>
      </w:divBdr>
      <w:divsChild>
        <w:div w:id="476606939">
          <w:marLeft w:val="0"/>
          <w:marRight w:val="0"/>
          <w:marTop w:val="0"/>
          <w:marBottom w:val="0"/>
          <w:divBdr>
            <w:top w:val="none" w:sz="0" w:space="0" w:color="auto"/>
            <w:left w:val="none" w:sz="0" w:space="0" w:color="auto"/>
            <w:bottom w:val="none" w:sz="0" w:space="0" w:color="auto"/>
            <w:right w:val="none" w:sz="0" w:space="0" w:color="auto"/>
          </w:divBdr>
          <w:divsChild>
            <w:div w:id="1249466745">
              <w:marLeft w:val="0"/>
              <w:marRight w:val="0"/>
              <w:marTop w:val="0"/>
              <w:marBottom w:val="0"/>
              <w:divBdr>
                <w:top w:val="none" w:sz="0" w:space="0" w:color="auto"/>
                <w:left w:val="none" w:sz="0" w:space="0" w:color="auto"/>
                <w:bottom w:val="none" w:sz="0" w:space="0" w:color="auto"/>
                <w:right w:val="none" w:sz="0" w:space="0" w:color="auto"/>
              </w:divBdr>
              <w:divsChild>
                <w:div w:id="1835149754">
                  <w:marLeft w:val="0"/>
                  <w:marRight w:val="0"/>
                  <w:marTop w:val="0"/>
                  <w:marBottom w:val="0"/>
                  <w:divBdr>
                    <w:top w:val="none" w:sz="0" w:space="0" w:color="auto"/>
                    <w:left w:val="none" w:sz="0" w:space="0" w:color="auto"/>
                    <w:bottom w:val="none" w:sz="0" w:space="0" w:color="auto"/>
                    <w:right w:val="none" w:sz="0" w:space="0" w:color="auto"/>
                  </w:divBdr>
                  <w:divsChild>
                    <w:div w:id="827327244">
                      <w:marLeft w:val="0"/>
                      <w:marRight w:val="0"/>
                      <w:marTop w:val="0"/>
                      <w:marBottom w:val="0"/>
                      <w:divBdr>
                        <w:top w:val="none" w:sz="0" w:space="0" w:color="auto"/>
                        <w:left w:val="none" w:sz="0" w:space="0" w:color="auto"/>
                        <w:bottom w:val="none" w:sz="0" w:space="0" w:color="auto"/>
                        <w:right w:val="none" w:sz="0" w:space="0" w:color="auto"/>
                      </w:divBdr>
                      <w:divsChild>
                        <w:div w:id="1548712539">
                          <w:marLeft w:val="0"/>
                          <w:marRight w:val="0"/>
                          <w:marTop w:val="0"/>
                          <w:marBottom w:val="0"/>
                          <w:divBdr>
                            <w:top w:val="none" w:sz="0" w:space="0" w:color="auto"/>
                            <w:left w:val="none" w:sz="0" w:space="0" w:color="auto"/>
                            <w:bottom w:val="none" w:sz="0" w:space="0" w:color="auto"/>
                            <w:right w:val="none" w:sz="0" w:space="0" w:color="auto"/>
                          </w:divBdr>
                          <w:divsChild>
                            <w:div w:id="2137022266">
                              <w:marLeft w:val="0"/>
                              <w:marRight w:val="0"/>
                              <w:marTop w:val="0"/>
                              <w:marBottom w:val="0"/>
                              <w:divBdr>
                                <w:top w:val="none" w:sz="0" w:space="0" w:color="auto"/>
                                <w:left w:val="none" w:sz="0" w:space="0" w:color="auto"/>
                                <w:bottom w:val="none" w:sz="0" w:space="0" w:color="auto"/>
                                <w:right w:val="none" w:sz="0" w:space="0" w:color="auto"/>
                              </w:divBdr>
                              <w:divsChild>
                                <w:div w:id="1847282566">
                                  <w:marLeft w:val="0"/>
                                  <w:marRight w:val="0"/>
                                  <w:marTop w:val="0"/>
                                  <w:marBottom w:val="0"/>
                                  <w:divBdr>
                                    <w:top w:val="none" w:sz="0" w:space="0" w:color="auto"/>
                                    <w:left w:val="none" w:sz="0" w:space="0" w:color="auto"/>
                                    <w:bottom w:val="none" w:sz="0" w:space="0" w:color="auto"/>
                                    <w:right w:val="none" w:sz="0" w:space="0" w:color="auto"/>
                                  </w:divBdr>
                                  <w:divsChild>
                                    <w:div w:id="1458134631">
                                      <w:marLeft w:val="0"/>
                                      <w:marRight w:val="0"/>
                                      <w:marTop w:val="0"/>
                                      <w:marBottom w:val="0"/>
                                      <w:divBdr>
                                        <w:top w:val="none" w:sz="0" w:space="0" w:color="auto"/>
                                        <w:left w:val="none" w:sz="0" w:space="0" w:color="auto"/>
                                        <w:bottom w:val="none" w:sz="0" w:space="0" w:color="auto"/>
                                        <w:right w:val="none" w:sz="0" w:space="0" w:color="auto"/>
                                      </w:divBdr>
                                      <w:divsChild>
                                        <w:div w:id="1815172358">
                                          <w:marLeft w:val="0"/>
                                          <w:marRight w:val="0"/>
                                          <w:marTop w:val="0"/>
                                          <w:marBottom w:val="0"/>
                                          <w:divBdr>
                                            <w:top w:val="none" w:sz="0" w:space="0" w:color="auto"/>
                                            <w:left w:val="none" w:sz="0" w:space="0" w:color="auto"/>
                                            <w:bottom w:val="none" w:sz="0" w:space="0" w:color="auto"/>
                                            <w:right w:val="none" w:sz="0" w:space="0" w:color="auto"/>
                                          </w:divBdr>
                                          <w:divsChild>
                                            <w:div w:id="1017731821">
                                              <w:marLeft w:val="0"/>
                                              <w:marRight w:val="0"/>
                                              <w:marTop w:val="0"/>
                                              <w:marBottom w:val="0"/>
                                              <w:divBdr>
                                                <w:top w:val="none" w:sz="0" w:space="0" w:color="auto"/>
                                                <w:left w:val="none" w:sz="0" w:space="0" w:color="auto"/>
                                                <w:bottom w:val="none" w:sz="0" w:space="0" w:color="auto"/>
                                                <w:right w:val="none" w:sz="0" w:space="0" w:color="auto"/>
                                              </w:divBdr>
                                              <w:divsChild>
                                                <w:div w:id="1410884356">
                                                  <w:marLeft w:val="0"/>
                                                  <w:marRight w:val="0"/>
                                                  <w:marTop w:val="0"/>
                                                  <w:marBottom w:val="0"/>
                                                  <w:divBdr>
                                                    <w:top w:val="none" w:sz="0" w:space="0" w:color="auto"/>
                                                    <w:left w:val="none" w:sz="0" w:space="0" w:color="auto"/>
                                                    <w:bottom w:val="none" w:sz="0" w:space="0" w:color="auto"/>
                                                    <w:right w:val="none" w:sz="0" w:space="0" w:color="auto"/>
                                                  </w:divBdr>
                                                  <w:divsChild>
                                                    <w:div w:id="2077389384">
                                                      <w:marLeft w:val="0"/>
                                                      <w:marRight w:val="0"/>
                                                      <w:marTop w:val="0"/>
                                                      <w:marBottom w:val="0"/>
                                                      <w:divBdr>
                                                        <w:top w:val="none" w:sz="0" w:space="0" w:color="auto"/>
                                                        <w:left w:val="none" w:sz="0" w:space="0" w:color="auto"/>
                                                        <w:bottom w:val="none" w:sz="0" w:space="0" w:color="auto"/>
                                                        <w:right w:val="none" w:sz="0" w:space="0" w:color="auto"/>
                                                      </w:divBdr>
                                                      <w:divsChild>
                                                        <w:div w:id="34429258">
                                                          <w:marLeft w:val="0"/>
                                                          <w:marRight w:val="0"/>
                                                          <w:marTop w:val="0"/>
                                                          <w:marBottom w:val="0"/>
                                                          <w:divBdr>
                                                            <w:top w:val="none" w:sz="0" w:space="0" w:color="auto"/>
                                                            <w:left w:val="none" w:sz="0" w:space="0" w:color="auto"/>
                                                            <w:bottom w:val="none" w:sz="0" w:space="0" w:color="auto"/>
                                                            <w:right w:val="none" w:sz="0" w:space="0" w:color="auto"/>
                                                          </w:divBdr>
                                                          <w:divsChild>
                                                            <w:div w:id="1504977082">
                                                              <w:marLeft w:val="0"/>
                                                              <w:marRight w:val="0"/>
                                                              <w:marTop w:val="0"/>
                                                              <w:marBottom w:val="0"/>
                                                              <w:divBdr>
                                                                <w:top w:val="none" w:sz="0" w:space="0" w:color="auto"/>
                                                                <w:left w:val="none" w:sz="0" w:space="0" w:color="auto"/>
                                                                <w:bottom w:val="none" w:sz="0" w:space="0" w:color="auto"/>
                                                                <w:right w:val="none" w:sz="0" w:space="0" w:color="auto"/>
                                                              </w:divBdr>
                                                              <w:divsChild>
                                                                <w:div w:id="8272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5923144">
                                      <w:marLeft w:val="0"/>
                                      <w:marRight w:val="0"/>
                                      <w:marTop w:val="0"/>
                                      <w:marBottom w:val="0"/>
                                      <w:divBdr>
                                        <w:top w:val="none" w:sz="0" w:space="0" w:color="auto"/>
                                        <w:left w:val="none" w:sz="0" w:space="0" w:color="auto"/>
                                        <w:bottom w:val="none" w:sz="0" w:space="0" w:color="auto"/>
                                        <w:right w:val="none" w:sz="0" w:space="0" w:color="auto"/>
                                      </w:divBdr>
                                      <w:divsChild>
                                        <w:div w:id="285089099">
                                          <w:marLeft w:val="0"/>
                                          <w:marRight w:val="0"/>
                                          <w:marTop w:val="0"/>
                                          <w:marBottom w:val="0"/>
                                          <w:divBdr>
                                            <w:top w:val="none" w:sz="0" w:space="0" w:color="auto"/>
                                            <w:left w:val="none" w:sz="0" w:space="0" w:color="auto"/>
                                            <w:bottom w:val="none" w:sz="0" w:space="0" w:color="auto"/>
                                            <w:right w:val="none" w:sz="0" w:space="0" w:color="auto"/>
                                          </w:divBdr>
                                          <w:divsChild>
                                            <w:div w:id="938179990">
                                              <w:marLeft w:val="0"/>
                                              <w:marRight w:val="0"/>
                                              <w:marTop w:val="0"/>
                                              <w:marBottom w:val="0"/>
                                              <w:divBdr>
                                                <w:top w:val="none" w:sz="0" w:space="0" w:color="auto"/>
                                                <w:left w:val="none" w:sz="0" w:space="0" w:color="auto"/>
                                                <w:bottom w:val="none" w:sz="0" w:space="0" w:color="auto"/>
                                                <w:right w:val="none" w:sz="0" w:space="0" w:color="auto"/>
                                              </w:divBdr>
                                              <w:divsChild>
                                                <w:div w:id="256908074">
                                                  <w:marLeft w:val="0"/>
                                                  <w:marRight w:val="0"/>
                                                  <w:marTop w:val="0"/>
                                                  <w:marBottom w:val="0"/>
                                                  <w:divBdr>
                                                    <w:top w:val="none" w:sz="0" w:space="0" w:color="auto"/>
                                                    <w:left w:val="none" w:sz="0" w:space="0" w:color="auto"/>
                                                    <w:bottom w:val="none" w:sz="0" w:space="0" w:color="auto"/>
                                                    <w:right w:val="none" w:sz="0" w:space="0" w:color="auto"/>
                                                  </w:divBdr>
                                                  <w:divsChild>
                                                    <w:div w:id="910693791">
                                                      <w:marLeft w:val="0"/>
                                                      <w:marRight w:val="0"/>
                                                      <w:marTop w:val="0"/>
                                                      <w:marBottom w:val="0"/>
                                                      <w:divBdr>
                                                        <w:top w:val="none" w:sz="0" w:space="0" w:color="auto"/>
                                                        <w:left w:val="none" w:sz="0" w:space="0" w:color="auto"/>
                                                        <w:bottom w:val="none" w:sz="0" w:space="0" w:color="auto"/>
                                                        <w:right w:val="none" w:sz="0" w:space="0" w:color="auto"/>
                                                      </w:divBdr>
                                                      <w:divsChild>
                                                        <w:div w:id="400182943">
                                                          <w:marLeft w:val="0"/>
                                                          <w:marRight w:val="0"/>
                                                          <w:marTop w:val="0"/>
                                                          <w:marBottom w:val="0"/>
                                                          <w:divBdr>
                                                            <w:top w:val="none" w:sz="0" w:space="0" w:color="auto"/>
                                                            <w:left w:val="none" w:sz="0" w:space="0" w:color="auto"/>
                                                            <w:bottom w:val="none" w:sz="0" w:space="0" w:color="auto"/>
                                                            <w:right w:val="none" w:sz="0" w:space="0" w:color="auto"/>
                                                          </w:divBdr>
                                                          <w:divsChild>
                                                            <w:div w:id="222833864">
                                                              <w:marLeft w:val="0"/>
                                                              <w:marRight w:val="0"/>
                                                              <w:marTop w:val="0"/>
                                                              <w:marBottom w:val="0"/>
                                                              <w:divBdr>
                                                                <w:top w:val="none" w:sz="0" w:space="0" w:color="auto"/>
                                                                <w:left w:val="none" w:sz="0" w:space="0" w:color="auto"/>
                                                                <w:bottom w:val="none" w:sz="0" w:space="0" w:color="auto"/>
                                                                <w:right w:val="none" w:sz="0" w:space="0" w:color="auto"/>
                                                              </w:divBdr>
                                                              <w:divsChild>
                                                                <w:div w:id="2023168262">
                                                                  <w:marLeft w:val="0"/>
                                                                  <w:marRight w:val="0"/>
                                                                  <w:marTop w:val="0"/>
                                                                  <w:marBottom w:val="0"/>
                                                                  <w:divBdr>
                                                                    <w:top w:val="none" w:sz="0" w:space="0" w:color="auto"/>
                                                                    <w:left w:val="none" w:sz="0" w:space="0" w:color="auto"/>
                                                                    <w:bottom w:val="none" w:sz="0" w:space="0" w:color="auto"/>
                                                                    <w:right w:val="none" w:sz="0" w:space="0" w:color="auto"/>
                                                                  </w:divBdr>
                                                                  <w:divsChild>
                                                                    <w:div w:id="1963144659">
                                                                      <w:marLeft w:val="0"/>
                                                                      <w:marRight w:val="0"/>
                                                                      <w:marTop w:val="0"/>
                                                                      <w:marBottom w:val="0"/>
                                                                      <w:divBdr>
                                                                        <w:top w:val="none" w:sz="0" w:space="0" w:color="auto"/>
                                                                        <w:left w:val="none" w:sz="0" w:space="0" w:color="auto"/>
                                                                        <w:bottom w:val="none" w:sz="0" w:space="0" w:color="auto"/>
                                                                        <w:right w:val="none" w:sz="0" w:space="0" w:color="auto"/>
                                                                      </w:divBdr>
                                                                      <w:divsChild>
                                                                        <w:div w:id="71388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7752592">
      <w:bodyDiv w:val="1"/>
      <w:marLeft w:val="0"/>
      <w:marRight w:val="0"/>
      <w:marTop w:val="0"/>
      <w:marBottom w:val="0"/>
      <w:divBdr>
        <w:top w:val="none" w:sz="0" w:space="0" w:color="auto"/>
        <w:left w:val="none" w:sz="0" w:space="0" w:color="auto"/>
        <w:bottom w:val="none" w:sz="0" w:space="0" w:color="auto"/>
        <w:right w:val="none" w:sz="0" w:space="0" w:color="auto"/>
      </w:divBdr>
      <w:divsChild>
        <w:div w:id="95098158">
          <w:marLeft w:val="0"/>
          <w:marRight w:val="0"/>
          <w:marTop w:val="0"/>
          <w:marBottom w:val="0"/>
          <w:divBdr>
            <w:top w:val="none" w:sz="0" w:space="0" w:color="auto"/>
            <w:left w:val="none" w:sz="0" w:space="0" w:color="auto"/>
            <w:bottom w:val="none" w:sz="0" w:space="0" w:color="auto"/>
            <w:right w:val="none" w:sz="0" w:space="0" w:color="auto"/>
          </w:divBdr>
          <w:divsChild>
            <w:div w:id="1623683484">
              <w:marLeft w:val="0"/>
              <w:marRight w:val="0"/>
              <w:marTop w:val="0"/>
              <w:marBottom w:val="0"/>
              <w:divBdr>
                <w:top w:val="none" w:sz="0" w:space="0" w:color="auto"/>
                <w:left w:val="none" w:sz="0" w:space="0" w:color="auto"/>
                <w:bottom w:val="none" w:sz="0" w:space="0" w:color="auto"/>
                <w:right w:val="none" w:sz="0" w:space="0" w:color="auto"/>
              </w:divBdr>
              <w:divsChild>
                <w:div w:id="239677389">
                  <w:marLeft w:val="0"/>
                  <w:marRight w:val="0"/>
                  <w:marTop w:val="0"/>
                  <w:marBottom w:val="0"/>
                  <w:divBdr>
                    <w:top w:val="none" w:sz="0" w:space="0" w:color="auto"/>
                    <w:left w:val="none" w:sz="0" w:space="0" w:color="auto"/>
                    <w:bottom w:val="none" w:sz="0" w:space="0" w:color="auto"/>
                    <w:right w:val="none" w:sz="0" w:space="0" w:color="auto"/>
                  </w:divBdr>
                  <w:divsChild>
                    <w:div w:id="2012485951">
                      <w:marLeft w:val="0"/>
                      <w:marRight w:val="0"/>
                      <w:marTop w:val="0"/>
                      <w:marBottom w:val="0"/>
                      <w:divBdr>
                        <w:top w:val="none" w:sz="0" w:space="0" w:color="auto"/>
                        <w:left w:val="none" w:sz="0" w:space="0" w:color="auto"/>
                        <w:bottom w:val="none" w:sz="0" w:space="0" w:color="auto"/>
                        <w:right w:val="none" w:sz="0" w:space="0" w:color="auto"/>
                      </w:divBdr>
                      <w:divsChild>
                        <w:div w:id="154027963">
                          <w:marLeft w:val="0"/>
                          <w:marRight w:val="0"/>
                          <w:marTop w:val="0"/>
                          <w:marBottom w:val="0"/>
                          <w:divBdr>
                            <w:top w:val="none" w:sz="0" w:space="0" w:color="auto"/>
                            <w:left w:val="none" w:sz="0" w:space="0" w:color="auto"/>
                            <w:bottom w:val="none" w:sz="0" w:space="0" w:color="auto"/>
                            <w:right w:val="none" w:sz="0" w:space="0" w:color="auto"/>
                          </w:divBdr>
                          <w:divsChild>
                            <w:div w:id="1523131935">
                              <w:marLeft w:val="0"/>
                              <w:marRight w:val="0"/>
                              <w:marTop w:val="0"/>
                              <w:marBottom w:val="0"/>
                              <w:divBdr>
                                <w:top w:val="none" w:sz="0" w:space="0" w:color="auto"/>
                                <w:left w:val="none" w:sz="0" w:space="0" w:color="auto"/>
                                <w:bottom w:val="none" w:sz="0" w:space="0" w:color="auto"/>
                                <w:right w:val="none" w:sz="0" w:space="0" w:color="auto"/>
                              </w:divBdr>
                              <w:divsChild>
                                <w:div w:id="685836568">
                                  <w:marLeft w:val="0"/>
                                  <w:marRight w:val="0"/>
                                  <w:marTop w:val="0"/>
                                  <w:marBottom w:val="0"/>
                                  <w:divBdr>
                                    <w:top w:val="none" w:sz="0" w:space="0" w:color="auto"/>
                                    <w:left w:val="none" w:sz="0" w:space="0" w:color="auto"/>
                                    <w:bottom w:val="none" w:sz="0" w:space="0" w:color="auto"/>
                                    <w:right w:val="none" w:sz="0" w:space="0" w:color="auto"/>
                                  </w:divBdr>
                                  <w:divsChild>
                                    <w:div w:id="376660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3789812">
      <w:bodyDiv w:val="1"/>
      <w:marLeft w:val="0"/>
      <w:marRight w:val="0"/>
      <w:marTop w:val="0"/>
      <w:marBottom w:val="0"/>
      <w:divBdr>
        <w:top w:val="none" w:sz="0" w:space="0" w:color="auto"/>
        <w:left w:val="none" w:sz="0" w:space="0" w:color="auto"/>
        <w:bottom w:val="none" w:sz="0" w:space="0" w:color="auto"/>
        <w:right w:val="none" w:sz="0" w:space="0" w:color="auto"/>
      </w:divBdr>
    </w:div>
    <w:div w:id="603728914">
      <w:bodyDiv w:val="1"/>
      <w:marLeft w:val="0"/>
      <w:marRight w:val="0"/>
      <w:marTop w:val="0"/>
      <w:marBottom w:val="0"/>
      <w:divBdr>
        <w:top w:val="none" w:sz="0" w:space="0" w:color="auto"/>
        <w:left w:val="none" w:sz="0" w:space="0" w:color="auto"/>
        <w:bottom w:val="none" w:sz="0" w:space="0" w:color="auto"/>
        <w:right w:val="none" w:sz="0" w:space="0" w:color="auto"/>
      </w:divBdr>
    </w:div>
    <w:div w:id="627590272">
      <w:bodyDiv w:val="1"/>
      <w:marLeft w:val="0"/>
      <w:marRight w:val="0"/>
      <w:marTop w:val="0"/>
      <w:marBottom w:val="0"/>
      <w:divBdr>
        <w:top w:val="none" w:sz="0" w:space="0" w:color="auto"/>
        <w:left w:val="none" w:sz="0" w:space="0" w:color="auto"/>
        <w:bottom w:val="none" w:sz="0" w:space="0" w:color="auto"/>
        <w:right w:val="none" w:sz="0" w:space="0" w:color="auto"/>
      </w:divBdr>
    </w:div>
    <w:div w:id="808061379">
      <w:bodyDiv w:val="1"/>
      <w:marLeft w:val="0"/>
      <w:marRight w:val="0"/>
      <w:marTop w:val="0"/>
      <w:marBottom w:val="0"/>
      <w:divBdr>
        <w:top w:val="none" w:sz="0" w:space="0" w:color="auto"/>
        <w:left w:val="none" w:sz="0" w:space="0" w:color="auto"/>
        <w:bottom w:val="none" w:sz="0" w:space="0" w:color="auto"/>
        <w:right w:val="none" w:sz="0" w:space="0" w:color="auto"/>
      </w:divBdr>
      <w:divsChild>
        <w:div w:id="178931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354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166708">
      <w:bodyDiv w:val="1"/>
      <w:marLeft w:val="0"/>
      <w:marRight w:val="0"/>
      <w:marTop w:val="0"/>
      <w:marBottom w:val="0"/>
      <w:divBdr>
        <w:top w:val="none" w:sz="0" w:space="0" w:color="auto"/>
        <w:left w:val="none" w:sz="0" w:space="0" w:color="auto"/>
        <w:bottom w:val="none" w:sz="0" w:space="0" w:color="auto"/>
        <w:right w:val="none" w:sz="0" w:space="0" w:color="auto"/>
      </w:divBdr>
    </w:div>
    <w:div w:id="1045105110">
      <w:bodyDiv w:val="1"/>
      <w:marLeft w:val="0"/>
      <w:marRight w:val="0"/>
      <w:marTop w:val="0"/>
      <w:marBottom w:val="0"/>
      <w:divBdr>
        <w:top w:val="none" w:sz="0" w:space="0" w:color="auto"/>
        <w:left w:val="none" w:sz="0" w:space="0" w:color="auto"/>
        <w:bottom w:val="none" w:sz="0" w:space="0" w:color="auto"/>
        <w:right w:val="none" w:sz="0" w:space="0" w:color="auto"/>
      </w:divBdr>
    </w:div>
    <w:div w:id="1198275138">
      <w:bodyDiv w:val="1"/>
      <w:marLeft w:val="0"/>
      <w:marRight w:val="0"/>
      <w:marTop w:val="0"/>
      <w:marBottom w:val="0"/>
      <w:divBdr>
        <w:top w:val="none" w:sz="0" w:space="0" w:color="auto"/>
        <w:left w:val="none" w:sz="0" w:space="0" w:color="auto"/>
        <w:bottom w:val="none" w:sz="0" w:space="0" w:color="auto"/>
        <w:right w:val="none" w:sz="0" w:space="0" w:color="auto"/>
      </w:divBdr>
      <w:divsChild>
        <w:div w:id="815073913">
          <w:blockQuote w:val="1"/>
          <w:marLeft w:val="720"/>
          <w:marRight w:val="720"/>
          <w:marTop w:val="100"/>
          <w:marBottom w:val="100"/>
          <w:divBdr>
            <w:top w:val="none" w:sz="0" w:space="0" w:color="auto"/>
            <w:left w:val="none" w:sz="0" w:space="0" w:color="auto"/>
            <w:bottom w:val="none" w:sz="0" w:space="0" w:color="auto"/>
            <w:right w:val="none" w:sz="0" w:space="0" w:color="auto"/>
          </w:divBdr>
        </w:div>
        <w:div w:id="477310239">
          <w:marLeft w:val="0"/>
          <w:marRight w:val="0"/>
          <w:marTop w:val="0"/>
          <w:marBottom w:val="0"/>
          <w:divBdr>
            <w:top w:val="none" w:sz="0" w:space="0" w:color="auto"/>
            <w:left w:val="none" w:sz="0" w:space="0" w:color="auto"/>
            <w:bottom w:val="none" w:sz="0" w:space="0" w:color="auto"/>
            <w:right w:val="none" w:sz="0" w:space="0" w:color="auto"/>
          </w:divBdr>
          <w:divsChild>
            <w:div w:id="139481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53590">
      <w:bodyDiv w:val="1"/>
      <w:marLeft w:val="0"/>
      <w:marRight w:val="0"/>
      <w:marTop w:val="0"/>
      <w:marBottom w:val="0"/>
      <w:divBdr>
        <w:top w:val="none" w:sz="0" w:space="0" w:color="auto"/>
        <w:left w:val="none" w:sz="0" w:space="0" w:color="auto"/>
        <w:bottom w:val="none" w:sz="0" w:space="0" w:color="auto"/>
        <w:right w:val="none" w:sz="0" w:space="0" w:color="auto"/>
      </w:divBdr>
      <w:divsChild>
        <w:div w:id="62935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335425873">
          <w:blockQuote w:val="1"/>
          <w:marLeft w:val="720"/>
          <w:marRight w:val="720"/>
          <w:marTop w:val="100"/>
          <w:marBottom w:val="100"/>
          <w:divBdr>
            <w:top w:val="none" w:sz="0" w:space="0" w:color="auto"/>
            <w:left w:val="none" w:sz="0" w:space="0" w:color="auto"/>
            <w:bottom w:val="none" w:sz="0" w:space="0" w:color="auto"/>
            <w:right w:val="none" w:sz="0" w:space="0" w:color="auto"/>
          </w:divBdr>
        </w:div>
        <w:div w:id="555969281">
          <w:marLeft w:val="0"/>
          <w:marRight w:val="0"/>
          <w:marTop w:val="0"/>
          <w:marBottom w:val="0"/>
          <w:divBdr>
            <w:top w:val="none" w:sz="0" w:space="0" w:color="auto"/>
            <w:left w:val="none" w:sz="0" w:space="0" w:color="auto"/>
            <w:bottom w:val="none" w:sz="0" w:space="0" w:color="auto"/>
            <w:right w:val="none" w:sz="0" w:space="0" w:color="auto"/>
          </w:divBdr>
          <w:divsChild>
            <w:div w:id="20711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8813">
      <w:bodyDiv w:val="1"/>
      <w:marLeft w:val="0"/>
      <w:marRight w:val="0"/>
      <w:marTop w:val="0"/>
      <w:marBottom w:val="0"/>
      <w:divBdr>
        <w:top w:val="none" w:sz="0" w:space="0" w:color="auto"/>
        <w:left w:val="none" w:sz="0" w:space="0" w:color="auto"/>
        <w:bottom w:val="none" w:sz="0" w:space="0" w:color="auto"/>
        <w:right w:val="none" w:sz="0" w:space="0" w:color="auto"/>
      </w:divBdr>
    </w:div>
    <w:div w:id="1403602034">
      <w:bodyDiv w:val="1"/>
      <w:marLeft w:val="0"/>
      <w:marRight w:val="0"/>
      <w:marTop w:val="0"/>
      <w:marBottom w:val="0"/>
      <w:divBdr>
        <w:top w:val="none" w:sz="0" w:space="0" w:color="auto"/>
        <w:left w:val="none" w:sz="0" w:space="0" w:color="auto"/>
        <w:bottom w:val="none" w:sz="0" w:space="0" w:color="auto"/>
        <w:right w:val="none" w:sz="0" w:space="0" w:color="auto"/>
      </w:divBdr>
      <w:divsChild>
        <w:div w:id="1123841725">
          <w:marLeft w:val="0"/>
          <w:marRight w:val="0"/>
          <w:marTop w:val="0"/>
          <w:marBottom w:val="0"/>
          <w:divBdr>
            <w:top w:val="none" w:sz="0" w:space="0" w:color="auto"/>
            <w:left w:val="none" w:sz="0" w:space="0" w:color="auto"/>
            <w:bottom w:val="none" w:sz="0" w:space="0" w:color="auto"/>
            <w:right w:val="none" w:sz="0" w:space="0" w:color="auto"/>
          </w:divBdr>
          <w:divsChild>
            <w:div w:id="297953869">
              <w:marLeft w:val="0"/>
              <w:marRight w:val="0"/>
              <w:marTop w:val="0"/>
              <w:marBottom w:val="0"/>
              <w:divBdr>
                <w:top w:val="none" w:sz="0" w:space="0" w:color="auto"/>
                <w:left w:val="none" w:sz="0" w:space="0" w:color="auto"/>
                <w:bottom w:val="none" w:sz="0" w:space="0" w:color="auto"/>
                <w:right w:val="none" w:sz="0" w:space="0" w:color="auto"/>
              </w:divBdr>
              <w:divsChild>
                <w:div w:id="1321740111">
                  <w:marLeft w:val="0"/>
                  <w:marRight w:val="0"/>
                  <w:marTop w:val="0"/>
                  <w:marBottom w:val="0"/>
                  <w:divBdr>
                    <w:top w:val="none" w:sz="0" w:space="0" w:color="auto"/>
                    <w:left w:val="none" w:sz="0" w:space="0" w:color="auto"/>
                    <w:bottom w:val="none" w:sz="0" w:space="0" w:color="auto"/>
                    <w:right w:val="none" w:sz="0" w:space="0" w:color="auto"/>
                  </w:divBdr>
                  <w:divsChild>
                    <w:div w:id="1632859066">
                      <w:marLeft w:val="0"/>
                      <w:marRight w:val="0"/>
                      <w:marTop w:val="0"/>
                      <w:marBottom w:val="0"/>
                      <w:divBdr>
                        <w:top w:val="none" w:sz="0" w:space="0" w:color="auto"/>
                        <w:left w:val="none" w:sz="0" w:space="0" w:color="auto"/>
                        <w:bottom w:val="none" w:sz="0" w:space="0" w:color="auto"/>
                        <w:right w:val="none" w:sz="0" w:space="0" w:color="auto"/>
                      </w:divBdr>
                      <w:divsChild>
                        <w:div w:id="337583856">
                          <w:marLeft w:val="0"/>
                          <w:marRight w:val="0"/>
                          <w:marTop w:val="0"/>
                          <w:marBottom w:val="0"/>
                          <w:divBdr>
                            <w:top w:val="none" w:sz="0" w:space="0" w:color="auto"/>
                            <w:left w:val="none" w:sz="0" w:space="0" w:color="auto"/>
                            <w:bottom w:val="none" w:sz="0" w:space="0" w:color="auto"/>
                            <w:right w:val="none" w:sz="0" w:space="0" w:color="auto"/>
                          </w:divBdr>
                          <w:divsChild>
                            <w:div w:id="737434367">
                              <w:marLeft w:val="0"/>
                              <w:marRight w:val="0"/>
                              <w:marTop w:val="0"/>
                              <w:marBottom w:val="0"/>
                              <w:divBdr>
                                <w:top w:val="none" w:sz="0" w:space="0" w:color="auto"/>
                                <w:left w:val="none" w:sz="0" w:space="0" w:color="auto"/>
                                <w:bottom w:val="none" w:sz="0" w:space="0" w:color="auto"/>
                                <w:right w:val="none" w:sz="0" w:space="0" w:color="auto"/>
                              </w:divBdr>
                              <w:divsChild>
                                <w:div w:id="2012947977">
                                  <w:marLeft w:val="0"/>
                                  <w:marRight w:val="0"/>
                                  <w:marTop w:val="0"/>
                                  <w:marBottom w:val="0"/>
                                  <w:divBdr>
                                    <w:top w:val="none" w:sz="0" w:space="0" w:color="auto"/>
                                    <w:left w:val="none" w:sz="0" w:space="0" w:color="auto"/>
                                    <w:bottom w:val="none" w:sz="0" w:space="0" w:color="auto"/>
                                    <w:right w:val="none" w:sz="0" w:space="0" w:color="auto"/>
                                  </w:divBdr>
                                  <w:divsChild>
                                    <w:div w:id="1074547844">
                                      <w:marLeft w:val="0"/>
                                      <w:marRight w:val="0"/>
                                      <w:marTop w:val="0"/>
                                      <w:marBottom w:val="0"/>
                                      <w:divBdr>
                                        <w:top w:val="none" w:sz="0" w:space="0" w:color="auto"/>
                                        <w:left w:val="none" w:sz="0" w:space="0" w:color="auto"/>
                                        <w:bottom w:val="none" w:sz="0" w:space="0" w:color="auto"/>
                                        <w:right w:val="none" w:sz="0" w:space="0" w:color="auto"/>
                                      </w:divBdr>
                                      <w:divsChild>
                                        <w:div w:id="207188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6991007">
      <w:bodyDiv w:val="1"/>
      <w:marLeft w:val="0"/>
      <w:marRight w:val="0"/>
      <w:marTop w:val="0"/>
      <w:marBottom w:val="0"/>
      <w:divBdr>
        <w:top w:val="none" w:sz="0" w:space="0" w:color="auto"/>
        <w:left w:val="none" w:sz="0" w:space="0" w:color="auto"/>
        <w:bottom w:val="none" w:sz="0" w:space="0" w:color="auto"/>
        <w:right w:val="none" w:sz="0" w:space="0" w:color="auto"/>
      </w:divBdr>
    </w:div>
    <w:div w:id="1623030269">
      <w:bodyDiv w:val="1"/>
      <w:marLeft w:val="0"/>
      <w:marRight w:val="0"/>
      <w:marTop w:val="0"/>
      <w:marBottom w:val="0"/>
      <w:divBdr>
        <w:top w:val="none" w:sz="0" w:space="0" w:color="auto"/>
        <w:left w:val="none" w:sz="0" w:space="0" w:color="auto"/>
        <w:bottom w:val="none" w:sz="0" w:space="0" w:color="auto"/>
        <w:right w:val="none" w:sz="0" w:space="0" w:color="auto"/>
      </w:divBdr>
      <w:divsChild>
        <w:div w:id="754253920">
          <w:marLeft w:val="0"/>
          <w:marRight w:val="0"/>
          <w:marTop w:val="0"/>
          <w:marBottom w:val="0"/>
          <w:divBdr>
            <w:top w:val="none" w:sz="0" w:space="0" w:color="auto"/>
            <w:left w:val="none" w:sz="0" w:space="0" w:color="auto"/>
            <w:bottom w:val="none" w:sz="0" w:space="0" w:color="auto"/>
            <w:right w:val="none" w:sz="0" w:space="0" w:color="auto"/>
          </w:divBdr>
          <w:divsChild>
            <w:div w:id="1603799549">
              <w:marLeft w:val="0"/>
              <w:marRight w:val="0"/>
              <w:marTop w:val="0"/>
              <w:marBottom w:val="0"/>
              <w:divBdr>
                <w:top w:val="none" w:sz="0" w:space="0" w:color="auto"/>
                <w:left w:val="none" w:sz="0" w:space="0" w:color="auto"/>
                <w:bottom w:val="none" w:sz="0" w:space="0" w:color="auto"/>
                <w:right w:val="none" w:sz="0" w:space="0" w:color="auto"/>
              </w:divBdr>
              <w:divsChild>
                <w:div w:id="445538386">
                  <w:marLeft w:val="0"/>
                  <w:marRight w:val="0"/>
                  <w:marTop w:val="0"/>
                  <w:marBottom w:val="0"/>
                  <w:divBdr>
                    <w:top w:val="none" w:sz="0" w:space="0" w:color="auto"/>
                    <w:left w:val="none" w:sz="0" w:space="0" w:color="auto"/>
                    <w:bottom w:val="none" w:sz="0" w:space="0" w:color="auto"/>
                    <w:right w:val="none" w:sz="0" w:space="0" w:color="auto"/>
                  </w:divBdr>
                  <w:divsChild>
                    <w:div w:id="824736290">
                      <w:marLeft w:val="0"/>
                      <w:marRight w:val="0"/>
                      <w:marTop w:val="0"/>
                      <w:marBottom w:val="0"/>
                      <w:divBdr>
                        <w:top w:val="none" w:sz="0" w:space="0" w:color="auto"/>
                        <w:left w:val="none" w:sz="0" w:space="0" w:color="auto"/>
                        <w:bottom w:val="none" w:sz="0" w:space="0" w:color="auto"/>
                        <w:right w:val="none" w:sz="0" w:space="0" w:color="auto"/>
                      </w:divBdr>
                      <w:divsChild>
                        <w:div w:id="1263953745">
                          <w:marLeft w:val="0"/>
                          <w:marRight w:val="0"/>
                          <w:marTop w:val="0"/>
                          <w:marBottom w:val="0"/>
                          <w:divBdr>
                            <w:top w:val="none" w:sz="0" w:space="0" w:color="auto"/>
                            <w:left w:val="none" w:sz="0" w:space="0" w:color="auto"/>
                            <w:bottom w:val="none" w:sz="0" w:space="0" w:color="auto"/>
                            <w:right w:val="none" w:sz="0" w:space="0" w:color="auto"/>
                          </w:divBdr>
                          <w:divsChild>
                            <w:div w:id="1484615059">
                              <w:marLeft w:val="0"/>
                              <w:marRight w:val="0"/>
                              <w:marTop w:val="0"/>
                              <w:marBottom w:val="0"/>
                              <w:divBdr>
                                <w:top w:val="none" w:sz="0" w:space="0" w:color="auto"/>
                                <w:left w:val="none" w:sz="0" w:space="0" w:color="auto"/>
                                <w:bottom w:val="none" w:sz="0" w:space="0" w:color="auto"/>
                                <w:right w:val="none" w:sz="0" w:space="0" w:color="auto"/>
                              </w:divBdr>
                              <w:divsChild>
                                <w:div w:id="157815141">
                                  <w:marLeft w:val="0"/>
                                  <w:marRight w:val="0"/>
                                  <w:marTop w:val="0"/>
                                  <w:marBottom w:val="0"/>
                                  <w:divBdr>
                                    <w:top w:val="none" w:sz="0" w:space="0" w:color="auto"/>
                                    <w:left w:val="none" w:sz="0" w:space="0" w:color="auto"/>
                                    <w:bottom w:val="none" w:sz="0" w:space="0" w:color="auto"/>
                                    <w:right w:val="none" w:sz="0" w:space="0" w:color="auto"/>
                                  </w:divBdr>
                                  <w:divsChild>
                                    <w:div w:id="2036535669">
                                      <w:blockQuote w:val="1"/>
                                      <w:marLeft w:val="720"/>
                                      <w:marRight w:val="720"/>
                                      <w:marTop w:val="100"/>
                                      <w:marBottom w:val="100"/>
                                      <w:divBdr>
                                        <w:top w:val="none" w:sz="0" w:space="0" w:color="auto"/>
                                        <w:left w:val="none" w:sz="0" w:space="0" w:color="auto"/>
                                        <w:bottom w:val="none" w:sz="0" w:space="0" w:color="auto"/>
                                        <w:right w:val="none" w:sz="0" w:space="0" w:color="auto"/>
                                      </w:divBdr>
                                    </w:div>
                                    <w:div w:id="852455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011711">
      <w:bodyDiv w:val="1"/>
      <w:marLeft w:val="0"/>
      <w:marRight w:val="0"/>
      <w:marTop w:val="0"/>
      <w:marBottom w:val="0"/>
      <w:divBdr>
        <w:top w:val="none" w:sz="0" w:space="0" w:color="auto"/>
        <w:left w:val="none" w:sz="0" w:space="0" w:color="auto"/>
        <w:bottom w:val="none" w:sz="0" w:space="0" w:color="auto"/>
        <w:right w:val="none" w:sz="0" w:space="0" w:color="auto"/>
      </w:divBdr>
    </w:div>
    <w:div w:id="1686860891">
      <w:bodyDiv w:val="1"/>
      <w:marLeft w:val="0"/>
      <w:marRight w:val="0"/>
      <w:marTop w:val="0"/>
      <w:marBottom w:val="0"/>
      <w:divBdr>
        <w:top w:val="none" w:sz="0" w:space="0" w:color="auto"/>
        <w:left w:val="none" w:sz="0" w:space="0" w:color="auto"/>
        <w:bottom w:val="none" w:sz="0" w:space="0" w:color="auto"/>
        <w:right w:val="none" w:sz="0" w:space="0" w:color="auto"/>
      </w:divBdr>
    </w:div>
    <w:div w:id="1811628639">
      <w:bodyDiv w:val="1"/>
      <w:marLeft w:val="0"/>
      <w:marRight w:val="0"/>
      <w:marTop w:val="0"/>
      <w:marBottom w:val="0"/>
      <w:divBdr>
        <w:top w:val="none" w:sz="0" w:space="0" w:color="auto"/>
        <w:left w:val="none" w:sz="0" w:space="0" w:color="auto"/>
        <w:bottom w:val="none" w:sz="0" w:space="0" w:color="auto"/>
        <w:right w:val="none" w:sz="0" w:space="0" w:color="auto"/>
      </w:divBdr>
    </w:div>
    <w:div w:id="1853834452">
      <w:bodyDiv w:val="1"/>
      <w:marLeft w:val="0"/>
      <w:marRight w:val="0"/>
      <w:marTop w:val="0"/>
      <w:marBottom w:val="0"/>
      <w:divBdr>
        <w:top w:val="none" w:sz="0" w:space="0" w:color="auto"/>
        <w:left w:val="none" w:sz="0" w:space="0" w:color="auto"/>
        <w:bottom w:val="none" w:sz="0" w:space="0" w:color="auto"/>
        <w:right w:val="none" w:sz="0" w:space="0" w:color="auto"/>
      </w:divBdr>
    </w:div>
    <w:div w:id="1865285801">
      <w:bodyDiv w:val="1"/>
      <w:marLeft w:val="0"/>
      <w:marRight w:val="0"/>
      <w:marTop w:val="0"/>
      <w:marBottom w:val="0"/>
      <w:divBdr>
        <w:top w:val="none" w:sz="0" w:space="0" w:color="auto"/>
        <w:left w:val="none" w:sz="0" w:space="0" w:color="auto"/>
        <w:bottom w:val="none" w:sz="0" w:space="0" w:color="auto"/>
        <w:right w:val="none" w:sz="0" w:space="0" w:color="auto"/>
      </w:divBdr>
      <w:divsChild>
        <w:div w:id="1458182363">
          <w:blockQuote w:val="1"/>
          <w:marLeft w:val="720"/>
          <w:marRight w:val="720"/>
          <w:marTop w:val="100"/>
          <w:marBottom w:val="100"/>
          <w:divBdr>
            <w:top w:val="none" w:sz="0" w:space="0" w:color="auto"/>
            <w:left w:val="none" w:sz="0" w:space="0" w:color="auto"/>
            <w:bottom w:val="none" w:sz="0" w:space="0" w:color="auto"/>
            <w:right w:val="none" w:sz="0" w:space="0" w:color="auto"/>
          </w:divBdr>
        </w:div>
        <w:div w:id="534581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2302657">
      <w:bodyDiv w:val="1"/>
      <w:marLeft w:val="0"/>
      <w:marRight w:val="0"/>
      <w:marTop w:val="0"/>
      <w:marBottom w:val="0"/>
      <w:divBdr>
        <w:top w:val="none" w:sz="0" w:space="0" w:color="auto"/>
        <w:left w:val="none" w:sz="0" w:space="0" w:color="auto"/>
        <w:bottom w:val="none" w:sz="0" w:space="0" w:color="auto"/>
        <w:right w:val="none" w:sz="0" w:space="0" w:color="auto"/>
      </w:divBdr>
      <w:divsChild>
        <w:div w:id="1090345690">
          <w:marLeft w:val="0"/>
          <w:marRight w:val="0"/>
          <w:marTop w:val="0"/>
          <w:marBottom w:val="0"/>
          <w:divBdr>
            <w:top w:val="none" w:sz="0" w:space="0" w:color="auto"/>
            <w:left w:val="none" w:sz="0" w:space="0" w:color="auto"/>
            <w:bottom w:val="none" w:sz="0" w:space="0" w:color="auto"/>
            <w:right w:val="none" w:sz="0" w:space="0" w:color="auto"/>
          </w:divBdr>
          <w:divsChild>
            <w:div w:id="849484890">
              <w:marLeft w:val="0"/>
              <w:marRight w:val="0"/>
              <w:marTop w:val="0"/>
              <w:marBottom w:val="0"/>
              <w:divBdr>
                <w:top w:val="none" w:sz="0" w:space="0" w:color="auto"/>
                <w:left w:val="none" w:sz="0" w:space="0" w:color="auto"/>
                <w:bottom w:val="none" w:sz="0" w:space="0" w:color="auto"/>
                <w:right w:val="none" w:sz="0" w:space="0" w:color="auto"/>
              </w:divBdr>
              <w:divsChild>
                <w:div w:id="1992781603">
                  <w:marLeft w:val="0"/>
                  <w:marRight w:val="0"/>
                  <w:marTop w:val="0"/>
                  <w:marBottom w:val="0"/>
                  <w:divBdr>
                    <w:top w:val="none" w:sz="0" w:space="0" w:color="auto"/>
                    <w:left w:val="none" w:sz="0" w:space="0" w:color="auto"/>
                    <w:bottom w:val="none" w:sz="0" w:space="0" w:color="auto"/>
                    <w:right w:val="none" w:sz="0" w:space="0" w:color="auto"/>
                  </w:divBdr>
                  <w:divsChild>
                    <w:div w:id="470948909">
                      <w:marLeft w:val="0"/>
                      <w:marRight w:val="0"/>
                      <w:marTop w:val="0"/>
                      <w:marBottom w:val="0"/>
                      <w:divBdr>
                        <w:top w:val="none" w:sz="0" w:space="0" w:color="auto"/>
                        <w:left w:val="none" w:sz="0" w:space="0" w:color="auto"/>
                        <w:bottom w:val="none" w:sz="0" w:space="0" w:color="auto"/>
                        <w:right w:val="none" w:sz="0" w:space="0" w:color="auto"/>
                      </w:divBdr>
                      <w:divsChild>
                        <w:div w:id="902449184">
                          <w:marLeft w:val="0"/>
                          <w:marRight w:val="0"/>
                          <w:marTop w:val="0"/>
                          <w:marBottom w:val="0"/>
                          <w:divBdr>
                            <w:top w:val="none" w:sz="0" w:space="0" w:color="auto"/>
                            <w:left w:val="none" w:sz="0" w:space="0" w:color="auto"/>
                            <w:bottom w:val="none" w:sz="0" w:space="0" w:color="auto"/>
                            <w:right w:val="none" w:sz="0" w:space="0" w:color="auto"/>
                          </w:divBdr>
                          <w:divsChild>
                            <w:div w:id="1188567500">
                              <w:marLeft w:val="0"/>
                              <w:marRight w:val="0"/>
                              <w:marTop w:val="0"/>
                              <w:marBottom w:val="0"/>
                              <w:divBdr>
                                <w:top w:val="none" w:sz="0" w:space="0" w:color="auto"/>
                                <w:left w:val="none" w:sz="0" w:space="0" w:color="auto"/>
                                <w:bottom w:val="none" w:sz="0" w:space="0" w:color="auto"/>
                                <w:right w:val="none" w:sz="0" w:space="0" w:color="auto"/>
                              </w:divBdr>
                              <w:divsChild>
                                <w:div w:id="1947611221">
                                  <w:marLeft w:val="0"/>
                                  <w:marRight w:val="0"/>
                                  <w:marTop w:val="0"/>
                                  <w:marBottom w:val="0"/>
                                  <w:divBdr>
                                    <w:top w:val="none" w:sz="0" w:space="0" w:color="auto"/>
                                    <w:left w:val="none" w:sz="0" w:space="0" w:color="auto"/>
                                    <w:bottom w:val="none" w:sz="0" w:space="0" w:color="auto"/>
                                    <w:right w:val="none" w:sz="0" w:space="0" w:color="auto"/>
                                  </w:divBdr>
                                  <w:divsChild>
                                    <w:div w:id="334916910">
                                      <w:marLeft w:val="0"/>
                                      <w:marRight w:val="0"/>
                                      <w:marTop w:val="0"/>
                                      <w:marBottom w:val="0"/>
                                      <w:divBdr>
                                        <w:top w:val="none" w:sz="0" w:space="0" w:color="auto"/>
                                        <w:left w:val="none" w:sz="0" w:space="0" w:color="auto"/>
                                        <w:bottom w:val="none" w:sz="0" w:space="0" w:color="auto"/>
                                        <w:right w:val="none" w:sz="0" w:space="0" w:color="auto"/>
                                      </w:divBdr>
                                      <w:divsChild>
                                        <w:div w:id="1941985954">
                                          <w:marLeft w:val="0"/>
                                          <w:marRight w:val="0"/>
                                          <w:marTop w:val="0"/>
                                          <w:marBottom w:val="0"/>
                                          <w:divBdr>
                                            <w:top w:val="none" w:sz="0" w:space="0" w:color="auto"/>
                                            <w:left w:val="none" w:sz="0" w:space="0" w:color="auto"/>
                                            <w:bottom w:val="none" w:sz="0" w:space="0" w:color="auto"/>
                                            <w:right w:val="none" w:sz="0" w:space="0" w:color="auto"/>
                                          </w:divBdr>
                                        </w:div>
                                      </w:divsChild>
                                    </w:div>
                                    <w:div w:id="482233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7909561">
      <w:bodyDiv w:val="1"/>
      <w:marLeft w:val="0"/>
      <w:marRight w:val="0"/>
      <w:marTop w:val="0"/>
      <w:marBottom w:val="0"/>
      <w:divBdr>
        <w:top w:val="none" w:sz="0" w:space="0" w:color="auto"/>
        <w:left w:val="none" w:sz="0" w:space="0" w:color="auto"/>
        <w:bottom w:val="none" w:sz="0" w:space="0" w:color="auto"/>
        <w:right w:val="none" w:sz="0" w:space="0" w:color="auto"/>
      </w:divBdr>
      <w:divsChild>
        <w:div w:id="2028671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8341242">
      <w:bodyDiv w:val="1"/>
      <w:marLeft w:val="0"/>
      <w:marRight w:val="0"/>
      <w:marTop w:val="0"/>
      <w:marBottom w:val="0"/>
      <w:divBdr>
        <w:top w:val="none" w:sz="0" w:space="0" w:color="auto"/>
        <w:left w:val="none" w:sz="0" w:space="0" w:color="auto"/>
        <w:bottom w:val="none" w:sz="0" w:space="0" w:color="auto"/>
        <w:right w:val="none" w:sz="0" w:space="0" w:color="auto"/>
      </w:divBdr>
    </w:div>
    <w:div w:id="2070616142">
      <w:bodyDiv w:val="1"/>
      <w:marLeft w:val="0"/>
      <w:marRight w:val="0"/>
      <w:marTop w:val="0"/>
      <w:marBottom w:val="0"/>
      <w:divBdr>
        <w:top w:val="none" w:sz="0" w:space="0" w:color="auto"/>
        <w:left w:val="none" w:sz="0" w:space="0" w:color="auto"/>
        <w:bottom w:val="none" w:sz="0" w:space="0" w:color="auto"/>
        <w:right w:val="none" w:sz="0" w:space="0" w:color="auto"/>
      </w:divBdr>
      <w:divsChild>
        <w:div w:id="429853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5787979">
      <w:bodyDiv w:val="1"/>
      <w:marLeft w:val="0"/>
      <w:marRight w:val="0"/>
      <w:marTop w:val="0"/>
      <w:marBottom w:val="0"/>
      <w:divBdr>
        <w:top w:val="none" w:sz="0" w:space="0" w:color="auto"/>
        <w:left w:val="none" w:sz="0" w:space="0" w:color="auto"/>
        <w:bottom w:val="none" w:sz="0" w:space="0" w:color="auto"/>
        <w:right w:val="none" w:sz="0" w:space="0" w:color="auto"/>
      </w:divBdr>
      <w:divsChild>
        <w:div w:id="1434547945">
          <w:marLeft w:val="0"/>
          <w:marRight w:val="0"/>
          <w:marTop w:val="0"/>
          <w:marBottom w:val="0"/>
          <w:divBdr>
            <w:top w:val="none" w:sz="0" w:space="0" w:color="auto"/>
            <w:left w:val="none" w:sz="0" w:space="0" w:color="auto"/>
            <w:bottom w:val="none" w:sz="0" w:space="0" w:color="auto"/>
            <w:right w:val="none" w:sz="0" w:space="0" w:color="auto"/>
          </w:divBdr>
          <w:divsChild>
            <w:div w:id="566648924">
              <w:marLeft w:val="0"/>
              <w:marRight w:val="0"/>
              <w:marTop w:val="0"/>
              <w:marBottom w:val="0"/>
              <w:divBdr>
                <w:top w:val="none" w:sz="0" w:space="0" w:color="auto"/>
                <w:left w:val="none" w:sz="0" w:space="0" w:color="auto"/>
                <w:bottom w:val="none" w:sz="0" w:space="0" w:color="auto"/>
                <w:right w:val="none" w:sz="0" w:space="0" w:color="auto"/>
              </w:divBdr>
              <w:divsChild>
                <w:div w:id="1373724322">
                  <w:marLeft w:val="0"/>
                  <w:marRight w:val="0"/>
                  <w:marTop w:val="0"/>
                  <w:marBottom w:val="0"/>
                  <w:divBdr>
                    <w:top w:val="none" w:sz="0" w:space="0" w:color="auto"/>
                    <w:left w:val="none" w:sz="0" w:space="0" w:color="auto"/>
                    <w:bottom w:val="none" w:sz="0" w:space="0" w:color="auto"/>
                    <w:right w:val="none" w:sz="0" w:space="0" w:color="auto"/>
                  </w:divBdr>
                  <w:divsChild>
                    <w:div w:id="394398983">
                      <w:marLeft w:val="0"/>
                      <w:marRight w:val="0"/>
                      <w:marTop w:val="0"/>
                      <w:marBottom w:val="0"/>
                      <w:divBdr>
                        <w:top w:val="none" w:sz="0" w:space="0" w:color="auto"/>
                        <w:left w:val="none" w:sz="0" w:space="0" w:color="auto"/>
                        <w:bottom w:val="none" w:sz="0" w:space="0" w:color="auto"/>
                        <w:right w:val="none" w:sz="0" w:space="0" w:color="auto"/>
                      </w:divBdr>
                      <w:divsChild>
                        <w:div w:id="1421176367">
                          <w:marLeft w:val="0"/>
                          <w:marRight w:val="0"/>
                          <w:marTop w:val="0"/>
                          <w:marBottom w:val="0"/>
                          <w:divBdr>
                            <w:top w:val="none" w:sz="0" w:space="0" w:color="auto"/>
                            <w:left w:val="none" w:sz="0" w:space="0" w:color="auto"/>
                            <w:bottom w:val="none" w:sz="0" w:space="0" w:color="auto"/>
                            <w:right w:val="none" w:sz="0" w:space="0" w:color="auto"/>
                          </w:divBdr>
                          <w:divsChild>
                            <w:div w:id="1396274149">
                              <w:marLeft w:val="0"/>
                              <w:marRight w:val="0"/>
                              <w:marTop w:val="0"/>
                              <w:marBottom w:val="0"/>
                              <w:divBdr>
                                <w:top w:val="none" w:sz="0" w:space="0" w:color="auto"/>
                                <w:left w:val="none" w:sz="0" w:space="0" w:color="auto"/>
                                <w:bottom w:val="none" w:sz="0" w:space="0" w:color="auto"/>
                                <w:right w:val="none" w:sz="0" w:space="0" w:color="auto"/>
                              </w:divBdr>
                              <w:divsChild>
                                <w:div w:id="40299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FB5F6B-7207-4EF2-B34C-2E4D3DBC7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647</TotalTime>
  <Pages>95</Pages>
  <Words>16474</Words>
  <Characters>93907</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
    </vt:vector>
  </TitlesOfParts>
  <Company>MKCL</Company>
  <LinksUpToDate>false</LinksUpToDate>
  <CharactersWithSpaces>110161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2026-02-23T07:15:00Z</dcterms:created>
  <dcterms:modified xsi:type="dcterms:W3CDTF">2026-02-24T16:31:00Z</dcterms:modified>
</cp:coreProperties>
</file>