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s59rimd28cdd" w:id="0"/>
      <w:bookmarkEnd w:id="0"/>
      <w:r w:rsidDel="00000000" w:rsidR="00000000" w:rsidRPr="00000000">
        <w:rPr>
          <w:rtl w:val="0"/>
        </w:rPr>
        <w:t xml:space="preserve">DESCRIPTIVE QUESTIONS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Q.1 What is LangChain, and what is its primary goal or purpose?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LangChain could refer to a specific blockchain-based platform or protocol that aims to provide a programming language or framework for decentralized applications (dApps) or smart contracts, allowing developers to create secure and efficient solutions.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Q.2 Discuss the fundamental concepts behind LangChain's architecture or design.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LangChain might be designed to offer specific features like a domain-specific language (DSL) or specialized tools for blockchain development, emphasizing ease of use, security, scalability, or interoperability.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Q.3 How does LangChain facilitate smart contract development?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LangChain might provide a set of development tools, libraries, or languages specialized for writing smart contracts, ensuring correctness, security, and efficiency in decentralized application development.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Q.4 Discuss any unique programming languages or frameworks associated with LangChain development.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LangChain might introduce or utilize specific programming languages tailored for blockchain development, aiming to simplify smart contract creation or enhance developer productivity.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Q.5 Explain the consensus mechanism used by LangChain and its significance.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LangChain could implement a specific consensus algorithm (e.g., Proof of Stake, Proof of Authority) to secure its blockchain network, ensuring agreement among nodes and validating transactions.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Q.6 How does LangChain address security challenges prevalent in blockchain development?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LangChain might incorporate security measures such as formal verification, sandboxing, or auditing tools to mitigate risks associated with smart contract vulnerabilities and potential attacks.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Q.7 Discuss LangChain's approach to interoperability with other blockchain networks or protocols.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LangChain might aim for interoperability by supporting cross-chain communication protocols, standards, or bridges, enabling interaction with various blockchain ecosystems.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Q.8 How does LangChain tackle scalability issues in decentralized applications?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LangChain might employ solutions like sharding, layer-2 protocols, or innovative consensus algorithms to enhance scalability and accommodate a larger number of transactions.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Q.9 Describe the community engagement strategy or governance model of LangChain.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LangChain might involve the community in decision-making processes through governance mechanisms such as voting, proposals, or open discussions, fostering a collaborative development environment.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Q.10 Discuss the role of contributors or developers in LangChain's ecosystem.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LangChain's ecosystem might encourage contributions from developers, researchers, and users, fostering innovation through open-source development, documentation, or ecosystem expansion.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Q.11 What are the primary use cases or industries targeted by LangChain's technology?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LangChain might focus on specific industries (e.g., finance, supply chain, healthcare) and use cases (e.g., decentralized finance, identity management, asset tokenization) for its blockchain solutions.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Q.12 Discuss any real-world applications or pilot projects utilizing LangChain's technology.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LangChain might showcase pilot projects or collaborations in specific domains to demonstrate the practical applications and benefits of its blockchain solutions.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Q.13 How does LangChain approach regulatory compliance and legal considerations in its ecosystem?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LangChain might adhere to regulatory requirements by implementing features for identity verification, data privacy, or compliance with industry-specific regulations.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Q.14 Discuss any challenges or considerations related to legal frameworks in LangChain's development.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LangChain might encounter challenges in navigating legal frameworks regarding data protection, intellectual property rights, cross-border regulations, or compliance with emerging blockchain legislation.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Q.15 What are the future goals or upcoming developments planned for LangChain?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LangChain might have a roadmap outlining future upgrades, enhancements, or feature integrations aimed at improving performance, usability, or expanding its ecosystem.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Q.16 Discuss any innovative features or technologies expected to be introduced by LangChain.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LangChain might aim to introduce novel technologies, protocols, or methodologies to address emerging challenges in blockchain development or introduce cutting-edge solutions.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Q.17 How does LangChain engage in collaborations or partnerships within the blockchain industry?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LangChain might collaborate with industry players, enterprises, academic institutions, or other blockchain projects to foster innovation, explore use cases, or drive adoption.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Q.18 Discuss any strategic alliances or notable partnerships established by LangChain.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LangChain might have strategic partnerships or collaborations that leverage synergies in technology, market reach, or expertise to enhance its ecosystem and achieve mutual objectives.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Q.19 What is LangChain Development, and how does it differ from traditional software development?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LangChain Development is an approach that focuses on creating smart contracts and decentralized applications using programming languages tailored for blockchain environments. It differs from traditional development by incorporating blockchain-specific features and considerations.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Q.20 Explain the role of smart contracts in LangChain Development.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Smart contracts are self-executing contracts with the terms of the agreement directly written into code. In LangChain Development, they automate and enforce rules within blockchain applications, enhancing security and transparency.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Q.21 Which programming languages are commonly used in LangChain Development, and why?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Solidity is a popular language for Ethereum-based smart contracts, while languages like Chaincode (Go) are used in Hyperledger Fabric. The choice depends on the blockchain platform and its supported languages.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Q.22 What is the purpose of the LangChain Development framework, and can you name a few examples?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LangChain Development frameworks simplify blockchain application development by providing pre-built modules and tools. Examples include Truffle, Embark, and Remix for Ethereum.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Q.23 How does LangChain Development address security concerns in smart contracts?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Security is paramount in LangChain Development. Best practices include input validation, secure coding, and thorough testing. Tools like MythX can be used to identify vulnerabilities.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Q.24 What is the role of oracles in LangChain Development, and why are they essential?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Oracles provide external data to smart contracts, enabling them to interact with the real world. They are crucial for decentralized applications that require real-time information from external sources.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Q.25 Explain the concept of consensus algorithms in the context of LangChain Development.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Consensus algorithms determine how nodes agree on the state of the blockchain. Common examples are Proof of Work (PoW) and Proof of Stake (PoS), each with its advantages and disadvantages.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