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5FDEA" w14:textId="430FDD07" w:rsidR="00AA4C10" w:rsidRDefault="00AA4C10">
      <w:pPr>
        <w:rPr>
          <w:b/>
          <w:bCs/>
        </w:rPr>
      </w:pPr>
      <w:r>
        <w:rPr>
          <w:b/>
          <w:bCs/>
        </w:rPr>
        <w:t>This document refers to the financials indicator on the value graph</w:t>
      </w:r>
      <w:r w:rsidR="005D4561">
        <w:rPr>
          <w:b/>
          <w:bCs/>
        </w:rPr>
        <w:br/>
      </w:r>
      <w:r w:rsidR="005D4561">
        <w:rPr>
          <w:b/>
          <w:bCs/>
        </w:rPr>
        <w:br/>
      </w:r>
      <w:r w:rsidR="005D4561">
        <w:rPr>
          <w:b/>
          <w:bCs/>
          <w:noProof/>
        </w:rPr>
        <w:drawing>
          <wp:inline distT="0" distB="0" distL="0" distR="0" wp14:anchorId="0700A57F" wp14:editId="180B0FAD">
            <wp:extent cx="4399808" cy="21717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22" cy="217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7C3C268A" w14:textId="051E895E" w:rsidR="0057706D" w:rsidRDefault="005D4561" w:rsidP="00AA4C10">
      <w:pPr>
        <w:pStyle w:val="ListParagraph"/>
        <w:numPr>
          <w:ilvl w:val="0"/>
          <w:numId w:val="4"/>
        </w:numPr>
      </w:pPr>
      <w:r>
        <w:t xml:space="preserve">There are 6 metrics and 5 boxes therefore use multiple of 30 </w:t>
      </w:r>
      <w:r w:rsidR="00B51C09">
        <w:t>, so every 5 points (see below) fills one square. For remain</w:t>
      </w:r>
      <w:r w:rsidR="003B0C12">
        <w:t>der</w:t>
      </w:r>
      <w:r w:rsidR="00B51C09">
        <w:t xml:space="preserve"> points, if &gt; 3 points fill square, if &lt; 3 points, do not fill square. </w:t>
      </w:r>
      <w:r w:rsidR="0057706D">
        <w:br/>
      </w:r>
    </w:p>
    <w:p w14:paraId="01274777" w14:textId="5AED4445" w:rsidR="0057706D" w:rsidRDefault="0057706D" w:rsidP="00AA4C10">
      <w:pPr>
        <w:pStyle w:val="ListParagraph"/>
        <w:numPr>
          <w:ilvl w:val="0"/>
          <w:numId w:val="4"/>
        </w:numPr>
      </w:pPr>
      <w:r>
        <w:t>We are calculating 6 metrics. Below gives the point distribution for each metric.</w:t>
      </w:r>
      <w:r>
        <w:br/>
      </w:r>
    </w:p>
    <w:p w14:paraId="616F5D74" w14:textId="557F2FB7" w:rsidR="002D5B38" w:rsidRDefault="0057706D" w:rsidP="00AA4C10">
      <w:pPr>
        <w:pStyle w:val="ListParagraph"/>
        <w:numPr>
          <w:ilvl w:val="0"/>
          <w:numId w:val="4"/>
        </w:numPr>
      </w:pPr>
      <w:r>
        <w:t xml:space="preserve">For the metrics </w:t>
      </w:r>
      <w:r w:rsidRPr="00D22EAC">
        <w:rPr>
          <w:b/>
          <w:bCs/>
        </w:rPr>
        <w:t>Revenue</w:t>
      </w:r>
      <w:r>
        <w:t xml:space="preserve"> and </w:t>
      </w:r>
      <w:r w:rsidRPr="00D22EAC">
        <w:rPr>
          <w:b/>
          <w:bCs/>
        </w:rPr>
        <w:t>Ebit</w:t>
      </w:r>
      <w:r w:rsidR="00D22EAC">
        <w:t xml:space="preserve"> and </w:t>
      </w:r>
      <w:r w:rsidR="00D22EAC" w:rsidRPr="00D22EAC">
        <w:rPr>
          <w:b/>
          <w:bCs/>
        </w:rPr>
        <w:t>Cashflow</w:t>
      </w:r>
      <w:r w:rsidR="00D22EAC">
        <w:t xml:space="preserve"> we’re looking at trends. Therefore</w:t>
      </w:r>
      <w:r w:rsidR="002D5B38">
        <w:t>,</w:t>
      </w:r>
      <w:r w:rsidR="00D22EAC">
        <w:t xml:space="preserve"> we </w:t>
      </w:r>
      <w:r w:rsidR="002D5B38">
        <w:t xml:space="preserve">must </w:t>
      </w:r>
      <w:r w:rsidR="00D22EAC">
        <w:t>calculate a straight</w:t>
      </w:r>
      <w:r w:rsidR="00A01437">
        <w:t>-</w:t>
      </w:r>
      <w:r w:rsidR="00D22EAC">
        <w:t xml:space="preserve">line regression and note whether the line is positive (upward slope) flat (no slope) or negative (down slope). </w:t>
      </w:r>
      <w:r w:rsidR="002D5B38">
        <w:br/>
      </w:r>
      <w:r w:rsidR="002D5B38">
        <w:br/>
        <w:t>* For regression, u</w:t>
      </w:r>
      <w:r w:rsidR="00D22EAC">
        <w:t xml:space="preserve">se </w:t>
      </w:r>
      <w:r w:rsidR="002D5B38">
        <w:t xml:space="preserve">12 </w:t>
      </w:r>
      <w:r w:rsidR="00D22EAC">
        <w:t>quarter</w:t>
      </w:r>
      <w:r w:rsidR="002D5B38">
        <w:t xml:space="preserve">s of data for these starting with most recent quarter. </w:t>
      </w:r>
      <w:r w:rsidR="002D5B38">
        <w:br/>
      </w:r>
    </w:p>
    <w:p w14:paraId="3819F62C" w14:textId="5705B6B9" w:rsidR="002D5B38" w:rsidRDefault="002D5B38" w:rsidP="00AA4C10">
      <w:pPr>
        <w:pStyle w:val="ListParagraph"/>
        <w:numPr>
          <w:ilvl w:val="0"/>
          <w:numId w:val="4"/>
        </w:numPr>
      </w:pPr>
      <w:r>
        <w:t xml:space="preserve">For the metrics </w:t>
      </w:r>
      <w:r w:rsidRPr="002D5B38">
        <w:rPr>
          <w:b/>
          <w:bCs/>
        </w:rPr>
        <w:t>revenue, debt to equity,</w:t>
      </w:r>
      <w:r>
        <w:t xml:space="preserve"> and </w:t>
      </w:r>
      <w:r w:rsidRPr="002D5B38">
        <w:rPr>
          <w:b/>
          <w:bCs/>
        </w:rPr>
        <w:t>current ratio</w:t>
      </w:r>
      <w:r>
        <w:rPr>
          <w:b/>
          <w:bCs/>
        </w:rPr>
        <w:t xml:space="preserve">, </w:t>
      </w:r>
      <w:proofErr w:type="spellStart"/>
      <w:r>
        <w:t>Intrinio</w:t>
      </w:r>
      <w:proofErr w:type="spellEnd"/>
      <w:r>
        <w:t xml:space="preserve"> provides these (see below) </w:t>
      </w:r>
      <w:r>
        <w:br/>
      </w:r>
    </w:p>
    <w:p w14:paraId="6D7FAFCF" w14:textId="7D247554" w:rsidR="00AA4C10" w:rsidRDefault="002D5B38" w:rsidP="00AA4C10">
      <w:pPr>
        <w:pStyle w:val="ListParagraph"/>
        <w:numPr>
          <w:ilvl w:val="0"/>
          <w:numId w:val="4"/>
        </w:numPr>
      </w:pPr>
      <w:r>
        <w:t xml:space="preserve">For </w:t>
      </w:r>
      <w:r w:rsidRPr="002D5B38">
        <w:rPr>
          <w:b/>
          <w:bCs/>
        </w:rPr>
        <w:t>Altman Z score</w:t>
      </w:r>
      <w:r w:rsidR="00B877EA">
        <w:t xml:space="preserve">, </w:t>
      </w:r>
      <w:proofErr w:type="spellStart"/>
      <w:r w:rsidR="00B877EA">
        <w:t>Intrinio</w:t>
      </w:r>
      <w:proofErr w:type="spellEnd"/>
      <w:r w:rsidR="00B877EA">
        <w:t xml:space="preserve"> provides all of the tags needed. The calculation is below. </w:t>
      </w:r>
      <w:r>
        <w:br/>
      </w:r>
      <w:r>
        <w:br/>
      </w:r>
      <w:r w:rsidR="0057706D">
        <w:br/>
      </w:r>
    </w:p>
    <w:p w14:paraId="156EAB9D" w14:textId="27276E51" w:rsidR="006A0818" w:rsidRPr="00AA4C10" w:rsidRDefault="006A0818">
      <w:r w:rsidRPr="00AA4C10">
        <w:br w:type="page"/>
      </w:r>
    </w:p>
    <w:p w14:paraId="2DA1F708" w14:textId="204BC26E" w:rsidR="00790F5F" w:rsidRPr="006F2AFF" w:rsidRDefault="00353BCC" w:rsidP="00353BCC">
      <w:pPr>
        <w:rPr>
          <w:b/>
          <w:bCs/>
        </w:rPr>
      </w:pPr>
      <w:r w:rsidRPr="006F2AFF">
        <w:rPr>
          <w:b/>
          <w:bCs/>
        </w:rPr>
        <w:lastRenderedPageBreak/>
        <w:t>FINANCIALS</w:t>
      </w:r>
    </w:p>
    <w:p w14:paraId="39E7FB4B" w14:textId="147BB416" w:rsidR="00353BCC" w:rsidRDefault="00353BCC" w:rsidP="00353BCC">
      <w:pPr>
        <w:pStyle w:val="ListParagraph"/>
        <w:numPr>
          <w:ilvl w:val="0"/>
          <w:numId w:val="2"/>
        </w:numPr>
      </w:pPr>
      <w:r>
        <w:t>Revenue</w:t>
      </w:r>
      <w:r w:rsidR="00EE24B2">
        <w:tab/>
      </w:r>
      <w:r>
        <w:tab/>
      </w:r>
    </w:p>
    <w:p w14:paraId="7A6F1717" w14:textId="68B86DBB" w:rsidR="00353BCC" w:rsidRDefault="00353BCC" w:rsidP="00353BCC">
      <w:pPr>
        <w:pStyle w:val="ListParagraph"/>
        <w:numPr>
          <w:ilvl w:val="0"/>
          <w:numId w:val="2"/>
        </w:numPr>
      </w:pPr>
      <w:r>
        <w:t>Ebit trend</w:t>
      </w:r>
      <w:r>
        <w:tab/>
      </w:r>
      <w:r>
        <w:tab/>
      </w:r>
    </w:p>
    <w:p w14:paraId="45A174DD" w14:textId="77777777" w:rsidR="001804CE" w:rsidRDefault="00353BCC" w:rsidP="00353BCC">
      <w:pPr>
        <w:pStyle w:val="ListParagraph"/>
        <w:numPr>
          <w:ilvl w:val="0"/>
          <w:numId w:val="2"/>
        </w:numPr>
      </w:pPr>
      <w:bookmarkStart w:id="0" w:name="_Hlk97891090"/>
      <w:r>
        <w:t xml:space="preserve">Debt to </w:t>
      </w:r>
      <w:r w:rsidR="003B45F5">
        <w:t>equity</w:t>
      </w:r>
      <w:bookmarkEnd w:id="0"/>
    </w:p>
    <w:p w14:paraId="44BC7FF5" w14:textId="1EB1E554" w:rsidR="00353BCC" w:rsidRDefault="001804CE" w:rsidP="00353BCC">
      <w:pPr>
        <w:pStyle w:val="ListParagraph"/>
        <w:numPr>
          <w:ilvl w:val="0"/>
          <w:numId w:val="2"/>
        </w:numPr>
      </w:pPr>
      <w:r>
        <w:t>Current</w:t>
      </w:r>
      <w:r w:rsidR="003B45F5">
        <w:tab/>
      </w:r>
      <w:r w:rsidR="00101F4B">
        <w:t>ratio</w:t>
      </w:r>
      <w:r w:rsidR="00353BCC">
        <w:tab/>
      </w:r>
    </w:p>
    <w:p w14:paraId="7C58087D" w14:textId="2EFB4BF0" w:rsidR="00945DD0" w:rsidRDefault="00945DD0" w:rsidP="00353BCC">
      <w:pPr>
        <w:pStyle w:val="ListParagraph"/>
        <w:numPr>
          <w:ilvl w:val="0"/>
          <w:numId w:val="2"/>
        </w:numPr>
      </w:pPr>
      <w:r>
        <w:t>Altman Z</w:t>
      </w:r>
      <w:r>
        <w:tab/>
      </w:r>
      <w:r>
        <w:tab/>
      </w:r>
    </w:p>
    <w:p w14:paraId="14F42DAB" w14:textId="38BDA048" w:rsidR="00714379" w:rsidRPr="0066785C" w:rsidRDefault="00353BCC" w:rsidP="00714379">
      <w:pPr>
        <w:pStyle w:val="ListParagraph"/>
        <w:numPr>
          <w:ilvl w:val="0"/>
          <w:numId w:val="2"/>
        </w:numPr>
      </w:pPr>
      <w:r>
        <w:t>Free cashflow</w:t>
      </w:r>
      <w:r w:rsidR="000969D6">
        <w:t xml:space="preserve"> (to firm) </w:t>
      </w:r>
      <w:r>
        <w:tab/>
      </w:r>
      <w:r w:rsidR="00DF4ED6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2150"/>
      </w:tblGrid>
      <w:tr w:rsidR="00714379" w14:paraId="2F192EC9" w14:textId="1447C904" w:rsidTr="006D3E3C">
        <w:tc>
          <w:tcPr>
            <w:tcW w:w="7200" w:type="dxa"/>
          </w:tcPr>
          <w:p w14:paraId="6F542DC1" w14:textId="77777777" w:rsidR="00714379" w:rsidRPr="00DD17F7" w:rsidRDefault="00714379" w:rsidP="00714379">
            <w:pPr>
              <w:rPr>
                <w:b/>
                <w:bCs/>
              </w:rPr>
            </w:pPr>
            <w:r w:rsidRPr="00DD17F7">
              <w:rPr>
                <w:b/>
                <w:bCs/>
              </w:rPr>
              <w:t>USE STRAIGHT LINE REGRESSION FOR REVENUE AND EBIT</w:t>
            </w:r>
          </w:p>
          <w:p w14:paraId="75469042" w14:textId="0FB8EA09" w:rsidR="00714379" w:rsidRDefault="00714379" w:rsidP="00714379">
            <w:pPr>
              <w:spacing w:before="100" w:beforeAutospacing="1" w:after="100" w:afterAutospacing="1"/>
              <w:jc w:val="right"/>
              <w:outlineLvl w:val="4"/>
              <w:rPr>
                <w:rFonts w:eastAsia="Times New Roman" w:cstheme="minorHAnsi"/>
                <w:sz w:val="24"/>
                <w:szCs w:val="24"/>
              </w:rPr>
            </w:pPr>
            <w:r>
              <w:t>REVENUE</w:t>
            </w:r>
            <w:r>
              <w:br/>
            </w:r>
            <w:r>
              <w:t xml:space="preserve">If Recent year Revenue is down or even </w:t>
            </w:r>
            <w:r w:rsidR="00675D50">
              <w:t xml:space="preserve">(95%) </w:t>
            </w:r>
            <w:r>
              <w:t>over three years assign weight</w:t>
            </w:r>
            <w:r>
              <w:br/>
            </w:r>
            <w:r>
              <w:br/>
            </w:r>
            <w:r>
              <w:t xml:space="preserve">If revenue trend is moving upward over </w:t>
            </w:r>
            <w:r w:rsidR="00D22EAC">
              <w:t>5</w:t>
            </w:r>
            <w:r>
              <w:t xml:space="preserve"> years assign weight </w:t>
            </w:r>
            <w:r>
              <w:br/>
            </w:r>
          </w:p>
        </w:tc>
        <w:tc>
          <w:tcPr>
            <w:tcW w:w="2150" w:type="dxa"/>
          </w:tcPr>
          <w:p w14:paraId="63C77CB0" w14:textId="77777777" w:rsidR="00714379" w:rsidRDefault="00714379" w:rsidP="00714379"/>
          <w:p w14:paraId="6E2C2808" w14:textId="77777777" w:rsidR="00714379" w:rsidRDefault="00714379" w:rsidP="00714379"/>
          <w:p w14:paraId="78AF2494" w14:textId="77777777" w:rsidR="00714379" w:rsidRDefault="00714379" w:rsidP="00714379"/>
          <w:p w14:paraId="1768DF54" w14:textId="00446C23" w:rsidR="00714379" w:rsidRDefault="00C71D34" w:rsidP="00714379">
            <w:r>
              <w:t>0</w:t>
            </w:r>
          </w:p>
          <w:p w14:paraId="64ADECDF" w14:textId="77777777" w:rsidR="00714379" w:rsidRDefault="00714379" w:rsidP="00714379"/>
          <w:p w14:paraId="20F74B90" w14:textId="074A26C2" w:rsidR="00714379" w:rsidRDefault="005D4561" w:rsidP="00714379">
            <w:r>
              <w:t>5</w:t>
            </w:r>
          </w:p>
        </w:tc>
      </w:tr>
      <w:tr w:rsidR="00714379" w14:paraId="3CAB92BC" w14:textId="4A1A9420" w:rsidTr="006D3E3C">
        <w:tc>
          <w:tcPr>
            <w:tcW w:w="7200" w:type="dxa"/>
          </w:tcPr>
          <w:p w14:paraId="7424A3C4" w14:textId="76B0160F" w:rsidR="00714379" w:rsidRDefault="00714379" w:rsidP="00714379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>
              <w:t>EBIT</w:t>
            </w:r>
            <w:r>
              <w:br/>
              <w:t>If Recent year EBIT is down or even over three years assign weight</w:t>
            </w:r>
            <w:r>
              <w:br/>
            </w:r>
            <w:r>
              <w:br/>
            </w:r>
            <w:r>
              <w:t xml:space="preserve">If EBIT trend is upward over </w:t>
            </w:r>
            <w:r w:rsidR="00D22EAC">
              <w:t>5</w:t>
            </w:r>
            <w:r>
              <w:t xml:space="preserve"> years assign weight</w:t>
            </w:r>
          </w:p>
        </w:tc>
        <w:tc>
          <w:tcPr>
            <w:tcW w:w="2150" w:type="dxa"/>
          </w:tcPr>
          <w:p w14:paraId="78B16E08" w14:textId="7DDEE970" w:rsidR="00714379" w:rsidRDefault="00C71D34" w:rsidP="00714379">
            <w:r>
              <w:br/>
              <w:t>0</w:t>
            </w:r>
            <w:r>
              <w:br/>
            </w:r>
            <w:r>
              <w:br/>
            </w:r>
            <w:r w:rsidR="005D4561">
              <w:t>5</w:t>
            </w:r>
          </w:p>
        </w:tc>
      </w:tr>
      <w:tr w:rsidR="00714379" w14:paraId="4ABBE7A1" w14:textId="49D72403" w:rsidTr="006D3E3C">
        <w:tc>
          <w:tcPr>
            <w:tcW w:w="7200" w:type="dxa"/>
          </w:tcPr>
          <w:p w14:paraId="1D290BF1" w14:textId="1936BC46" w:rsidR="00714379" w:rsidRDefault="00714379" w:rsidP="00714379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>
              <w:t>DEBT TO EQUITY</w:t>
            </w:r>
            <w:r>
              <w:br/>
              <w:t>If Recent year d/e is &gt;2  assign weight</w:t>
            </w:r>
            <w:r>
              <w:br/>
            </w:r>
            <w:r w:rsidR="00C71D34">
              <w:rPr>
                <w:rFonts w:eastAsia="Times New Roman" w:cstheme="minorHAnsi"/>
                <w:sz w:val="24"/>
                <w:szCs w:val="24"/>
              </w:rPr>
              <w:br/>
            </w:r>
            <w:r w:rsidR="00C71D34">
              <w:t>If Recent year d/e is &lt; 2  assign weight (good)</w:t>
            </w:r>
          </w:p>
        </w:tc>
        <w:tc>
          <w:tcPr>
            <w:tcW w:w="2150" w:type="dxa"/>
          </w:tcPr>
          <w:p w14:paraId="306F8FCF" w14:textId="77777777" w:rsidR="00714379" w:rsidRDefault="00C71D34" w:rsidP="00714379">
            <w:r>
              <w:t xml:space="preserve"> </w:t>
            </w:r>
          </w:p>
          <w:p w14:paraId="5D8D71B6" w14:textId="1E476F2A" w:rsidR="00C71D34" w:rsidRDefault="00C71D34" w:rsidP="00714379">
            <w:r>
              <w:t>0</w:t>
            </w:r>
            <w:r>
              <w:br/>
            </w:r>
            <w:r>
              <w:br/>
            </w:r>
            <w:r w:rsidR="005D4561">
              <w:t>5</w:t>
            </w:r>
          </w:p>
        </w:tc>
      </w:tr>
      <w:tr w:rsidR="00714379" w14:paraId="08A4F6A6" w14:textId="0C9A3DAC" w:rsidTr="006D3E3C">
        <w:tc>
          <w:tcPr>
            <w:tcW w:w="7200" w:type="dxa"/>
          </w:tcPr>
          <w:p w14:paraId="5F09739B" w14:textId="63E18931" w:rsidR="00714379" w:rsidRDefault="00714379" w:rsidP="00714379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>
              <w:t>CURRENT RATIO</w:t>
            </w:r>
            <w:r>
              <w:br/>
              <w:t xml:space="preserve">If Recent year Current is &lt; 1.5  assign weight </w:t>
            </w:r>
            <w:r>
              <w:br/>
            </w:r>
            <w:r>
              <w:br/>
            </w:r>
            <w:r>
              <w:t xml:space="preserve">If Recent year d/e is &gt; = 1.5  assign weight (good) </w:t>
            </w:r>
          </w:p>
        </w:tc>
        <w:tc>
          <w:tcPr>
            <w:tcW w:w="2150" w:type="dxa"/>
          </w:tcPr>
          <w:p w14:paraId="263919F8" w14:textId="77777777" w:rsidR="00714379" w:rsidRDefault="00714379" w:rsidP="00714379"/>
          <w:p w14:paraId="143CA5A9" w14:textId="1AF9BADD" w:rsidR="00C71D34" w:rsidRDefault="00C71D34" w:rsidP="00714379">
            <w:r>
              <w:t>0</w:t>
            </w:r>
            <w:r>
              <w:br/>
            </w:r>
            <w:r>
              <w:br/>
            </w:r>
            <w:r w:rsidR="005D4561">
              <w:t>5</w:t>
            </w:r>
          </w:p>
        </w:tc>
      </w:tr>
      <w:tr w:rsidR="00714379" w14:paraId="2B5B7996" w14:textId="75AC0461" w:rsidTr="006D3E3C">
        <w:tc>
          <w:tcPr>
            <w:tcW w:w="7200" w:type="dxa"/>
          </w:tcPr>
          <w:p w14:paraId="3B970304" w14:textId="5E590CBE" w:rsidR="00714379" w:rsidRDefault="00714379" w:rsidP="00933474">
            <w:pPr>
              <w:spacing w:before="100" w:beforeAutospacing="1" w:after="100" w:afterAutospacing="1"/>
              <w:jc w:val="right"/>
              <w:outlineLvl w:val="4"/>
              <w:rPr>
                <w:rFonts w:eastAsia="Times New Roman" w:cstheme="minorHAnsi"/>
                <w:sz w:val="24"/>
                <w:szCs w:val="24"/>
              </w:rPr>
            </w:pPr>
            <w:r>
              <w:t>ALTMAN Z</w:t>
            </w:r>
            <w:r>
              <w:br/>
              <w:t xml:space="preserve">If Recent Altman Z is &lt; = 1.8 assign weight (bad) </w:t>
            </w:r>
            <w:r>
              <w:br/>
            </w:r>
            <w:r>
              <w:t>(0) is more likely indicator</w:t>
            </w:r>
            <w:r>
              <w:br/>
            </w:r>
            <w:r w:rsidR="00933474">
              <w:br/>
            </w:r>
            <w:r>
              <w:t xml:space="preserve">If Recent Altman Z is between 1.8+ to 3 assign weight </w:t>
            </w:r>
            <w:r>
              <w:br/>
            </w:r>
            <w:r w:rsidR="00933474">
              <w:br/>
            </w:r>
            <w:r>
              <w:t xml:space="preserve">If Recent Altman Z is 3.0 or &gt; assign weight  </w:t>
            </w:r>
          </w:p>
        </w:tc>
        <w:tc>
          <w:tcPr>
            <w:tcW w:w="2150" w:type="dxa"/>
          </w:tcPr>
          <w:p w14:paraId="63310216" w14:textId="6AB0C149" w:rsidR="00714379" w:rsidRDefault="00C71D34" w:rsidP="00714379">
            <w:pPr>
              <w:spacing w:before="100" w:beforeAutospacing="1" w:after="100" w:afterAutospacing="1"/>
              <w:outlineLvl w:val="4"/>
            </w:pPr>
            <w:r>
              <w:br/>
              <w:t>-</w:t>
            </w:r>
            <w:r w:rsidR="005D4561">
              <w:t>10</w:t>
            </w:r>
            <w:r>
              <w:br/>
            </w:r>
            <w:r>
              <w:br/>
            </w:r>
            <w:r>
              <w:br/>
            </w:r>
            <w:r w:rsidR="005D4561">
              <w:t>2.5</w:t>
            </w:r>
            <w:r w:rsidR="0066785C">
              <w:br/>
            </w:r>
            <w:r w:rsidR="0066785C">
              <w:br/>
              <w:t xml:space="preserve"> </w:t>
            </w:r>
            <w:r w:rsidR="005D4561">
              <w:t>5</w:t>
            </w:r>
          </w:p>
        </w:tc>
      </w:tr>
      <w:tr w:rsidR="0066785C" w14:paraId="0B376558" w14:textId="77777777" w:rsidTr="006D3E3C">
        <w:tc>
          <w:tcPr>
            <w:tcW w:w="7200" w:type="dxa"/>
          </w:tcPr>
          <w:p w14:paraId="29E9D684" w14:textId="4A5E65E2" w:rsidR="0066785C" w:rsidRDefault="0066785C" w:rsidP="00933474">
            <w:pPr>
              <w:spacing w:before="100" w:beforeAutospacing="1" w:after="100" w:afterAutospacing="1"/>
              <w:jc w:val="right"/>
              <w:outlineLvl w:val="4"/>
            </w:pPr>
            <w:r>
              <w:t>FREE CASHFLOW</w:t>
            </w:r>
            <w:r>
              <w:br/>
            </w:r>
            <w:r>
              <w:br/>
              <w:t xml:space="preserve">If Free cashflow is negative and </w:t>
            </w:r>
            <w:r w:rsidR="00D22EAC">
              <w:t>5</w:t>
            </w:r>
            <w:r>
              <w:t xml:space="preserve">- year downward trend </w:t>
            </w:r>
          </w:p>
          <w:p w14:paraId="0D766CED" w14:textId="260EE730" w:rsidR="00AC15E1" w:rsidRDefault="00AC15E1" w:rsidP="00933474">
            <w:pPr>
              <w:spacing w:before="100" w:beforeAutospacing="1" w:after="100" w:afterAutospacing="1"/>
              <w:jc w:val="right"/>
              <w:outlineLvl w:val="4"/>
            </w:pPr>
            <w:r>
              <w:t xml:space="preserve">If free cashflow is negative and </w:t>
            </w:r>
            <w:r w:rsidR="00D22EAC">
              <w:t xml:space="preserve">5 </w:t>
            </w:r>
            <w:r>
              <w:t xml:space="preserve">-year upward trend </w:t>
            </w:r>
          </w:p>
          <w:p w14:paraId="637AE4A0" w14:textId="027308F3" w:rsidR="0066785C" w:rsidRDefault="0066785C" w:rsidP="00933474">
            <w:pPr>
              <w:spacing w:before="100" w:beforeAutospacing="1" w:after="100" w:afterAutospacing="1"/>
              <w:jc w:val="right"/>
              <w:outlineLvl w:val="4"/>
            </w:pPr>
            <w:r>
              <w:t xml:space="preserve">If free cashflow is + and </w:t>
            </w:r>
            <w:r w:rsidR="00D22EAC">
              <w:t xml:space="preserve">5 </w:t>
            </w:r>
            <w:r>
              <w:t>- year downward trend</w:t>
            </w:r>
          </w:p>
          <w:p w14:paraId="23DB226C" w14:textId="2D476D21" w:rsidR="0066785C" w:rsidRDefault="0066785C" w:rsidP="00933474">
            <w:pPr>
              <w:spacing w:before="100" w:beforeAutospacing="1" w:after="100" w:afterAutospacing="1"/>
              <w:jc w:val="right"/>
              <w:outlineLvl w:val="4"/>
            </w:pPr>
            <w:r>
              <w:t xml:space="preserve">If free cashflow is </w:t>
            </w:r>
            <w:r w:rsidR="00D22EAC">
              <w:t xml:space="preserve">positive </w:t>
            </w:r>
            <w:r>
              <w:t xml:space="preserve">and </w:t>
            </w:r>
            <w:r w:rsidR="00D22EAC">
              <w:t>there is a 5</w:t>
            </w:r>
            <w:r>
              <w:t xml:space="preserve"> year </w:t>
            </w:r>
            <w:r w:rsidR="00D22EAC">
              <w:t xml:space="preserve">flat </w:t>
            </w:r>
            <w:r>
              <w:t xml:space="preserve">or upward trend  </w:t>
            </w:r>
          </w:p>
        </w:tc>
        <w:tc>
          <w:tcPr>
            <w:tcW w:w="2150" w:type="dxa"/>
          </w:tcPr>
          <w:p w14:paraId="45FA2F2A" w14:textId="40D0DA20" w:rsidR="0066785C" w:rsidRDefault="00AC15E1" w:rsidP="00714379">
            <w:pPr>
              <w:spacing w:before="100" w:beforeAutospacing="1" w:after="100" w:afterAutospacing="1"/>
              <w:outlineLvl w:val="4"/>
            </w:pPr>
            <w:r>
              <w:br/>
            </w:r>
            <w:r>
              <w:br/>
              <w:t>-</w:t>
            </w:r>
            <w:r w:rsidR="005D4561">
              <w:t>5</w:t>
            </w:r>
          </w:p>
          <w:p w14:paraId="3FB2A27F" w14:textId="77777777" w:rsidR="00AC15E1" w:rsidRDefault="00AC15E1" w:rsidP="00714379">
            <w:pPr>
              <w:spacing w:before="100" w:beforeAutospacing="1" w:after="100" w:afterAutospacing="1"/>
              <w:outlineLvl w:val="4"/>
            </w:pPr>
            <w:r>
              <w:t>0</w:t>
            </w:r>
          </w:p>
          <w:p w14:paraId="28C43BD0" w14:textId="5A2EF58C" w:rsidR="00AC15E1" w:rsidRDefault="005D4561" w:rsidP="00714379">
            <w:pPr>
              <w:spacing w:before="100" w:beforeAutospacing="1" w:after="100" w:afterAutospacing="1"/>
              <w:outlineLvl w:val="4"/>
            </w:pPr>
            <w:r>
              <w:t>2.5</w:t>
            </w:r>
            <w:r w:rsidR="00843695">
              <w:br/>
            </w:r>
            <w:r w:rsidR="00843695">
              <w:br/>
            </w:r>
            <w:r>
              <w:t>5</w:t>
            </w:r>
          </w:p>
        </w:tc>
      </w:tr>
    </w:tbl>
    <w:p w14:paraId="493D51EC" w14:textId="66C5A9F6" w:rsidR="00933474" w:rsidRPr="001804CE" w:rsidRDefault="00933474" w:rsidP="00933474">
      <w:pPr>
        <w:spacing w:before="100" w:beforeAutospacing="1" w:after="100" w:afterAutospacing="1" w:line="240" w:lineRule="auto"/>
        <w:jc w:val="right"/>
        <w:outlineLvl w:val="4"/>
        <w:rPr>
          <w:rFonts w:eastAsia="Times New Roman" w:cstheme="minorHAnsi"/>
          <w:sz w:val="20"/>
          <w:szCs w:val="20"/>
        </w:rPr>
      </w:pPr>
      <w:r>
        <w:br w:type="page"/>
      </w:r>
      <w:r w:rsidR="0075504B" w:rsidRPr="0075504B">
        <w:rPr>
          <w:b/>
          <w:bCs/>
        </w:rPr>
        <w:lastRenderedPageBreak/>
        <w:t>CALCULATIONS</w:t>
      </w:r>
      <w:r w:rsidR="0075504B">
        <w:br/>
      </w:r>
      <w:r w:rsidR="0075504B">
        <w:br/>
      </w:r>
      <w:r>
        <w:t>CALCULATE ALTMAN Z SCORE</w:t>
      </w:r>
      <w:r w:rsidR="00CB7969">
        <w:br/>
      </w:r>
    </w:p>
    <w:p w14:paraId="507C99DC" w14:textId="77777777" w:rsidR="00933474" w:rsidRPr="001804CE" w:rsidRDefault="00933474" w:rsidP="009334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04CE">
        <w:rPr>
          <w:rFonts w:eastAsia="Times New Roman" w:cstheme="minorHAnsi"/>
          <w:sz w:val="24"/>
          <w:szCs w:val="24"/>
        </w:rPr>
        <w:t>Zeta (ζ) is the Altman’s Z-score</w:t>
      </w:r>
    </w:p>
    <w:p w14:paraId="57275F91" w14:textId="77777777" w:rsidR="00933474" w:rsidRPr="001804CE" w:rsidRDefault="00933474" w:rsidP="009334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04CE">
        <w:rPr>
          <w:rFonts w:eastAsia="Times New Roman" w:cstheme="minorHAnsi"/>
          <w:sz w:val="24"/>
          <w:szCs w:val="24"/>
        </w:rPr>
        <w:t>A is the Working Capital/Total Assets ratio</w:t>
      </w:r>
    </w:p>
    <w:p w14:paraId="1C8A24EE" w14:textId="77777777" w:rsidR="00933474" w:rsidRPr="001804CE" w:rsidRDefault="00933474" w:rsidP="009334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04CE">
        <w:rPr>
          <w:rFonts w:eastAsia="Times New Roman" w:cstheme="minorHAnsi"/>
          <w:sz w:val="24"/>
          <w:szCs w:val="24"/>
        </w:rPr>
        <w:t>B is the Retained Earnings/Total Assets ratio</w:t>
      </w:r>
    </w:p>
    <w:p w14:paraId="7AB77D79" w14:textId="77777777" w:rsidR="00933474" w:rsidRPr="001804CE" w:rsidRDefault="00933474" w:rsidP="009334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04CE">
        <w:rPr>
          <w:rFonts w:eastAsia="Times New Roman" w:cstheme="minorHAnsi"/>
          <w:sz w:val="24"/>
          <w:szCs w:val="24"/>
        </w:rPr>
        <w:t>C is the Earnings Before Interest and Tax/Total Assets ratio</w:t>
      </w:r>
    </w:p>
    <w:p w14:paraId="6C5581F1" w14:textId="77777777" w:rsidR="00933474" w:rsidRPr="001804CE" w:rsidRDefault="00933474" w:rsidP="009334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04CE">
        <w:rPr>
          <w:rFonts w:eastAsia="Times New Roman" w:cstheme="minorHAnsi"/>
          <w:sz w:val="24"/>
          <w:szCs w:val="24"/>
        </w:rPr>
        <w:t>D is the Market Value of Equity/Total Liabilities ratio</w:t>
      </w:r>
    </w:p>
    <w:p w14:paraId="2766E57A" w14:textId="77777777" w:rsidR="00933474" w:rsidRPr="001804CE" w:rsidRDefault="00933474" w:rsidP="009334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04CE">
        <w:rPr>
          <w:rFonts w:eastAsia="Times New Roman" w:cstheme="minorHAnsi"/>
          <w:sz w:val="24"/>
          <w:szCs w:val="24"/>
        </w:rPr>
        <w:t>E is the Total Sales/Total Assets ratio</w:t>
      </w:r>
    </w:p>
    <w:p w14:paraId="1E176F8B" w14:textId="317E3497" w:rsidR="001804CE" w:rsidRPr="00933474" w:rsidRDefault="00DF4ED6" w:rsidP="00933474">
      <w:r>
        <w:br/>
      </w:r>
    </w:p>
    <w:p w14:paraId="31C2D19A" w14:textId="77777777" w:rsidR="001804CE" w:rsidRDefault="001804CE">
      <w:r>
        <w:br w:type="page"/>
      </w:r>
    </w:p>
    <w:p w14:paraId="638DF056" w14:textId="041EEEFB" w:rsidR="001804CE" w:rsidRDefault="001843B0" w:rsidP="00DF4ED6">
      <w:r>
        <w:t>PRICE HISTORY</w:t>
      </w:r>
      <w:r>
        <w:br/>
      </w:r>
      <w:r w:rsidR="00416802">
        <w:t xml:space="preserve">If = &gt; 3 - year average </w:t>
      </w:r>
      <w:r w:rsidR="004E1CA3">
        <w:tab/>
      </w:r>
      <w:r w:rsidR="0015289C">
        <w:tab/>
      </w:r>
      <w:r w:rsidR="00416802">
        <w:t>1</w:t>
      </w:r>
      <w:r w:rsidR="00416802">
        <w:br/>
        <w:t xml:space="preserve">If 5 % &lt; 3 - year average </w:t>
      </w:r>
      <w:r w:rsidR="0015289C">
        <w:tab/>
      </w:r>
      <w:r w:rsidR="00416802">
        <w:t>2</w:t>
      </w:r>
      <w:r w:rsidR="00416802">
        <w:br/>
        <w:t xml:space="preserve">If  10 % &lt; 3-year Average </w:t>
      </w:r>
      <w:r w:rsidR="0015289C">
        <w:tab/>
      </w:r>
      <w:r w:rsidR="00416802">
        <w:t>3</w:t>
      </w:r>
      <w:r w:rsidR="00416802">
        <w:br/>
        <w:t xml:space="preserve">if 15 % &lt; </w:t>
      </w:r>
      <w:r w:rsidR="004E1CA3">
        <w:t xml:space="preserve">3 </w:t>
      </w:r>
      <w:r w:rsidR="00416802">
        <w:t>-</w:t>
      </w:r>
      <w:r w:rsidR="004E1CA3">
        <w:t xml:space="preserve"> </w:t>
      </w:r>
      <w:r w:rsidR="00416802">
        <w:t xml:space="preserve">year Average </w:t>
      </w:r>
      <w:r w:rsidR="0015289C">
        <w:tab/>
      </w:r>
      <w:r w:rsidR="00416802">
        <w:t>4</w:t>
      </w:r>
      <w:r w:rsidR="00416802">
        <w:br/>
        <w:t>if 20+% &lt;</w:t>
      </w:r>
      <w:r w:rsidR="004E1CA3">
        <w:t xml:space="preserve">3 </w:t>
      </w:r>
      <w:r w:rsidR="00416802">
        <w:t>-</w:t>
      </w:r>
      <w:r w:rsidR="004E1CA3">
        <w:t xml:space="preserve"> </w:t>
      </w:r>
      <w:r w:rsidR="00416802">
        <w:t xml:space="preserve">year Average </w:t>
      </w:r>
      <w:r w:rsidR="0015289C">
        <w:tab/>
      </w:r>
      <w:r w:rsidR="00416802">
        <w:t>5</w:t>
      </w:r>
    </w:p>
    <w:p w14:paraId="4E7FDD9B" w14:textId="77777777" w:rsidR="001804CE" w:rsidRDefault="001804CE">
      <w:r>
        <w:br w:type="page"/>
      </w:r>
    </w:p>
    <w:p w14:paraId="279E8698" w14:textId="77777777" w:rsidR="001804CE" w:rsidRPr="001804CE" w:rsidRDefault="001804CE" w:rsidP="001804CE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sz w:val="20"/>
          <w:szCs w:val="20"/>
        </w:rPr>
      </w:pPr>
      <w:r w:rsidRPr="001804CE">
        <w:rPr>
          <w:rFonts w:ascii="Times New Roman" w:eastAsia="Times New Roman" w:hAnsi="Times New Roman" w:cs="Times New Roman"/>
          <w:b/>
          <w:bCs/>
          <w:sz w:val="20"/>
          <w:szCs w:val="20"/>
        </w:rPr>
        <w:t>​</w:t>
      </w:r>
      <w:r w:rsidRPr="001804CE">
        <w:rPr>
          <w:rFonts w:eastAsia="Times New Roman" w:cstheme="minorHAnsi"/>
          <w:sz w:val="28"/>
          <w:szCs w:val="28"/>
        </w:rPr>
        <w:t>ζ = 1.2A + 1.4B + 3.3C + 0.6D + 1.0E</w:t>
      </w:r>
    </w:p>
    <w:p w14:paraId="079E3A88" w14:textId="77777777" w:rsidR="001804CE" w:rsidRPr="001804CE" w:rsidRDefault="001804CE" w:rsidP="001804C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04CE">
        <w:rPr>
          <w:rFonts w:eastAsia="Times New Roman" w:cstheme="minorHAnsi"/>
          <w:sz w:val="24"/>
          <w:szCs w:val="24"/>
        </w:rPr>
        <w:t> </w:t>
      </w:r>
    </w:p>
    <w:p w14:paraId="5C38278E" w14:textId="77777777" w:rsidR="001804CE" w:rsidRPr="001804CE" w:rsidRDefault="001804CE" w:rsidP="001804C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04CE">
        <w:rPr>
          <w:rFonts w:eastAsia="Times New Roman" w:cstheme="minorHAnsi"/>
          <w:sz w:val="24"/>
          <w:szCs w:val="24"/>
        </w:rPr>
        <w:t>Where:</w:t>
      </w:r>
    </w:p>
    <w:p w14:paraId="71525C9B" w14:textId="77777777" w:rsidR="001804CE" w:rsidRPr="001804CE" w:rsidRDefault="001804CE" w:rsidP="001804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04CE">
        <w:rPr>
          <w:rFonts w:eastAsia="Times New Roman" w:cstheme="minorHAnsi"/>
          <w:sz w:val="24"/>
          <w:szCs w:val="24"/>
        </w:rPr>
        <w:t>Zeta (ζ) is the Altman’s Z-score</w:t>
      </w:r>
    </w:p>
    <w:p w14:paraId="7FB7A755" w14:textId="5252FA3D" w:rsidR="001804CE" w:rsidRPr="001804CE" w:rsidRDefault="001804CE" w:rsidP="001804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04CE">
        <w:rPr>
          <w:rFonts w:eastAsia="Times New Roman" w:cstheme="minorHAnsi"/>
          <w:sz w:val="24"/>
          <w:szCs w:val="24"/>
        </w:rPr>
        <w:t xml:space="preserve">A is the </w:t>
      </w:r>
      <w:r w:rsidR="000360F4">
        <w:rPr>
          <w:rFonts w:eastAsia="Times New Roman" w:cstheme="minorHAnsi"/>
          <w:sz w:val="24"/>
          <w:szCs w:val="24"/>
        </w:rPr>
        <w:t xml:space="preserve">Net </w:t>
      </w:r>
      <w:r w:rsidRPr="001804CE">
        <w:rPr>
          <w:rFonts w:eastAsia="Times New Roman" w:cstheme="minorHAnsi"/>
          <w:sz w:val="24"/>
          <w:szCs w:val="24"/>
        </w:rPr>
        <w:t xml:space="preserve">Working Capital/Total Assets </w:t>
      </w:r>
    </w:p>
    <w:p w14:paraId="439B5FFD" w14:textId="754436A1" w:rsidR="001804CE" w:rsidRPr="001804CE" w:rsidRDefault="001804CE" w:rsidP="001804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04CE">
        <w:rPr>
          <w:rFonts w:eastAsia="Times New Roman" w:cstheme="minorHAnsi"/>
          <w:sz w:val="24"/>
          <w:szCs w:val="24"/>
        </w:rPr>
        <w:t xml:space="preserve">B is the Retained Earnings/Total Assets </w:t>
      </w:r>
    </w:p>
    <w:p w14:paraId="3ABE4D58" w14:textId="6020D67A" w:rsidR="001804CE" w:rsidRPr="001804CE" w:rsidRDefault="001804CE" w:rsidP="001804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04CE">
        <w:rPr>
          <w:rFonts w:eastAsia="Times New Roman" w:cstheme="minorHAnsi"/>
          <w:sz w:val="24"/>
          <w:szCs w:val="24"/>
        </w:rPr>
        <w:t xml:space="preserve">C is the Earnings Before Interest and Tax/Total Assets </w:t>
      </w:r>
    </w:p>
    <w:p w14:paraId="31A9FA0B" w14:textId="55BBE51E" w:rsidR="001804CE" w:rsidRPr="001804CE" w:rsidRDefault="001804CE" w:rsidP="001804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04CE">
        <w:rPr>
          <w:rFonts w:eastAsia="Times New Roman" w:cstheme="minorHAnsi"/>
          <w:sz w:val="24"/>
          <w:szCs w:val="24"/>
        </w:rPr>
        <w:t xml:space="preserve">D is the Market Value of Equity/Total Liabilities </w:t>
      </w:r>
    </w:p>
    <w:p w14:paraId="60EA4000" w14:textId="168E58DB" w:rsidR="001804CE" w:rsidRPr="001804CE" w:rsidRDefault="001804CE" w:rsidP="001804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04CE">
        <w:rPr>
          <w:rFonts w:eastAsia="Times New Roman" w:cstheme="minorHAnsi"/>
          <w:sz w:val="24"/>
          <w:szCs w:val="24"/>
        </w:rPr>
        <w:t xml:space="preserve">E is the Total Sales/Total Assets </w:t>
      </w:r>
    </w:p>
    <w:p w14:paraId="42B5E9E2" w14:textId="5DF7FEB0" w:rsidR="000360F4" w:rsidRDefault="00416802" w:rsidP="001804CE">
      <w:pPr>
        <w:rPr>
          <w:rFonts w:cstheme="minorHAnsi"/>
        </w:rPr>
      </w:pPr>
      <w:r w:rsidRPr="001804CE">
        <w:rPr>
          <w:rFonts w:cstheme="minorHAnsi"/>
        </w:rPr>
        <w:br/>
      </w:r>
      <w:r w:rsidR="00CB7969" w:rsidRPr="00B230F9">
        <w:rPr>
          <w:rFonts w:cstheme="minorHAnsi"/>
          <w:b/>
          <w:bCs/>
        </w:rPr>
        <w:t>INTRINIO</w:t>
      </w:r>
      <w:r w:rsidR="000360F4" w:rsidRPr="00B230F9">
        <w:rPr>
          <w:rFonts w:cstheme="minorHAnsi"/>
          <w:b/>
          <w:bCs/>
        </w:rPr>
        <w:t xml:space="preserve"> TAGS</w:t>
      </w:r>
      <w:r w:rsidR="00C02C15">
        <w:rPr>
          <w:rFonts w:cstheme="minorHAnsi"/>
        </w:rPr>
        <w:t xml:space="preserve"> </w:t>
      </w:r>
      <w:r w:rsidR="00B230F9">
        <w:rPr>
          <w:rFonts w:cstheme="minorHAnsi"/>
        </w:rPr>
        <w:t xml:space="preserve"> </w:t>
      </w:r>
      <w:r w:rsidR="00DD17F7">
        <w:rPr>
          <w:rFonts w:cstheme="minorHAnsi"/>
        </w:rPr>
        <w:br/>
      </w:r>
      <w:r w:rsidR="00DD17F7">
        <w:rPr>
          <w:rFonts w:cstheme="minorHAnsi"/>
        </w:rPr>
        <w:br/>
      </w:r>
      <w:r w:rsidR="00B230F9" w:rsidRPr="00B230F9">
        <w:rPr>
          <w:rFonts w:cstheme="minorHAnsi"/>
          <w:b/>
          <w:bCs/>
        </w:rPr>
        <w:t>ALTMAN Z</w:t>
      </w:r>
      <w:r w:rsidR="00B230F9">
        <w:rPr>
          <w:rFonts w:cstheme="minorHAnsi"/>
        </w:rPr>
        <w:t xml:space="preserve"> </w:t>
      </w:r>
      <w:r w:rsidR="00B230F9">
        <w:rPr>
          <w:rFonts w:cstheme="minorHAnsi"/>
        </w:rPr>
        <w:br/>
      </w:r>
      <w:r w:rsidR="00B230F9">
        <w:rPr>
          <w:rFonts w:cstheme="minorHAnsi"/>
        </w:rPr>
        <w:br/>
      </w:r>
      <w:r w:rsidR="00C02C15">
        <w:rPr>
          <w:rFonts w:cstheme="minorHAnsi"/>
        </w:rPr>
        <w:t xml:space="preserve">(yes = </w:t>
      </w:r>
      <w:proofErr w:type="spellStart"/>
      <w:r w:rsidR="00C02C15">
        <w:rPr>
          <w:rFonts w:cstheme="minorHAnsi"/>
        </w:rPr>
        <w:t>Intrinio</w:t>
      </w:r>
      <w:proofErr w:type="spellEnd"/>
      <w:r w:rsidR="00C02C15">
        <w:rPr>
          <w:rFonts w:cstheme="minorHAnsi"/>
        </w:rPr>
        <w:t xml:space="preserve"> has the tag) </w:t>
      </w:r>
      <w:r w:rsidR="000360F4">
        <w:rPr>
          <w:rFonts w:cstheme="minorHAnsi"/>
        </w:rPr>
        <w:br/>
      </w:r>
      <w:r w:rsidR="000360F4">
        <w:rPr>
          <w:rFonts w:cstheme="minorHAnsi"/>
        </w:rPr>
        <w:br/>
        <w:t xml:space="preserve">A  Net working capital </w:t>
      </w:r>
      <w:r w:rsidR="000360F4">
        <w:rPr>
          <w:rFonts w:cstheme="minorHAnsi"/>
        </w:rPr>
        <w:tab/>
      </w:r>
      <w:r w:rsidR="00647E99">
        <w:rPr>
          <w:rFonts w:cstheme="minorHAnsi"/>
        </w:rPr>
        <w:tab/>
      </w:r>
      <w:r w:rsidR="00647E99">
        <w:rPr>
          <w:rFonts w:cstheme="minorHAnsi"/>
        </w:rPr>
        <w:tab/>
      </w:r>
      <w:r w:rsidR="000360F4">
        <w:rPr>
          <w:rFonts w:cstheme="minorHAnsi"/>
        </w:rPr>
        <w:t>= yes</w:t>
      </w:r>
      <w:r w:rsidR="000360F4">
        <w:rPr>
          <w:rFonts w:cstheme="minorHAnsi"/>
        </w:rPr>
        <w:tab/>
      </w:r>
      <w:r w:rsidR="00647E99">
        <w:rPr>
          <w:rFonts w:cstheme="minorHAnsi"/>
        </w:rPr>
        <w:tab/>
      </w:r>
      <w:r w:rsidR="000360F4">
        <w:rPr>
          <w:rFonts w:cstheme="minorHAnsi"/>
        </w:rPr>
        <w:t xml:space="preserve">total assets </w:t>
      </w:r>
      <w:r w:rsidR="000360F4">
        <w:rPr>
          <w:rFonts w:cstheme="minorHAnsi"/>
        </w:rPr>
        <w:tab/>
        <w:t>= yes</w:t>
      </w:r>
    </w:p>
    <w:p w14:paraId="316C8FCE" w14:textId="3D9EB2DD" w:rsidR="00647E99" w:rsidRDefault="000360F4" w:rsidP="001804CE">
      <w:pPr>
        <w:rPr>
          <w:rFonts w:cstheme="minorHAnsi"/>
        </w:rPr>
      </w:pPr>
      <w:r>
        <w:rPr>
          <w:rFonts w:cstheme="minorHAnsi"/>
        </w:rPr>
        <w:t xml:space="preserve">B Retained Earnings </w:t>
      </w:r>
      <w:r>
        <w:rPr>
          <w:rFonts w:cstheme="minorHAnsi"/>
        </w:rPr>
        <w:tab/>
      </w:r>
      <w:r w:rsidR="00647E99">
        <w:rPr>
          <w:rFonts w:cstheme="minorHAnsi"/>
        </w:rPr>
        <w:tab/>
      </w:r>
      <w:r w:rsidR="00647E99">
        <w:rPr>
          <w:rFonts w:cstheme="minorHAnsi"/>
        </w:rPr>
        <w:tab/>
      </w:r>
      <w:r>
        <w:rPr>
          <w:rFonts w:cstheme="minorHAnsi"/>
        </w:rPr>
        <w:t>= yes</w:t>
      </w:r>
      <w:r>
        <w:rPr>
          <w:rFonts w:cstheme="minorHAnsi"/>
        </w:rPr>
        <w:tab/>
      </w:r>
      <w:r w:rsidR="00647E99">
        <w:rPr>
          <w:rFonts w:cstheme="minorHAnsi"/>
        </w:rPr>
        <w:tab/>
      </w:r>
      <w:r>
        <w:rPr>
          <w:rFonts w:cstheme="minorHAnsi"/>
        </w:rPr>
        <w:t>total assets</w:t>
      </w:r>
      <w:r>
        <w:rPr>
          <w:rFonts w:cstheme="minorHAnsi"/>
        </w:rPr>
        <w:tab/>
        <w:t>= yes</w:t>
      </w:r>
    </w:p>
    <w:p w14:paraId="5ADA3C15" w14:textId="0C409B16" w:rsidR="00647E99" w:rsidRDefault="00647E99" w:rsidP="001804CE">
      <w:pPr>
        <w:rPr>
          <w:rFonts w:cstheme="minorHAnsi"/>
        </w:rPr>
      </w:pPr>
      <w:r>
        <w:rPr>
          <w:rFonts w:cstheme="minorHAnsi"/>
        </w:rPr>
        <w:t xml:space="preserve">C EBIT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= yes</w:t>
      </w:r>
      <w:r>
        <w:rPr>
          <w:rFonts w:cstheme="minorHAnsi"/>
        </w:rPr>
        <w:tab/>
      </w:r>
      <w:r>
        <w:rPr>
          <w:rFonts w:cstheme="minorHAnsi"/>
        </w:rPr>
        <w:tab/>
        <w:t>total assets</w:t>
      </w:r>
      <w:r>
        <w:rPr>
          <w:rFonts w:cstheme="minorHAnsi"/>
        </w:rPr>
        <w:tab/>
        <w:t>= yes</w:t>
      </w:r>
    </w:p>
    <w:p w14:paraId="4FF1C5B2" w14:textId="47C56D3D" w:rsidR="00647E99" w:rsidRDefault="00647E99" w:rsidP="001804CE">
      <w:pPr>
        <w:rPr>
          <w:rFonts w:cstheme="minorHAnsi"/>
        </w:rPr>
      </w:pPr>
      <w:r>
        <w:rPr>
          <w:rFonts w:cstheme="minorHAnsi"/>
        </w:rPr>
        <w:t>D MVOE = Market capitalization</w:t>
      </w:r>
      <w:r>
        <w:rPr>
          <w:rFonts w:cstheme="minorHAnsi"/>
        </w:rPr>
        <w:tab/>
      </w:r>
      <w:r>
        <w:rPr>
          <w:rFonts w:cstheme="minorHAnsi"/>
        </w:rPr>
        <w:tab/>
        <w:t>= yes</w:t>
      </w:r>
      <w:r>
        <w:rPr>
          <w:rFonts w:cstheme="minorHAnsi"/>
        </w:rPr>
        <w:tab/>
      </w:r>
      <w:r>
        <w:rPr>
          <w:rFonts w:cstheme="minorHAnsi"/>
        </w:rPr>
        <w:tab/>
        <w:t>total liabilities</w:t>
      </w:r>
      <w:r>
        <w:rPr>
          <w:rFonts w:cstheme="minorHAnsi"/>
        </w:rPr>
        <w:tab/>
        <w:t>= yes</w:t>
      </w:r>
    </w:p>
    <w:p w14:paraId="685FDEAC" w14:textId="77777777" w:rsidR="006D3E3C" w:rsidRDefault="00647E99" w:rsidP="001804CE">
      <w:pPr>
        <w:rPr>
          <w:rFonts w:cstheme="minorHAnsi"/>
        </w:rPr>
      </w:pPr>
      <w:r>
        <w:rPr>
          <w:rFonts w:cstheme="minorHAnsi"/>
        </w:rPr>
        <w:t xml:space="preserve">E Total sales </w:t>
      </w:r>
      <w:r w:rsidR="004128F7">
        <w:rPr>
          <w:rFonts w:cstheme="minorHAnsi"/>
        </w:rPr>
        <w:t>= total revenue</w:t>
      </w:r>
      <w:r w:rsidR="004128F7">
        <w:rPr>
          <w:rFonts w:cstheme="minorHAnsi"/>
        </w:rPr>
        <w:tab/>
      </w:r>
      <w:r w:rsidR="004128F7">
        <w:rPr>
          <w:rFonts w:cstheme="minorHAnsi"/>
        </w:rPr>
        <w:tab/>
        <w:t>= yes</w:t>
      </w:r>
      <w:r w:rsidR="004128F7">
        <w:rPr>
          <w:rFonts w:cstheme="minorHAnsi"/>
        </w:rPr>
        <w:tab/>
      </w:r>
      <w:r w:rsidR="004128F7">
        <w:rPr>
          <w:rFonts w:cstheme="minorHAnsi"/>
        </w:rPr>
        <w:tab/>
        <w:t>total assets</w:t>
      </w:r>
      <w:r w:rsidR="004128F7">
        <w:rPr>
          <w:rFonts w:cstheme="minorHAnsi"/>
        </w:rPr>
        <w:tab/>
        <w:t>= yes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0360F4">
        <w:rPr>
          <w:rFonts w:cstheme="minorHAnsi"/>
        </w:rPr>
        <w:br/>
      </w:r>
      <w:r w:rsidR="00CB7969">
        <w:rPr>
          <w:rFonts w:cstheme="minorHAnsi"/>
        </w:rPr>
        <w:br/>
      </w:r>
      <w:r w:rsidR="00CB7969">
        <w:rPr>
          <w:rFonts w:cstheme="minorHAnsi"/>
        </w:rPr>
        <w:br/>
      </w:r>
      <w:r w:rsidR="006D3E3C" w:rsidRPr="006D3E3C">
        <w:rPr>
          <w:rFonts w:cstheme="minorHAnsi"/>
          <w:b/>
          <w:bCs/>
        </w:rPr>
        <w:t>REVENUE</w:t>
      </w:r>
      <w:r w:rsidR="006D3E3C">
        <w:rPr>
          <w:rFonts w:cstheme="minorHAnsi"/>
        </w:rPr>
        <w:t xml:space="preserve"> </w:t>
      </w:r>
      <w:r w:rsidR="006D3E3C">
        <w:rPr>
          <w:rFonts w:cstheme="minorHAnsi"/>
        </w:rPr>
        <w:tab/>
      </w:r>
      <w:r w:rsidR="006D3E3C">
        <w:rPr>
          <w:rFonts w:cstheme="minorHAnsi"/>
        </w:rPr>
        <w:tab/>
      </w:r>
      <w:r w:rsidR="006D3E3C">
        <w:rPr>
          <w:rFonts w:cstheme="minorHAnsi"/>
        </w:rPr>
        <w:tab/>
      </w:r>
      <w:r w:rsidR="006D3E3C">
        <w:rPr>
          <w:rFonts w:cstheme="minorHAnsi"/>
        </w:rPr>
        <w:tab/>
        <w:t>= yes</w:t>
      </w:r>
    </w:p>
    <w:p w14:paraId="1C3453DA" w14:textId="77777777" w:rsidR="006D3E3C" w:rsidRDefault="006D3E3C" w:rsidP="001804CE">
      <w:pPr>
        <w:rPr>
          <w:rFonts w:cstheme="minorHAnsi"/>
          <w:b/>
          <w:bCs/>
        </w:rPr>
      </w:pPr>
      <w:r w:rsidRPr="006D3E3C">
        <w:rPr>
          <w:rFonts w:cstheme="minorHAnsi"/>
          <w:b/>
          <w:bCs/>
        </w:rPr>
        <w:t>EBIT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Pr="006D3E3C">
        <w:rPr>
          <w:rFonts w:cstheme="minorHAnsi"/>
        </w:rPr>
        <w:t>= yes</w:t>
      </w:r>
    </w:p>
    <w:p w14:paraId="63EE6CCE" w14:textId="566FF661" w:rsidR="00353BCC" w:rsidRPr="006A0818" w:rsidRDefault="00DD17F7" w:rsidP="00DF4ED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DEBT TO EQUITY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Pr="00DD17F7">
        <w:rPr>
          <w:rFonts w:cstheme="minorHAnsi"/>
        </w:rPr>
        <w:t>= yes</w:t>
      </w:r>
      <w:r w:rsidR="00416802" w:rsidRPr="006D3E3C">
        <w:rPr>
          <w:rFonts w:cstheme="minorHAnsi"/>
          <w:b/>
          <w:bCs/>
        </w:rPr>
        <w:br/>
      </w:r>
      <w:r w:rsidR="00101F4B">
        <w:rPr>
          <w:rFonts w:cstheme="minorHAnsi"/>
          <w:b/>
          <w:bCs/>
        </w:rPr>
        <w:br/>
        <w:t>CURRENT RATIO</w:t>
      </w:r>
      <w:r w:rsidR="00101F4B">
        <w:rPr>
          <w:rFonts w:cstheme="minorHAnsi"/>
          <w:b/>
          <w:bCs/>
        </w:rPr>
        <w:tab/>
      </w:r>
      <w:r w:rsidR="00101F4B">
        <w:rPr>
          <w:rFonts w:cstheme="minorHAnsi"/>
          <w:b/>
          <w:bCs/>
        </w:rPr>
        <w:tab/>
      </w:r>
      <w:r w:rsidR="00101F4B">
        <w:rPr>
          <w:rFonts w:cstheme="minorHAnsi"/>
          <w:b/>
          <w:bCs/>
        </w:rPr>
        <w:tab/>
      </w:r>
      <w:r w:rsidR="00101F4B" w:rsidRPr="00101F4B">
        <w:rPr>
          <w:rFonts w:cstheme="minorHAnsi"/>
        </w:rPr>
        <w:t>= yes</w:t>
      </w:r>
      <w:r w:rsidR="000969D6">
        <w:rPr>
          <w:rFonts w:cstheme="minorHAnsi"/>
        </w:rPr>
        <w:br/>
      </w:r>
      <w:r w:rsidR="000969D6">
        <w:rPr>
          <w:rFonts w:cstheme="minorHAnsi"/>
        </w:rPr>
        <w:br/>
      </w:r>
      <w:r w:rsidR="000969D6" w:rsidRPr="000969D6">
        <w:rPr>
          <w:rFonts w:cstheme="minorHAnsi"/>
          <w:b/>
          <w:bCs/>
        </w:rPr>
        <w:t>FREE CASHFLOW</w:t>
      </w:r>
      <w:r w:rsidR="000969D6">
        <w:rPr>
          <w:rFonts w:cstheme="minorHAnsi"/>
        </w:rPr>
        <w:tab/>
      </w:r>
      <w:r w:rsidR="000969D6">
        <w:rPr>
          <w:rFonts w:cstheme="minorHAnsi"/>
        </w:rPr>
        <w:tab/>
      </w:r>
      <w:r w:rsidR="000969D6">
        <w:rPr>
          <w:rFonts w:cstheme="minorHAnsi"/>
        </w:rPr>
        <w:tab/>
        <w:t>= yes</w:t>
      </w:r>
      <w:r w:rsidR="00101F4B">
        <w:rPr>
          <w:rFonts w:cstheme="minorHAnsi"/>
        </w:rPr>
        <w:br/>
      </w:r>
      <w:r w:rsidR="00101F4B">
        <w:rPr>
          <w:rFonts w:cstheme="minorHAnsi"/>
        </w:rPr>
        <w:br/>
      </w:r>
    </w:p>
    <w:sectPr w:rsidR="00353BCC" w:rsidRPr="006A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00641"/>
    <w:multiLevelType w:val="hybridMultilevel"/>
    <w:tmpl w:val="5F0020BC"/>
    <w:lvl w:ilvl="0" w:tplc="FB44F6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46E04"/>
    <w:multiLevelType w:val="hybridMultilevel"/>
    <w:tmpl w:val="9BB4C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54DF1"/>
    <w:multiLevelType w:val="hybridMultilevel"/>
    <w:tmpl w:val="4AF0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B4CC3"/>
    <w:multiLevelType w:val="multilevel"/>
    <w:tmpl w:val="44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CC"/>
    <w:rsid w:val="000360F4"/>
    <w:rsid w:val="000969D6"/>
    <w:rsid w:val="00101F4B"/>
    <w:rsid w:val="0015289C"/>
    <w:rsid w:val="001804CE"/>
    <w:rsid w:val="001843B0"/>
    <w:rsid w:val="002D5B38"/>
    <w:rsid w:val="00333D43"/>
    <w:rsid w:val="00353BCC"/>
    <w:rsid w:val="003B0C12"/>
    <w:rsid w:val="003B45F5"/>
    <w:rsid w:val="004128F7"/>
    <w:rsid w:val="00416802"/>
    <w:rsid w:val="004A339A"/>
    <w:rsid w:val="004E1CA3"/>
    <w:rsid w:val="0057706D"/>
    <w:rsid w:val="005D4561"/>
    <w:rsid w:val="00647E99"/>
    <w:rsid w:val="0066785C"/>
    <w:rsid w:val="00675D50"/>
    <w:rsid w:val="006A0818"/>
    <w:rsid w:val="006D3E3C"/>
    <w:rsid w:val="006F2AFF"/>
    <w:rsid w:val="00714379"/>
    <w:rsid w:val="0075504B"/>
    <w:rsid w:val="00790F5F"/>
    <w:rsid w:val="00843695"/>
    <w:rsid w:val="00845542"/>
    <w:rsid w:val="00933474"/>
    <w:rsid w:val="00945DD0"/>
    <w:rsid w:val="00A01437"/>
    <w:rsid w:val="00A5662F"/>
    <w:rsid w:val="00AA4C10"/>
    <w:rsid w:val="00AC15E1"/>
    <w:rsid w:val="00AD2277"/>
    <w:rsid w:val="00B0316E"/>
    <w:rsid w:val="00B230F9"/>
    <w:rsid w:val="00B51C09"/>
    <w:rsid w:val="00B877EA"/>
    <w:rsid w:val="00C02C15"/>
    <w:rsid w:val="00C253B5"/>
    <w:rsid w:val="00C71D34"/>
    <w:rsid w:val="00C9544E"/>
    <w:rsid w:val="00CB7969"/>
    <w:rsid w:val="00D22EAC"/>
    <w:rsid w:val="00D47F81"/>
    <w:rsid w:val="00D80656"/>
    <w:rsid w:val="00DA210B"/>
    <w:rsid w:val="00DD17F7"/>
    <w:rsid w:val="00DF4ED6"/>
    <w:rsid w:val="00EE24B2"/>
    <w:rsid w:val="00F6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6F54"/>
  <w15:chartTrackingRefBased/>
  <w15:docId w15:val="{BC56DA82-C07F-4F7F-BE91-826E8144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804C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BC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804C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0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04CE"/>
    <w:rPr>
      <w:b/>
      <w:bCs/>
    </w:rPr>
  </w:style>
  <w:style w:type="table" w:styleId="TableGrid">
    <w:name w:val="Table Grid"/>
    <w:basedOn w:val="TableNormal"/>
    <w:uiPriority w:val="39"/>
    <w:rsid w:val="00714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Stackpole</dc:creator>
  <cp:keywords/>
  <dc:description/>
  <cp:lastModifiedBy>Dave Stackpole</cp:lastModifiedBy>
  <cp:revision>33</cp:revision>
  <dcterms:created xsi:type="dcterms:W3CDTF">2022-03-11T01:58:00Z</dcterms:created>
  <dcterms:modified xsi:type="dcterms:W3CDTF">2022-03-11T18:23:00Z</dcterms:modified>
</cp:coreProperties>
</file>