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C4EFA" w14:textId="77777777" w:rsidR="00DB1289" w:rsidRDefault="00000000">
      <w:pPr>
        <w:jc w:val="center"/>
      </w:pPr>
      <w:r>
        <w:rPr>
          <w:b/>
          <w:bCs/>
          <w:color w:val="2B579A"/>
          <w:sz w:val="32"/>
          <w:szCs w:val="32"/>
        </w:rPr>
        <w:t>S. JYOTHI SWAROOP</w:t>
      </w:r>
    </w:p>
    <w:p w14:paraId="686E7A4D" w14:textId="77777777" w:rsidR="00DB1289" w:rsidRDefault="00000000">
      <w:pPr>
        <w:spacing w:before="20" w:after="40"/>
        <w:jc w:val="center"/>
      </w:pPr>
      <w:r>
        <w:rPr>
          <w:color w:val="555555"/>
        </w:rPr>
        <w:t>AI Product Manager | Digital Product Strategy &amp; Rapid Prototyping</w:t>
      </w:r>
    </w:p>
    <w:p w14:paraId="72AB09C5" w14:textId="77777777" w:rsidR="002F1174" w:rsidRDefault="00000000">
      <w:pPr>
        <w:spacing w:after="20"/>
        <w:jc w:val="center"/>
        <w:rPr>
          <w:sz w:val="18"/>
          <w:szCs w:val="18"/>
        </w:rPr>
      </w:pPr>
      <w:r>
        <w:rPr>
          <w:sz w:val="18"/>
          <w:szCs w:val="18"/>
        </w:rPr>
        <w:t>sumithswaroop@gmail.com | +91 9490064789 | Dubai, UAE (Open to Hyderabad)</w:t>
      </w:r>
    </w:p>
    <w:p w14:paraId="7156BFA0" w14:textId="54379B98" w:rsidR="00DB1289" w:rsidRDefault="002F1174">
      <w:pPr>
        <w:spacing w:after="20"/>
        <w:jc w:val="center"/>
      </w:pPr>
      <w:hyperlink r:id="rId6" w:history="1">
        <w:r w:rsidRPr="009D250B">
          <w:rPr>
            <w:rStyle w:val="Hyperlink"/>
            <w:sz w:val="18"/>
            <w:szCs w:val="18"/>
          </w:rPr>
          <w:t>http://www.linkedin.com/in/jyothi-swaroop-753116295</w:t>
        </w:r>
      </w:hyperlink>
    </w:p>
    <w:p w14:paraId="28024D4B" w14:textId="6F99CC81" w:rsidR="00DB1289" w:rsidRDefault="00000000">
      <w:pPr>
        <w:spacing w:after="40"/>
        <w:jc w:val="center"/>
      </w:pPr>
      <w:r>
        <w:rPr>
          <w:color w:val="2B579A"/>
          <w:sz w:val="18"/>
          <w:szCs w:val="18"/>
        </w:rPr>
        <w:t>|</w:t>
      </w:r>
      <w:hyperlink r:id="rId7" w:history="1">
        <w:r w:rsidR="002F1174" w:rsidRPr="002F1174">
          <w:rPr>
            <w:rStyle w:val="Hyperlink"/>
            <w:sz w:val="18"/>
            <w:szCs w:val="18"/>
          </w:rPr>
          <w:t>https://github.com/sumith1309</w:t>
        </w:r>
      </w:hyperlink>
      <w:r>
        <w:rPr>
          <w:color w:val="2B579A"/>
          <w:sz w:val="18"/>
          <w:szCs w:val="18"/>
        </w:rPr>
        <w:t xml:space="preserve"> </w:t>
      </w:r>
      <w:r w:rsidR="002F1174">
        <w:rPr>
          <w:color w:val="2B579A"/>
          <w:sz w:val="18"/>
          <w:szCs w:val="18"/>
        </w:rPr>
        <w:t xml:space="preserve"> | </w:t>
      </w:r>
      <w:hyperlink r:id="rId8" w:history="1">
        <w:r w:rsidR="002F1174" w:rsidRPr="002F1174">
          <w:rPr>
            <w:rStyle w:val="Hyperlink"/>
            <w:sz w:val="18"/>
            <w:szCs w:val="18"/>
          </w:rPr>
          <w:t>https://swaroopos.vercel.app/</w:t>
        </w:r>
      </w:hyperlink>
    </w:p>
    <w:p w14:paraId="7B5C0CEF" w14:textId="77777777" w:rsidR="00DB1289" w:rsidRDefault="00000000">
      <w:pPr>
        <w:pBdr>
          <w:bottom w:val="single" w:sz="6" w:space="0" w:color="2B579A"/>
        </w:pBdr>
        <w:spacing w:before="200" w:after="60"/>
      </w:pPr>
      <w:r>
        <w:rPr>
          <w:b/>
          <w:bCs/>
          <w:color w:val="2B579A"/>
          <w:sz w:val="22"/>
          <w:szCs w:val="22"/>
        </w:rPr>
        <w:t>PROFESSIONAL SUMMARY</w:t>
      </w:r>
    </w:p>
    <w:p w14:paraId="15693319" w14:textId="77777777" w:rsidR="00DB1289" w:rsidRDefault="00000000">
      <w:pPr>
        <w:spacing w:before="40" w:after="40" w:line="260" w:lineRule="auto"/>
      </w:pPr>
      <w:r>
        <w:rPr>
          <w:sz w:val="19"/>
          <w:szCs w:val="19"/>
        </w:rPr>
        <w:t xml:space="preserve">AI Product Manager and startup co-founder with hands-on experience defining, building, and shipping 20+ AI-powered digital products across healthcare, education, HR tech, and supply chain domains. Currently COO &amp; Co-Founder at </w:t>
      </w:r>
      <w:proofErr w:type="spellStart"/>
      <w:r>
        <w:rPr>
          <w:sz w:val="19"/>
          <w:szCs w:val="19"/>
        </w:rPr>
        <w:t>CogniSpace</w:t>
      </w:r>
      <w:proofErr w:type="spellEnd"/>
      <w:r>
        <w:rPr>
          <w:sz w:val="19"/>
          <w:szCs w:val="19"/>
        </w:rPr>
        <w:t xml:space="preserve"> (enterprise AI platform) while completing Master’s in AI in Business (SP Jain, Dubai) and leading business analysis for a production HRMS platform at LUC Learners. Combines formal AI education with 5 years of real business operations experience (construction industry) and rapid AI-assisted prototyping skills to bridge the gap between business strategy and technical execution. Proven ability to write PRDs, architect product roadmaps, coordinate cross-functional teams, and deliver production-grade AI products from zero to launch.</w:t>
      </w:r>
    </w:p>
    <w:p w14:paraId="7FDA0CBC" w14:textId="77777777" w:rsidR="00DB1289" w:rsidRDefault="00000000">
      <w:pPr>
        <w:pBdr>
          <w:bottom w:val="single" w:sz="6" w:space="0" w:color="2B579A"/>
        </w:pBdr>
        <w:spacing w:before="200" w:after="60"/>
      </w:pPr>
      <w:r>
        <w:rPr>
          <w:b/>
          <w:bCs/>
          <w:color w:val="2B579A"/>
          <w:sz w:val="22"/>
          <w:szCs w:val="22"/>
        </w:rPr>
        <w:t>PROFESSIONAL EXPERIENCE</w:t>
      </w:r>
    </w:p>
    <w:p w14:paraId="6B279383" w14:textId="77777777" w:rsidR="00DB1289" w:rsidRDefault="00000000">
      <w:pPr>
        <w:tabs>
          <w:tab w:val="right" w:pos="9360"/>
        </w:tabs>
        <w:spacing w:before="100"/>
      </w:pPr>
      <w:r>
        <w:rPr>
          <w:b/>
          <w:bCs/>
          <w:sz w:val="21"/>
          <w:szCs w:val="21"/>
        </w:rPr>
        <w:t>COO &amp; Co-Founder</w:t>
      </w:r>
      <w:r>
        <w:rPr>
          <w:sz w:val="21"/>
          <w:szCs w:val="21"/>
        </w:rPr>
        <w:tab/>
      </w:r>
      <w:r>
        <w:rPr>
          <w:i/>
          <w:iCs/>
          <w:sz w:val="19"/>
          <w:szCs w:val="19"/>
        </w:rPr>
        <w:t>Jan 2026 – Present</w:t>
      </w:r>
    </w:p>
    <w:p w14:paraId="6852F529" w14:textId="77777777" w:rsidR="00DB1289" w:rsidRDefault="00000000">
      <w:pPr>
        <w:spacing w:after="40"/>
      </w:pPr>
      <w:proofErr w:type="spellStart"/>
      <w:r>
        <w:rPr>
          <w:i/>
          <w:iCs/>
          <w:color w:val="444444"/>
          <w:sz w:val="19"/>
          <w:szCs w:val="19"/>
        </w:rPr>
        <w:t>CogniSpace</w:t>
      </w:r>
      <w:proofErr w:type="spellEnd"/>
      <w:r>
        <w:rPr>
          <w:color w:val="444444"/>
          <w:sz w:val="19"/>
          <w:szCs w:val="19"/>
        </w:rPr>
        <w:t xml:space="preserve"> — Dubai, UAE</w:t>
      </w:r>
    </w:p>
    <w:p w14:paraId="51940760" w14:textId="77777777" w:rsidR="00DB1289" w:rsidRDefault="00000000">
      <w:pPr>
        <w:pStyle w:val="ListParagraph"/>
        <w:numPr>
          <w:ilvl w:val="0"/>
          <w:numId w:val="2"/>
        </w:numPr>
        <w:spacing w:before="20" w:after="20" w:line="260" w:lineRule="auto"/>
      </w:pPr>
      <w:r>
        <w:rPr>
          <w:sz w:val="19"/>
          <w:szCs w:val="19"/>
        </w:rPr>
        <w:t>Co-founded an enterprise AI service platform enabling development teams to build, deploy, and scale AI-powered applications with self-service onboarding and interactive demos</w:t>
      </w:r>
    </w:p>
    <w:p w14:paraId="36EBD3C7" w14:textId="6D17DAA5" w:rsidR="00DB1289" w:rsidRDefault="00000000">
      <w:pPr>
        <w:pStyle w:val="ListParagraph"/>
        <w:numPr>
          <w:ilvl w:val="0"/>
          <w:numId w:val="2"/>
        </w:numPr>
        <w:spacing w:before="20" w:after="20" w:line="260" w:lineRule="auto"/>
      </w:pPr>
      <w:r>
        <w:rPr>
          <w:sz w:val="19"/>
          <w:szCs w:val="19"/>
        </w:rPr>
        <w:t>Defined product vision, pricing strategy and go-to-market funnel targeting enterprise lead generation through developer engagement</w:t>
      </w:r>
    </w:p>
    <w:p w14:paraId="10285456" w14:textId="77777777" w:rsidR="00DB1289" w:rsidRDefault="00000000">
      <w:pPr>
        <w:pStyle w:val="ListParagraph"/>
        <w:numPr>
          <w:ilvl w:val="0"/>
          <w:numId w:val="2"/>
        </w:numPr>
        <w:spacing w:before="20" w:after="20" w:line="260" w:lineRule="auto"/>
      </w:pPr>
      <w:r>
        <w:rPr>
          <w:sz w:val="19"/>
          <w:szCs w:val="19"/>
        </w:rPr>
        <w:t>Led end-to-end product development: AI playground for model testing, API key management with scope control, real-time usage analytics, and Stripe-integrated billing</w:t>
      </w:r>
    </w:p>
    <w:p w14:paraId="76380EF4" w14:textId="77777777" w:rsidR="00DB1289" w:rsidRDefault="00000000">
      <w:pPr>
        <w:pStyle w:val="ListParagraph"/>
        <w:numPr>
          <w:ilvl w:val="0"/>
          <w:numId w:val="2"/>
        </w:numPr>
        <w:spacing w:before="20" w:after="20" w:line="260" w:lineRule="auto"/>
      </w:pPr>
      <w:r>
        <w:rPr>
          <w:sz w:val="19"/>
          <w:szCs w:val="19"/>
        </w:rPr>
        <w:t xml:space="preserve">Designed immersive 3D landing experience with Three.js, developer dashboard with model </w:t>
      </w:r>
      <w:proofErr w:type="spellStart"/>
      <w:r>
        <w:rPr>
          <w:sz w:val="19"/>
          <w:szCs w:val="19"/>
        </w:rPr>
        <w:t>catalog</w:t>
      </w:r>
      <w:proofErr w:type="spellEnd"/>
      <w:r>
        <w:rPr>
          <w:sz w:val="19"/>
          <w:szCs w:val="19"/>
        </w:rPr>
        <w:t>, and comprehensive design system (18 accessible UI components)</w:t>
      </w:r>
    </w:p>
    <w:p w14:paraId="5FA28AD1" w14:textId="77777777" w:rsidR="00DB1289" w:rsidRDefault="00000000">
      <w:pPr>
        <w:spacing w:before="20" w:after="20"/>
        <w:ind w:left="360"/>
      </w:pPr>
      <w:r>
        <w:rPr>
          <w:b/>
          <w:bCs/>
          <w:color w:val="555555"/>
          <w:sz w:val="18"/>
          <w:szCs w:val="18"/>
        </w:rPr>
        <w:t xml:space="preserve">Stack: </w:t>
      </w:r>
      <w:r>
        <w:rPr>
          <w:color w:val="555555"/>
          <w:sz w:val="18"/>
          <w:szCs w:val="18"/>
        </w:rPr>
        <w:t xml:space="preserve">Next.js 16, React 19, TypeScript, Three.js, </w:t>
      </w:r>
      <w:proofErr w:type="spellStart"/>
      <w:r>
        <w:rPr>
          <w:color w:val="555555"/>
          <w:sz w:val="18"/>
          <w:szCs w:val="18"/>
        </w:rPr>
        <w:t>tRPC</w:t>
      </w:r>
      <w:proofErr w:type="spellEnd"/>
      <w:r>
        <w:rPr>
          <w:color w:val="555555"/>
          <w:sz w:val="18"/>
          <w:szCs w:val="18"/>
        </w:rPr>
        <w:t>, PostgreSQL, Redis, Stripe, AWS ECS Fargate</w:t>
      </w:r>
    </w:p>
    <w:p w14:paraId="79B46E95" w14:textId="77777777" w:rsidR="00DB1289" w:rsidRDefault="00000000">
      <w:pPr>
        <w:tabs>
          <w:tab w:val="right" w:pos="9360"/>
        </w:tabs>
        <w:spacing w:before="100"/>
      </w:pPr>
      <w:r>
        <w:rPr>
          <w:b/>
          <w:bCs/>
          <w:sz w:val="21"/>
          <w:szCs w:val="21"/>
        </w:rPr>
        <w:t>Business Analyst &amp; Digital Product Manager (Intern)</w:t>
      </w:r>
      <w:r>
        <w:rPr>
          <w:sz w:val="21"/>
          <w:szCs w:val="21"/>
        </w:rPr>
        <w:tab/>
      </w:r>
      <w:r>
        <w:rPr>
          <w:i/>
          <w:iCs/>
          <w:sz w:val="19"/>
          <w:szCs w:val="19"/>
        </w:rPr>
        <w:t>Feb 2026 – Present</w:t>
      </w:r>
    </w:p>
    <w:p w14:paraId="1A03313C" w14:textId="77777777" w:rsidR="00DB1289" w:rsidRDefault="00000000">
      <w:pPr>
        <w:spacing w:after="40"/>
      </w:pPr>
      <w:r>
        <w:rPr>
          <w:i/>
          <w:iCs/>
          <w:color w:val="444444"/>
          <w:sz w:val="19"/>
          <w:szCs w:val="19"/>
        </w:rPr>
        <w:t>LUC Learners</w:t>
      </w:r>
      <w:r>
        <w:rPr>
          <w:color w:val="444444"/>
          <w:sz w:val="19"/>
          <w:szCs w:val="19"/>
        </w:rPr>
        <w:t xml:space="preserve"> — Dubai, UAE</w:t>
      </w:r>
    </w:p>
    <w:p w14:paraId="07847BE1" w14:textId="77777777" w:rsidR="00DB1289" w:rsidRDefault="00000000">
      <w:pPr>
        <w:pStyle w:val="ListParagraph"/>
        <w:numPr>
          <w:ilvl w:val="0"/>
          <w:numId w:val="2"/>
        </w:numPr>
        <w:spacing w:before="20" w:after="20" w:line="260" w:lineRule="auto"/>
      </w:pPr>
      <w:r>
        <w:rPr>
          <w:sz w:val="19"/>
          <w:szCs w:val="19"/>
        </w:rPr>
        <w:t>Led product requirements, roadmap planning, and sprint coordination for a multi-tenant enterprise HRMS platform serving 3 organizations and 80+ employees</w:t>
      </w:r>
    </w:p>
    <w:p w14:paraId="0091193F" w14:textId="77777777" w:rsidR="00DB1289" w:rsidRDefault="00000000">
      <w:pPr>
        <w:pStyle w:val="ListParagraph"/>
        <w:numPr>
          <w:ilvl w:val="0"/>
          <w:numId w:val="2"/>
        </w:numPr>
        <w:spacing w:before="20" w:after="20" w:line="260" w:lineRule="auto"/>
      </w:pPr>
      <w:r>
        <w:rPr>
          <w:sz w:val="19"/>
          <w:szCs w:val="19"/>
        </w:rPr>
        <w:t>Defined and documented functional specifications across 12 modules: attendance, leave, payroll, recruitment, performance, helpdesk, reports, dashboard, notifications, announcements, salary certificates, and employee management</w:t>
      </w:r>
    </w:p>
    <w:p w14:paraId="59822355" w14:textId="77777777" w:rsidR="00DB1289" w:rsidRDefault="00000000">
      <w:pPr>
        <w:pStyle w:val="ListParagraph"/>
        <w:numPr>
          <w:ilvl w:val="0"/>
          <w:numId w:val="2"/>
        </w:numPr>
        <w:spacing w:before="20" w:after="20" w:line="260" w:lineRule="auto"/>
      </w:pPr>
      <w:r>
        <w:rPr>
          <w:sz w:val="19"/>
          <w:szCs w:val="19"/>
        </w:rPr>
        <w:t>Coordinated 6-phase product delivery lifecycle from policy engine design through biometric integration, leave lifecycle, payroll settlement, live dashboards, and production go-live</w:t>
      </w:r>
    </w:p>
    <w:p w14:paraId="70925C7A" w14:textId="77777777" w:rsidR="00DB1289" w:rsidRDefault="00000000">
      <w:pPr>
        <w:pStyle w:val="ListParagraph"/>
        <w:numPr>
          <w:ilvl w:val="0"/>
          <w:numId w:val="2"/>
        </w:numPr>
        <w:spacing w:before="20" w:after="20" w:line="260" w:lineRule="auto"/>
      </w:pPr>
      <w:r>
        <w:rPr>
          <w:sz w:val="19"/>
          <w:szCs w:val="19"/>
        </w:rPr>
        <w:t>Managed BioTime biometric integration (</w:t>
      </w:r>
      <w:proofErr w:type="spellStart"/>
      <w:r>
        <w:rPr>
          <w:sz w:val="19"/>
          <w:szCs w:val="19"/>
        </w:rPr>
        <w:t>ZKTeco</w:t>
      </w:r>
      <w:proofErr w:type="spellEnd"/>
      <w:r>
        <w:rPr>
          <w:sz w:val="19"/>
          <w:szCs w:val="19"/>
        </w:rPr>
        <w:t xml:space="preserve"> devices), defining sync requirements, </w:t>
      </w:r>
      <w:proofErr w:type="spellStart"/>
      <w:r>
        <w:rPr>
          <w:sz w:val="19"/>
          <w:szCs w:val="19"/>
        </w:rPr>
        <w:t>timezone</w:t>
      </w:r>
      <w:proofErr w:type="spellEnd"/>
      <w:r>
        <w:rPr>
          <w:sz w:val="19"/>
          <w:szCs w:val="19"/>
        </w:rPr>
        <w:t xml:space="preserve"> handling, and employee mapping for 64+ field employees</w:t>
      </w:r>
    </w:p>
    <w:p w14:paraId="39F2AF81" w14:textId="77777777" w:rsidR="00DB1289" w:rsidRDefault="00000000">
      <w:pPr>
        <w:pStyle w:val="ListParagraph"/>
        <w:numPr>
          <w:ilvl w:val="0"/>
          <w:numId w:val="2"/>
        </w:numPr>
        <w:spacing w:before="20" w:after="20" w:line="260" w:lineRule="auto"/>
      </w:pPr>
      <w:r>
        <w:rPr>
          <w:sz w:val="19"/>
          <w:szCs w:val="19"/>
        </w:rPr>
        <w:t>Authored acceptance criteria for each phase (10/10 pass rate across Phases 1–5, 14/14 for Phase 6), ensuring zero-defect production deployments</w:t>
      </w:r>
    </w:p>
    <w:p w14:paraId="2E43B305" w14:textId="77777777" w:rsidR="00DB1289" w:rsidRDefault="00000000">
      <w:pPr>
        <w:spacing w:before="20" w:after="20"/>
        <w:ind w:left="360"/>
      </w:pPr>
      <w:r>
        <w:rPr>
          <w:b/>
          <w:bCs/>
          <w:color w:val="555555"/>
          <w:sz w:val="18"/>
          <w:szCs w:val="18"/>
        </w:rPr>
        <w:t xml:space="preserve">Platform: </w:t>
      </w:r>
      <w:r>
        <w:rPr>
          <w:color w:val="555555"/>
          <w:sz w:val="18"/>
          <w:szCs w:val="18"/>
        </w:rPr>
        <w:t>Django 5.2, Next.js 15, PostgreSQL (multi-tenancy), Redis, Celery | Deployed on Render</w:t>
      </w:r>
    </w:p>
    <w:p w14:paraId="76378168" w14:textId="77777777" w:rsidR="00DB1289" w:rsidRDefault="00000000">
      <w:pPr>
        <w:tabs>
          <w:tab w:val="right" w:pos="9360"/>
        </w:tabs>
        <w:spacing w:before="100"/>
      </w:pPr>
      <w:r>
        <w:rPr>
          <w:b/>
          <w:bCs/>
          <w:sz w:val="21"/>
          <w:szCs w:val="21"/>
        </w:rPr>
        <w:t>Project Manager — SPJ JPT (AI Job Preparation Tool)</w:t>
      </w:r>
      <w:r>
        <w:rPr>
          <w:sz w:val="21"/>
          <w:szCs w:val="21"/>
        </w:rPr>
        <w:tab/>
      </w:r>
      <w:r>
        <w:rPr>
          <w:i/>
          <w:iCs/>
          <w:sz w:val="19"/>
          <w:szCs w:val="19"/>
        </w:rPr>
        <w:t>Jun – Dec 2025</w:t>
      </w:r>
    </w:p>
    <w:p w14:paraId="4A6C74A2" w14:textId="77777777" w:rsidR="00DB1289" w:rsidRDefault="00000000">
      <w:pPr>
        <w:spacing w:after="40"/>
      </w:pPr>
      <w:r>
        <w:rPr>
          <w:i/>
          <w:iCs/>
          <w:color w:val="444444"/>
          <w:sz w:val="19"/>
          <w:szCs w:val="19"/>
        </w:rPr>
        <w:t>SP Jain School of Global Management</w:t>
      </w:r>
      <w:r>
        <w:rPr>
          <w:color w:val="444444"/>
          <w:sz w:val="19"/>
          <w:szCs w:val="19"/>
        </w:rPr>
        <w:t xml:space="preserve"> — Dubai, UAE</w:t>
      </w:r>
    </w:p>
    <w:p w14:paraId="3DC33C73" w14:textId="77777777" w:rsidR="00DB1289" w:rsidRDefault="00000000">
      <w:pPr>
        <w:pStyle w:val="ListParagraph"/>
        <w:numPr>
          <w:ilvl w:val="0"/>
          <w:numId w:val="2"/>
        </w:numPr>
        <w:spacing w:before="20" w:after="20" w:line="260" w:lineRule="auto"/>
      </w:pPr>
      <w:r>
        <w:rPr>
          <w:sz w:val="19"/>
          <w:szCs w:val="19"/>
        </w:rPr>
        <w:t>Led an in-house cross-functional team to build an AI-powered mock interview and roleplay platform enhancing student career readiness across SP Jain’s global campuses (Dubai, Mumbai, Singapore, Sydney)</w:t>
      </w:r>
    </w:p>
    <w:p w14:paraId="05F2DA34" w14:textId="77777777" w:rsidR="00DB1289" w:rsidRDefault="00000000">
      <w:pPr>
        <w:pStyle w:val="ListParagraph"/>
        <w:numPr>
          <w:ilvl w:val="0"/>
          <w:numId w:val="2"/>
        </w:numPr>
        <w:spacing w:before="20" w:after="20" w:line="260" w:lineRule="auto"/>
      </w:pPr>
      <w:r>
        <w:rPr>
          <w:sz w:val="19"/>
          <w:szCs w:val="19"/>
        </w:rPr>
        <w:t>Defined product scope, feature prioritization, and sprint milestones for a platform featuring real-time WebRTC audio/video recording with live analytics</w:t>
      </w:r>
    </w:p>
    <w:p w14:paraId="50A9A8DF" w14:textId="77777777" w:rsidR="00DB1289" w:rsidRDefault="00000000">
      <w:pPr>
        <w:pStyle w:val="ListParagraph"/>
        <w:numPr>
          <w:ilvl w:val="0"/>
          <w:numId w:val="2"/>
        </w:numPr>
        <w:spacing w:before="20" w:after="20" w:line="260" w:lineRule="auto"/>
      </w:pPr>
      <w:r>
        <w:rPr>
          <w:sz w:val="19"/>
          <w:szCs w:val="19"/>
        </w:rPr>
        <w:t xml:space="preserve">Coordinated integration of </w:t>
      </w:r>
      <w:proofErr w:type="spellStart"/>
      <w:r>
        <w:rPr>
          <w:sz w:val="19"/>
          <w:szCs w:val="19"/>
        </w:rPr>
        <w:t>HeyGen</w:t>
      </w:r>
      <w:proofErr w:type="spellEnd"/>
      <w:r>
        <w:rPr>
          <w:sz w:val="19"/>
          <w:szCs w:val="19"/>
        </w:rPr>
        <w:t xml:space="preserve"> AI avatars, WebSocket-based live feedback, and multi-module dashboards (Interview, Roleplay, User, Admin)</w:t>
      </w:r>
    </w:p>
    <w:p w14:paraId="17C064C1" w14:textId="77777777" w:rsidR="00DB1289" w:rsidRDefault="00000000">
      <w:pPr>
        <w:pStyle w:val="ListParagraph"/>
        <w:numPr>
          <w:ilvl w:val="0"/>
          <w:numId w:val="2"/>
        </w:numPr>
        <w:spacing w:before="20" w:after="20" w:line="260" w:lineRule="auto"/>
      </w:pPr>
      <w:r>
        <w:rPr>
          <w:sz w:val="19"/>
          <w:szCs w:val="19"/>
        </w:rPr>
        <w:t>Received Certificate of Appreciation from SP Jain VP Administration for “exceptional support and contributions”</w:t>
      </w:r>
    </w:p>
    <w:p w14:paraId="4AE60F9D" w14:textId="77777777" w:rsidR="00DB1289" w:rsidRDefault="00000000">
      <w:pPr>
        <w:spacing w:before="20" w:after="20"/>
        <w:ind w:left="360"/>
      </w:pPr>
      <w:r>
        <w:rPr>
          <w:b/>
          <w:bCs/>
          <w:color w:val="555555"/>
          <w:sz w:val="18"/>
          <w:szCs w:val="18"/>
        </w:rPr>
        <w:t xml:space="preserve">Stack: </w:t>
      </w:r>
      <w:r>
        <w:rPr>
          <w:color w:val="555555"/>
          <w:sz w:val="18"/>
          <w:szCs w:val="18"/>
        </w:rPr>
        <w:t xml:space="preserve">React 18, Vite, </w:t>
      </w:r>
      <w:proofErr w:type="spellStart"/>
      <w:r>
        <w:rPr>
          <w:color w:val="555555"/>
          <w:sz w:val="18"/>
          <w:szCs w:val="18"/>
        </w:rPr>
        <w:t>TailwindCSS</w:t>
      </w:r>
      <w:proofErr w:type="spellEnd"/>
      <w:r>
        <w:rPr>
          <w:color w:val="555555"/>
          <w:sz w:val="18"/>
          <w:szCs w:val="18"/>
        </w:rPr>
        <w:t xml:space="preserve">, WebRTC, WebSocket, </w:t>
      </w:r>
      <w:proofErr w:type="spellStart"/>
      <w:r>
        <w:rPr>
          <w:color w:val="555555"/>
          <w:sz w:val="18"/>
          <w:szCs w:val="18"/>
        </w:rPr>
        <w:t>Zustand</w:t>
      </w:r>
      <w:proofErr w:type="spellEnd"/>
      <w:r>
        <w:rPr>
          <w:color w:val="555555"/>
          <w:sz w:val="18"/>
          <w:szCs w:val="18"/>
        </w:rPr>
        <w:t>, Recharts</w:t>
      </w:r>
    </w:p>
    <w:p w14:paraId="76F1C928" w14:textId="77777777" w:rsidR="00DB1289" w:rsidRDefault="00000000">
      <w:pPr>
        <w:tabs>
          <w:tab w:val="right" w:pos="9360"/>
        </w:tabs>
        <w:spacing w:before="100"/>
      </w:pPr>
      <w:r>
        <w:rPr>
          <w:b/>
          <w:bCs/>
          <w:sz w:val="21"/>
          <w:szCs w:val="21"/>
        </w:rPr>
        <w:t>Partner &amp; Operations Manager</w:t>
      </w:r>
      <w:r>
        <w:rPr>
          <w:sz w:val="21"/>
          <w:szCs w:val="21"/>
        </w:rPr>
        <w:tab/>
      </w:r>
      <w:r>
        <w:rPr>
          <w:i/>
          <w:iCs/>
          <w:sz w:val="19"/>
          <w:szCs w:val="19"/>
        </w:rPr>
        <w:t>2019 – 2024</w:t>
      </w:r>
    </w:p>
    <w:p w14:paraId="34BEFC8B" w14:textId="77777777" w:rsidR="00DB1289" w:rsidRDefault="00000000">
      <w:pPr>
        <w:spacing w:after="40"/>
      </w:pPr>
      <w:r>
        <w:rPr>
          <w:i/>
          <w:iCs/>
          <w:color w:val="444444"/>
          <w:sz w:val="19"/>
          <w:szCs w:val="19"/>
        </w:rPr>
        <w:t>Geetha Constructions</w:t>
      </w:r>
      <w:r>
        <w:rPr>
          <w:color w:val="444444"/>
          <w:sz w:val="19"/>
          <w:szCs w:val="19"/>
        </w:rPr>
        <w:t xml:space="preserve"> — Hyderabad, India</w:t>
      </w:r>
    </w:p>
    <w:p w14:paraId="1DEB2176" w14:textId="77777777" w:rsidR="00DB1289" w:rsidRDefault="00000000">
      <w:pPr>
        <w:pStyle w:val="ListParagraph"/>
        <w:numPr>
          <w:ilvl w:val="0"/>
          <w:numId w:val="2"/>
        </w:numPr>
        <w:spacing w:before="20" w:after="20" w:line="260" w:lineRule="auto"/>
      </w:pPr>
      <w:r>
        <w:rPr>
          <w:sz w:val="19"/>
          <w:szCs w:val="19"/>
        </w:rPr>
        <w:lastRenderedPageBreak/>
        <w:t>Co-managed construction operations for residential and commercial projects, overseeing resource allocation, vendor coordination, and project timelines</w:t>
      </w:r>
    </w:p>
    <w:p w14:paraId="606F71D9" w14:textId="77777777" w:rsidR="00DB1289" w:rsidRDefault="00000000">
      <w:pPr>
        <w:pStyle w:val="ListParagraph"/>
        <w:numPr>
          <w:ilvl w:val="0"/>
          <w:numId w:val="2"/>
        </w:numPr>
        <w:spacing w:before="20" w:after="20" w:line="260" w:lineRule="auto"/>
      </w:pPr>
      <w:r>
        <w:rPr>
          <w:sz w:val="19"/>
          <w:szCs w:val="19"/>
        </w:rPr>
        <w:t>Implemented data-driven decision-making processes that reduced operational delays by 30% and optimized material procurement across multi-million rupee projects</w:t>
      </w:r>
    </w:p>
    <w:p w14:paraId="2E6F84B3" w14:textId="77777777" w:rsidR="00DB1289" w:rsidRDefault="00000000">
      <w:pPr>
        <w:pStyle w:val="ListParagraph"/>
        <w:numPr>
          <w:ilvl w:val="0"/>
          <w:numId w:val="2"/>
        </w:numPr>
        <w:spacing w:before="20" w:after="20" w:line="260" w:lineRule="auto"/>
      </w:pPr>
      <w:r>
        <w:rPr>
          <w:sz w:val="19"/>
          <w:szCs w:val="19"/>
        </w:rPr>
        <w:t>Handled client stakeholder communication, budget forecasting, and quality assurance for concurrent project deliveries</w:t>
      </w:r>
    </w:p>
    <w:p w14:paraId="07428BF7" w14:textId="77777777" w:rsidR="00DB1289" w:rsidRDefault="00000000">
      <w:pPr>
        <w:pStyle w:val="ListParagraph"/>
        <w:numPr>
          <w:ilvl w:val="0"/>
          <w:numId w:val="2"/>
        </w:numPr>
        <w:spacing w:before="20" w:after="20" w:line="260" w:lineRule="auto"/>
      </w:pPr>
      <w:r>
        <w:rPr>
          <w:sz w:val="19"/>
          <w:szCs w:val="19"/>
        </w:rPr>
        <w:t>Built an instant construction cost estimation tool (SaaS) with payment integration, automating manual quoting processes</w:t>
      </w:r>
    </w:p>
    <w:p w14:paraId="1F003A68" w14:textId="77777777" w:rsidR="00DB1289" w:rsidRDefault="00000000">
      <w:pPr>
        <w:pBdr>
          <w:bottom w:val="single" w:sz="6" w:space="0" w:color="2B579A"/>
        </w:pBdr>
        <w:spacing w:before="200" w:after="60"/>
      </w:pPr>
      <w:r>
        <w:rPr>
          <w:b/>
          <w:bCs/>
          <w:color w:val="2B579A"/>
          <w:sz w:val="22"/>
          <w:szCs w:val="22"/>
        </w:rPr>
        <w:t>EDUCATION</w:t>
      </w:r>
    </w:p>
    <w:p w14:paraId="66CD59AE" w14:textId="77777777" w:rsidR="00DB1289" w:rsidRDefault="00000000">
      <w:pPr>
        <w:tabs>
          <w:tab w:val="right" w:pos="9360"/>
        </w:tabs>
        <w:spacing w:before="60"/>
      </w:pPr>
      <w:r>
        <w:rPr>
          <w:b/>
          <w:bCs/>
        </w:rPr>
        <w:t>Master of Artificial Intelligence in Business (MAIB)</w:t>
      </w:r>
      <w:r>
        <w:tab/>
      </w:r>
      <w:r>
        <w:rPr>
          <w:i/>
          <w:iCs/>
          <w:sz w:val="19"/>
          <w:szCs w:val="19"/>
        </w:rPr>
        <w:t>Sep 2024 – Sep 2026 (Expected)</w:t>
      </w:r>
    </w:p>
    <w:p w14:paraId="6EF6675D" w14:textId="77777777" w:rsidR="00DB1289" w:rsidRDefault="00000000">
      <w:pPr>
        <w:spacing w:after="10"/>
      </w:pPr>
      <w:r>
        <w:rPr>
          <w:i/>
          <w:iCs/>
          <w:color w:val="444444"/>
          <w:sz w:val="19"/>
          <w:szCs w:val="19"/>
        </w:rPr>
        <w:t>SP Jain School of Global Management — Singapore • Sydney • Dubai</w:t>
      </w:r>
    </w:p>
    <w:p w14:paraId="7DE83DFD" w14:textId="77777777" w:rsidR="00DB1289" w:rsidRDefault="00000000">
      <w:pPr>
        <w:spacing w:after="40"/>
      </w:pPr>
      <w:r>
        <w:rPr>
          <w:b/>
          <w:bCs/>
          <w:color w:val="555555"/>
          <w:sz w:val="18"/>
          <w:szCs w:val="18"/>
        </w:rPr>
        <w:t xml:space="preserve">Coursework: </w:t>
      </w:r>
      <w:r>
        <w:rPr>
          <w:color w:val="555555"/>
          <w:sz w:val="18"/>
          <w:szCs w:val="18"/>
        </w:rPr>
        <w:t xml:space="preserve">AI Strategy &amp; Implementation, </w:t>
      </w:r>
      <w:proofErr w:type="spellStart"/>
      <w:r>
        <w:rPr>
          <w:color w:val="555555"/>
          <w:sz w:val="18"/>
          <w:szCs w:val="18"/>
        </w:rPr>
        <w:t>MLOps</w:t>
      </w:r>
      <w:proofErr w:type="spellEnd"/>
      <w:r>
        <w:rPr>
          <w:color w:val="555555"/>
          <w:sz w:val="18"/>
          <w:szCs w:val="18"/>
        </w:rPr>
        <w:t xml:space="preserve"> &amp; Model Deployment, Data-Driven Decision Making, Business Process Automation, AI Ethics &amp; Governance</w:t>
      </w:r>
    </w:p>
    <w:p w14:paraId="519EFFA1" w14:textId="77777777" w:rsidR="00DB1289" w:rsidRDefault="00000000">
      <w:pPr>
        <w:tabs>
          <w:tab w:val="right" w:pos="9360"/>
        </w:tabs>
        <w:spacing w:before="40"/>
      </w:pPr>
      <w:r>
        <w:rPr>
          <w:b/>
          <w:bCs/>
        </w:rPr>
        <w:t>Bachelor of Commerce (General)</w:t>
      </w:r>
      <w:r>
        <w:tab/>
      </w:r>
      <w:r>
        <w:rPr>
          <w:i/>
          <w:iCs/>
          <w:sz w:val="19"/>
          <w:szCs w:val="19"/>
        </w:rPr>
        <w:t>Jun 2019 – Jul 2022</w:t>
      </w:r>
    </w:p>
    <w:p w14:paraId="5BC1B2E8" w14:textId="77777777" w:rsidR="00DB1289" w:rsidRDefault="00000000">
      <w:pPr>
        <w:spacing w:after="20"/>
      </w:pPr>
      <w:proofErr w:type="spellStart"/>
      <w:r>
        <w:rPr>
          <w:i/>
          <w:iCs/>
          <w:color w:val="444444"/>
          <w:sz w:val="19"/>
          <w:szCs w:val="19"/>
        </w:rPr>
        <w:t>Badruka</w:t>
      </w:r>
      <w:proofErr w:type="spellEnd"/>
      <w:r>
        <w:rPr>
          <w:i/>
          <w:iCs/>
          <w:color w:val="444444"/>
          <w:sz w:val="19"/>
          <w:szCs w:val="19"/>
        </w:rPr>
        <w:t xml:space="preserve"> College of Commerce and Arts — Hyderabad, India</w:t>
      </w:r>
    </w:p>
    <w:p w14:paraId="30F94BF1" w14:textId="77777777" w:rsidR="00DB1289" w:rsidRDefault="00000000">
      <w:pPr>
        <w:pBdr>
          <w:bottom w:val="single" w:sz="6" w:space="0" w:color="2B579A"/>
        </w:pBdr>
        <w:spacing w:before="200" w:after="60"/>
      </w:pPr>
      <w:r>
        <w:rPr>
          <w:b/>
          <w:bCs/>
          <w:color w:val="2B579A"/>
          <w:sz w:val="22"/>
          <w:szCs w:val="22"/>
        </w:rPr>
        <w:t>AI PRODUCTS BUILT (SELECTED — 20+ TOTAL)</w:t>
      </w:r>
    </w:p>
    <w:p w14:paraId="66E33856" w14:textId="77777777" w:rsidR="00DB1289" w:rsidRDefault="00000000">
      <w:pPr>
        <w:tabs>
          <w:tab w:val="right" w:pos="9360"/>
        </w:tabs>
        <w:spacing w:before="80"/>
      </w:pPr>
      <w:r>
        <w:rPr>
          <w:b/>
          <w:bCs/>
        </w:rPr>
        <w:t>ALIA — Adaptive Learning Intelligence Agent</w:t>
      </w:r>
      <w:r>
        <w:rPr>
          <w:i/>
          <w:iCs/>
          <w:color w:val="555555"/>
          <w:sz w:val="19"/>
          <w:szCs w:val="19"/>
        </w:rPr>
        <w:t xml:space="preserve"> — AI-Powered Teaching Assistant Plugin</w:t>
      </w:r>
      <w:r>
        <w:rPr>
          <w:sz w:val="19"/>
          <w:szCs w:val="19"/>
        </w:rPr>
        <w:tab/>
      </w:r>
      <w:r>
        <w:rPr>
          <w:i/>
          <w:iCs/>
          <w:sz w:val="19"/>
          <w:szCs w:val="19"/>
        </w:rPr>
        <w:t>2026</w:t>
      </w:r>
    </w:p>
    <w:p w14:paraId="35F528A3" w14:textId="77777777" w:rsidR="00DB1289" w:rsidRDefault="00000000">
      <w:pPr>
        <w:pStyle w:val="ListParagraph"/>
        <w:numPr>
          <w:ilvl w:val="0"/>
          <w:numId w:val="2"/>
        </w:numPr>
        <w:spacing w:before="20" w:after="20" w:line="260" w:lineRule="auto"/>
      </w:pPr>
      <w:r>
        <w:rPr>
          <w:sz w:val="19"/>
          <w:szCs w:val="19"/>
        </w:rPr>
        <w:t>Defined product requirements (PRD, TRD) and built an LMS-agnostic AI plugin serving two user segments: students (adaptive learning paths, AI tutoring, struggle detection) and educators (lesson planning, quiz generation, analytics)</w:t>
      </w:r>
    </w:p>
    <w:p w14:paraId="1924D68D" w14:textId="77777777" w:rsidR="00DB1289" w:rsidRDefault="00000000">
      <w:pPr>
        <w:pStyle w:val="ListParagraph"/>
        <w:numPr>
          <w:ilvl w:val="0"/>
          <w:numId w:val="2"/>
        </w:numPr>
        <w:spacing w:before="20" w:after="20" w:line="260" w:lineRule="auto"/>
      </w:pPr>
      <w:r>
        <w:rPr>
          <w:sz w:val="19"/>
          <w:szCs w:val="19"/>
        </w:rPr>
        <w:t>Architected a multi-turn tool-calling AI agent with RAG pipeline grounding responses in actual course materials, real-time analytics engine, and automated intervention detection</w:t>
      </w:r>
    </w:p>
    <w:p w14:paraId="354790D3" w14:textId="77777777" w:rsidR="00DB1289" w:rsidRDefault="00000000">
      <w:pPr>
        <w:pStyle w:val="ListParagraph"/>
        <w:numPr>
          <w:ilvl w:val="0"/>
          <w:numId w:val="2"/>
        </w:numPr>
        <w:spacing w:before="20" w:after="20" w:line="260" w:lineRule="auto"/>
      </w:pPr>
      <w:r>
        <w:rPr>
          <w:sz w:val="19"/>
          <w:szCs w:val="19"/>
        </w:rPr>
        <w:t>Designed payment gateway integration with complete documentation (PRD, TRD, Figma specs)</w:t>
      </w:r>
    </w:p>
    <w:p w14:paraId="158BD1EF" w14:textId="77777777" w:rsidR="00DB1289" w:rsidRDefault="00000000">
      <w:pPr>
        <w:spacing w:before="20" w:after="20"/>
        <w:ind w:left="360"/>
      </w:pPr>
      <w:r>
        <w:rPr>
          <w:b/>
          <w:bCs/>
          <w:color w:val="555555"/>
          <w:sz w:val="18"/>
          <w:szCs w:val="18"/>
        </w:rPr>
        <w:t xml:space="preserve">Stack: </w:t>
      </w:r>
      <w:proofErr w:type="spellStart"/>
      <w:r>
        <w:rPr>
          <w:color w:val="555555"/>
          <w:sz w:val="18"/>
          <w:szCs w:val="18"/>
        </w:rPr>
        <w:t>FastAPI</w:t>
      </w:r>
      <w:proofErr w:type="spellEnd"/>
      <w:r>
        <w:rPr>
          <w:color w:val="555555"/>
          <w:sz w:val="18"/>
          <w:szCs w:val="18"/>
        </w:rPr>
        <w:t xml:space="preserve">, PostgreSQL + </w:t>
      </w:r>
      <w:proofErr w:type="spellStart"/>
      <w:r>
        <w:rPr>
          <w:color w:val="555555"/>
          <w:sz w:val="18"/>
          <w:szCs w:val="18"/>
        </w:rPr>
        <w:t>TimescaleDB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pgvector</w:t>
      </w:r>
      <w:proofErr w:type="spellEnd"/>
      <w:r>
        <w:rPr>
          <w:color w:val="555555"/>
          <w:sz w:val="18"/>
          <w:szCs w:val="18"/>
        </w:rPr>
        <w:t xml:space="preserve">, Redis, Ollama/LLM, React 19, </w:t>
      </w:r>
      <w:proofErr w:type="spellStart"/>
      <w:r>
        <w:rPr>
          <w:color w:val="555555"/>
          <w:sz w:val="18"/>
          <w:szCs w:val="18"/>
        </w:rPr>
        <w:t>LangChain</w:t>
      </w:r>
      <w:proofErr w:type="spellEnd"/>
    </w:p>
    <w:p w14:paraId="30018B27" w14:textId="77777777" w:rsidR="00DB1289" w:rsidRDefault="00000000">
      <w:pPr>
        <w:tabs>
          <w:tab w:val="right" w:pos="9360"/>
        </w:tabs>
        <w:spacing w:before="80"/>
      </w:pPr>
      <w:r>
        <w:rPr>
          <w:b/>
          <w:bCs/>
        </w:rPr>
        <w:t>Sahara Sense — Dust Storm Prediction Platform</w:t>
      </w:r>
      <w:r>
        <w:rPr>
          <w:i/>
          <w:iCs/>
          <w:color w:val="555555"/>
          <w:sz w:val="19"/>
          <w:szCs w:val="19"/>
        </w:rPr>
        <w:t xml:space="preserve"> — AI Environmental Monitoring — UAE</w:t>
      </w:r>
      <w:r>
        <w:rPr>
          <w:sz w:val="19"/>
          <w:szCs w:val="19"/>
        </w:rPr>
        <w:tab/>
      </w:r>
      <w:r>
        <w:rPr>
          <w:i/>
          <w:iCs/>
          <w:sz w:val="19"/>
          <w:szCs w:val="19"/>
        </w:rPr>
        <w:t>2025</w:t>
      </w:r>
    </w:p>
    <w:p w14:paraId="46441C07" w14:textId="77777777" w:rsidR="00DB1289" w:rsidRDefault="00000000">
      <w:pPr>
        <w:pStyle w:val="ListParagraph"/>
        <w:numPr>
          <w:ilvl w:val="0"/>
          <w:numId w:val="2"/>
        </w:numPr>
        <w:spacing w:before="20" w:after="20" w:line="260" w:lineRule="auto"/>
      </w:pPr>
      <w:r>
        <w:rPr>
          <w:sz w:val="19"/>
          <w:szCs w:val="19"/>
        </w:rPr>
        <w:t>Built a real-time dust storm prediction platform for the UAE achieving 97%+ accuracy through a 7-model AI ensemble with Kalman filtering</w:t>
      </w:r>
    </w:p>
    <w:p w14:paraId="3DF40F9C" w14:textId="77777777" w:rsidR="00DB1289" w:rsidRDefault="00000000">
      <w:pPr>
        <w:pStyle w:val="ListParagraph"/>
        <w:numPr>
          <w:ilvl w:val="0"/>
          <w:numId w:val="2"/>
        </w:numPr>
        <w:spacing w:before="20" w:after="20" w:line="260" w:lineRule="auto"/>
      </w:pPr>
      <w:r>
        <w:rPr>
          <w:sz w:val="19"/>
          <w:szCs w:val="19"/>
        </w:rPr>
        <w:t>Integrated 9+ weather APIs, WebSocket live updates (45ms latency), and personalized health advisories for 8 user groups across 8 UAE cities</w:t>
      </w:r>
    </w:p>
    <w:p w14:paraId="5707B00F" w14:textId="77777777" w:rsidR="00DB1289" w:rsidRDefault="00000000">
      <w:pPr>
        <w:pStyle w:val="ListParagraph"/>
        <w:numPr>
          <w:ilvl w:val="0"/>
          <w:numId w:val="2"/>
        </w:numPr>
        <w:spacing w:before="20" w:after="20" w:line="260" w:lineRule="auto"/>
      </w:pPr>
      <w:r>
        <w:rPr>
          <w:sz w:val="19"/>
          <w:szCs w:val="19"/>
        </w:rPr>
        <w:t>Multi-language support (EN/AR) with interactive Leaflet satellite maps and Recharts dashboards</w:t>
      </w:r>
    </w:p>
    <w:p w14:paraId="5CFA07DD" w14:textId="77777777" w:rsidR="00DB1289" w:rsidRDefault="00000000">
      <w:pPr>
        <w:spacing w:before="20" w:after="20"/>
        <w:ind w:left="360"/>
      </w:pPr>
      <w:r>
        <w:rPr>
          <w:b/>
          <w:bCs/>
          <w:color w:val="555555"/>
          <w:sz w:val="18"/>
          <w:szCs w:val="18"/>
        </w:rPr>
        <w:t xml:space="preserve">Stack: </w:t>
      </w:r>
      <w:r>
        <w:rPr>
          <w:color w:val="555555"/>
          <w:sz w:val="18"/>
          <w:szCs w:val="18"/>
        </w:rPr>
        <w:t xml:space="preserve">Next.js 14, </w:t>
      </w:r>
      <w:proofErr w:type="spellStart"/>
      <w:r>
        <w:rPr>
          <w:color w:val="555555"/>
          <w:sz w:val="18"/>
          <w:szCs w:val="18"/>
        </w:rPr>
        <w:t>FastAPI</w:t>
      </w:r>
      <w:proofErr w:type="spellEnd"/>
      <w:r>
        <w:rPr>
          <w:color w:val="555555"/>
          <w:sz w:val="18"/>
          <w:szCs w:val="18"/>
        </w:rPr>
        <w:t>, 7-model AI ensemble, Leaflet, WebSocket</w:t>
      </w:r>
    </w:p>
    <w:p w14:paraId="7F0C9002" w14:textId="77777777" w:rsidR="00DB1289" w:rsidRDefault="00000000">
      <w:pPr>
        <w:tabs>
          <w:tab w:val="right" w:pos="9360"/>
        </w:tabs>
        <w:spacing w:before="80"/>
      </w:pPr>
      <w:r>
        <w:rPr>
          <w:b/>
          <w:bCs/>
        </w:rPr>
        <w:t>Garmi Mitra — AI Heatwave Early Warning System</w:t>
      </w:r>
      <w:r>
        <w:rPr>
          <w:i/>
          <w:iCs/>
          <w:color w:val="555555"/>
          <w:sz w:val="19"/>
          <w:szCs w:val="19"/>
        </w:rPr>
        <w:t xml:space="preserve"> — Social Impact AI Product — India</w:t>
      </w:r>
      <w:r>
        <w:rPr>
          <w:sz w:val="19"/>
          <w:szCs w:val="19"/>
        </w:rPr>
        <w:tab/>
      </w:r>
      <w:r>
        <w:rPr>
          <w:i/>
          <w:iCs/>
          <w:sz w:val="19"/>
          <w:szCs w:val="19"/>
        </w:rPr>
        <w:t>2025</w:t>
      </w:r>
    </w:p>
    <w:p w14:paraId="1FFD9E0E" w14:textId="77777777" w:rsidR="00DB1289" w:rsidRDefault="00000000">
      <w:pPr>
        <w:pStyle w:val="ListParagraph"/>
        <w:numPr>
          <w:ilvl w:val="0"/>
          <w:numId w:val="2"/>
        </w:numPr>
        <w:spacing w:before="20" w:after="20" w:line="260" w:lineRule="auto"/>
      </w:pPr>
      <w:r>
        <w:rPr>
          <w:sz w:val="19"/>
          <w:szCs w:val="19"/>
        </w:rPr>
        <w:t>Designed an AI-driven heatwave warning system targeting India’s 380M outdoor workers with personalized risk assessment using proprietary Heat Risk Index (UTCI + WBGT + Heat Index)</w:t>
      </w:r>
    </w:p>
    <w:p w14:paraId="5FA54631" w14:textId="77777777" w:rsidR="00DB1289" w:rsidRDefault="00000000">
      <w:pPr>
        <w:pStyle w:val="ListParagraph"/>
        <w:numPr>
          <w:ilvl w:val="0"/>
          <w:numId w:val="2"/>
        </w:numPr>
        <w:spacing w:before="20" w:after="20" w:line="260" w:lineRule="auto"/>
      </w:pPr>
      <w:r>
        <w:rPr>
          <w:sz w:val="19"/>
          <w:szCs w:val="19"/>
        </w:rPr>
        <w:t>Implemented Telegram bot delivering voice-first multilingual alerts in 7 Indian languages via Google TTS</w:t>
      </w:r>
    </w:p>
    <w:p w14:paraId="6282AE19" w14:textId="77777777" w:rsidR="00DB1289" w:rsidRDefault="00000000">
      <w:pPr>
        <w:pStyle w:val="ListParagraph"/>
        <w:numPr>
          <w:ilvl w:val="0"/>
          <w:numId w:val="2"/>
        </w:numPr>
        <w:spacing w:before="20" w:after="20" w:line="260" w:lineRule="auto"/>
      </w:pPr>
      <w:r>
        <w:rPr>
          <w:sz w:val="19"/>
          <w:szCs w:val="19"/>
        </w:rPr>
        <w:t>Designed 4 UN SDG-aligned modules covering 18 Indian cities with crowdsourced shelter mapping</w:t>
      </w:r>
    </w:p>
    <w:p w14:paraId="4A5DEF4A" w14:textId="77777777" w:rsidR="00DB1289" w:rsidRDefault="00000000">
      <w:pPr>
        <w:spacing w:before="20" w:after="20"/>
        <w:ind w:left="360"/>
      </w:pPr>
      <w:r>
        <w:rPr>
          <w:b/>
          <w:bCs/>
          <w:color w:val="555555"/>
          <w:sz w:val="18"/>
          <w:szCs w:val="18"/>
        </w:rPr>
        <w:t xml:space="preserve">Stack: </w:t>
      </w:r>
      <w:r>
        <w:rPr>
          <w:color w:val="555555"/>
          <w:sz w:val="18"/>
          <w:szCs w:val="18"/>
        </w:rPr>
        <w:t xml:space="preserve">Next.js 14, </w:t>
      </w:r>
      <w:proofErr w:type="spellStart"/>
      <w:r>
        <w:rPr>
          <w:color w:val="555555"/>
          <w:sz w:val="18"/>
          <w:szCs w:val="18"/>
        </w:rPr>
        <w:t>FastAPI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Mapbox</w:t>
      </w:r>
      <w:proofErr w:type="spellEnd"/>
      <w:r>
        <w:rPr>
          <w:color w:val="555555"/>
          <w:sz w:val="18"/>
          <w:szCs w:val="18"/>
        </w:rPr>
        <w:t xml:space="preserve"> GL JS, Telegram Bot API, Google TTS</w:t>
      </w:r>
    </w:p>
    <w:p w14:paraId="10B1CD8A" w14:textId="77777777" w:rsidR="00DB1289" w:rsidRDefault="00000000">
      <w:pPr>
        <w:tabs>
          <w:tab w:val="right" w:pos="9360"/>
        </w:tabs>
        <w:spacing w:before="80"/>
      </w:pPr>
      <w:r>
        <w:rPr>
          <w:b/>
          <w:bCs/>
        </w:rPr>
        <w:t>Bank Statement Analyzer (BSA)</w:t>
      </w:r>
      <w:r>
        <w:rPr>
          <w:i/>
          <w:iCs/>
          <w:color w:val="555555"/>
          <w:sz w:val="19"/>
          <w:szCs w:val="19"/>
        </w:rPr>
        <w:t xml:space="preserve"> — AI FinTech Tool</w:t>
      </w:r>
      <w:r>
        <w:rPr>
          <w:sz w:val="19"/>
          <w:szCs w:val="19"/>
        </w:rPr>
        <w:tab/>
      </w:r>
      <w:r>
        <w:rPr>
          <w:i/>
          <w:iCs/>
          <w:sz w:val="19"/>
          <w:szCs w:val="19"/>
        </w:rPr>
        <w:t>2026</w:t>
      </w:r>
    </w:p>
    <w:p w14:paraId="1026F0F1" w14:textId="77777777" w:rsidR="00DB1289" w:rsidRDefault="00000000">
      <w:pPr>
        <w:pStyle w:val="ListParagraph"/>
        <w:numPr>
          <w:ilvl w:val="0"/>
          <w:numId w:val="2"/>
        </w:numPr>
        <w:spacing w:before="20" w:after="20" w:line="260" w:lineRule="auto"/>
      </w:pPr>
      <w:r>
        <w:rPr>
          <w:sz w:val="19"/>
          <w:szCs w:val="19"/>
        </w:rPr>
        <w:t>Built an AI-powered bank statement to voucher converter transforming raw Excel data into auditor-ready voucher files with hybrid AI + deterministic classification</w:t>
      </w:r>
    </w:p>
    <w:p w14:paraId="40F5FDCE" w14:textId="77777777" w:rsidR="00DB1289" w:rsidRDefault="00000000">
      <w:pPr>
        <w:pStyle w:val="ListParagraph"/>
        <w:numPr>
          <w:ilvl w:val="0"/>
          <w:numId w:val="2"/>
        </w:numPr>
        <w:spacing w:before="20" w:after="20" w:line="260" w:lineRule="auto"/>
      </w:pPr>
      <w:r>
        <w:rPr>
          <w:sz w:val="19"/>
          <w:szCs w:val="19"/>
        </w:rPr>
        <w:t>RAG-powered chatbot for transaction querying, 8 export functions with month consolidation modes</w:t>
      </w:r>
    </w:p>
    <w:p w14:paraId="3816A0C7" w14:textId="77777777" w:rsidR="00DB1289" w:rsidRDefault="00000000">
      <w:pPr>
        <w:spacing w:before="20" w:after="20"/>
        <w:ind w:left="360"/>
      </w:pPr>
      <w:r>
        <w:rPr>
          <w:b/>
          <w:bCs/>
          <w:color w:val="555555"/>
          <w:sz w:val="18"/>
          <w:szCs w:val="18"/>
        </w:rPr>
        <w:t xml:space="preserve">Stack: </w:t>
      </w:r>
      <w:r>
        <w:rPr>
          <w:color w:val="555555"/>
          <w:sz w:val="18"/>
          <w:szCs w:val="18"/>
        </w:rPr>
        <w:t xml:space="preserve">React 19, Express 5, OpenAI GPT-4o-mini, Apache </w:t>
      </w:r>
      <w:proofErr w:type="spellStart"/>
      <w:r>
        <w:rPr>
          <w:color w:val="555555"/>
          <w:sz w:val="18"/>
          <w:szCs w:val="18"/>
        </w:rPr>
        <w:t>ECharts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SheetJS</w:t>
      </w:r>
      <w:proofErr w:type="spellEnd"/>
    </w:p>
    <w:p w14:paraId="5722BD12" w14:textId="77777777" w:rsidR="00DB1289" w:rsidRDefault="00000000">
      <w:pPr>
        <w:spacing w:before="80" w:after="20"/>
      </w:pPr>
      <w:r>
        <w:rPr>
          <w:b/>
          <w:bCs/>
          <w:sz w:val="19"/>
          <w:szCs w:val="19"/>
        </w:rPr>
        <w:t xml:space="preserve">Additional Products: </w:t>
      </w:r>
      <w:r>
        <w:rPr>
          <w:color w:val="555555"/>
          <w:sz w:val="18"/>
          <w:szCs w:val="18"/>
        </w:rPr>
        <w:t>NLP Ticket Classifier (zero-shot classification, BART-large-</w:t>
      </w:r>
      <w:proofErr w:type="spellStart"/>
      <w:r>
        <w:rPr>
          <w:color w:val="555555"/>
          <w:sz w:val="18"/>
          <w:szCs w:val="18"/>
        </w:rPr>
        <w:t>mnli</w:t>
      </w:r>
      <w:proofErr w:type="spellEnd"/>
      <w:r>
        <w:rPr>
          <w:color w:val="555555"/>
          <w:sz w:val="18"/>
          <w:szCs w:val="18"/>
        </w:rPr>
        <w:t xml:space="preserve">, SLA tracking) • Trails &amp; Miles (AI travel planner, GPT-4o, RAG chatbot) • </w:t>
      </w:r>
      <w:proofErr w:type="spellStart"/>
      <w:r>
        <w:rPr>
          <w:color w:val="555555"/>
          <w:sz w:val="18"/>
          <w:szCs w:val="18"/>
        </w:rPr>
        <w:t>StationeryHub</w:t>
      </w:r>
      <w:proofErr w:type="spellEnd"/>
      <w:r>
        <w:rPr>
          <w:color w:val="555555"/>
          <w:sz w:val="18"/>
          <w:szCs w:val="18"/>
        </w:rPr>
        <w:t xml:space="preserve"> (B2B/B2C e-commerce, AI search, </w:t>
      </w:r>
      <w:proofErr w:type="spellStart"/>
      <w:r>
        <w:rPr>
          <w:color w:val="555555"/>
          <w:sz w:val="18"/>
          <w:szCs w:val="18"/>
        </w:rPr>
        <w:t>Razorpay</w:t>
      </w:r>
      <w:proofErr w:type="spellEnd"/>
      <w:r>
        <w:rPr>
          <w:color w:val="555555"/>
          <w:sz w:val="18"/>
          <w:szCs w:val="18"/>
        </w:rPr>
        <w:t xml:space="preserve">) • Enterprise Forecasting (ARIMA, </w:t>
      </w:r>
      <w:proofErr w:type="spellStart"/>
      <w:r>
        <w:rPr>
          <w:color w:val="555555"/>
          <w:sz w:val="18"/>
          <w:szCs w:val="18"/>
        </w:rPr>
        <w:t>XGBoost</w:t>
      </w:r>
      <w:proofErr w:type="spellEnd"/>
      <w:r>
        <w:rPr>
          <w:color w:val="555555"/>
          <w:sz w:val="18"/>
          <w:szCs w:val="18"/>
        </w:rPr>
        <w:t>, Gemini AI) • Customer Churn Dashboard (Random Forest/</w:t>
      </w:r>
      <w:proofErr w:type="spellStart"/>
      <w:r>
        <w:rPr>
          <w:color w:val="555555"/>
          <w:sz w:val="18"/>
          <w:szCs w:val="18"/>
        </w:rPr>
        <w:t>XGBoost</w:t>
      </w:r>
      <w:proofErr w:type="spellEnd"/>
      <w:r>
        <w:rPr>
          <w:color w:val="555555"/>
          <w:sz w:val="18"/>
          <w:szCs w:val="18"/>
        </w:rPr>
        <w:t xml:space="preserve">) • Predictive Maintenance (CNN-LSTM, logistic regression, SPC, computer vision) • Health Prediction (96.6% accuracy, EU AI Act compliance) • AI Inventory Management (Monte Carlo simulation) • </w:t>
      </w:r>
      <w:proofErr w:type="spellStart"/>
      <w:r>
        <w:rPr>
          <w:color w:val="555555"/>
          <w:sz w:val="18"/>
          <w:szCs w:val="18"/>
        </w:rPr>
        <w:t>TaskFlow</w:t>
      </w:r>
      <w:proofErr w:type="spellEnd"/>
      <w:r>
        <w:rPr>
          <w:color w:val="555555"/>
          <w:sz w:val="18"/>
          <w:szCs w:val="18"/>
        </w:rPr>
        <w:t xml:space="preserve"> (Socket.IO, role-based dashboards) • AI Email Automation • Housing Price Service (Docker, Kubernetes) • Construction Cost Estimator (SaaS, </w:t>
      </w:r>
      <w:proofErr w:type="spellStart"/>
      <w:r>
        <w:rPr>
          <w:color w:val="555555"/>
          <w:sz w:val="18"/>
          <w:szCs w:val="18"/>
        </w:rPr>
        <w:t>Gumroad</w:t>
      </w:r>
      <w:proofErr w:type="spellEnd"/>
      <w:r>
        <w:rPr>
          <w:color w:val="555555"/>
          <w:sz w:val="18"/>
          <w:szCs w:val="18"/>
        </w:rPr>
        <w:t>)</w:t>
      </w:r>
    </w:p>
    <w:p w14:paraId="6ABC4004" w14:textId="77777777" w:rsidR="00DB1289" w:rsidRDefault="00000000">
      <w:pPr>
        <w:pBdr>
          <w:bottom w:val="single" w:sz="6" w:space="0" w:color="2B579A"/>
        </w:pBdr>
        <w:spacing w:before="200" w:after="60"/>
      </w:pPr>
      <w:r>
        <w:rPr>
          <w:b/>
          <w:bCs/>
          <w:color w:val="2B579A"/>
          <w:sz w:val="22"/>
          <w:szCs w:val="22"/>
        </w:rPr>
        <w:t>SKILLS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DB1289" w14:paraId="7673B884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A70CF81" w14:textId="182DD919" w:rsidR="00DB1289" w:rsidRDefault="00000000" w:rsidP="00856FA9">
            <w:pPr>
              <w:spacing w:after="20"/>
            </w:pPr>
            <w:r>
              <w:rPr>
                <w:b/>
                <w:bCs/>
                <w:color w:val="2B579A"/>
              </w:rPr>
              <w:t>Product Management</w:t>
            </w:r>
            <w:r w:rsidR="00856FA9">
              <w:rPr>
                <w:b/>
                <w:bCs/>
                <w:color w:val="2B579A"/>
              </w:rPr>
              <w:t xml:space="preserve">: </w:t>
            </w:r>
            <w:r>
              <w:rPr>
                <w:sz w:val="18"/>
                <w:szCs w:val="18"/>
              </w:rPr>
              <w:t xml:space="preserve">Product Strategy &amp; </w:t>
            </w:r>
            <w:proofErr w:type="spellStart"/>
            <w:r>
              <w:rPr>
                <w:sz w:val="18"/>
                <w:szCs w:val="18"/>
              </w:rPr>
              <w:t>Roadmapping</w:t>
            </w:r>
            <w:proofErr w:type="spellEnd"/>
            <w:r>
              <w:rPr>
                <w:sz w:val="18"/>
                <w:szCs w:val="18"/>
              </w:rPr>
              <w:t>, PRD/TRD Documentation, Sprint Planning &amp; Agile (JIRA), Stakeholder Management, User Story Writing, Acceptance Criteria, Feature Prioritization, Go-to-Market Planning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1F4D604A" w14:textId="0F99C0D7" w:rsidR="00DB1289" w:rsidRDefault="00000000" w:rsidP="00856FA9">
            <w:pPr>
              <w:spacing w:after="20"/>
            </w:pPr>
            <w:r>
              <w:rPr>
                <w:b/>
                <w:bCs/>
                <w:color w:val="2B579A"/>
              </w:rPr>
              <w:t>AI &amp; Data Literacy</w:t>
            </w:r>
            <w:r w:rsidR="00856FA9">
              <w:rPr>
                <w:b/>
                <w:bCs/>
                <w:color w:val="2B579A"/>
              </w:rPr>
              <w:t xml:space="preserve">: </w:t>
            </w:r>
            <w:r>
              <w:rPr>
                <w:sz w:val="18"/>
                <w:szCs w:val="18"/>
              </w:rPr>
              <w:t>AI/ML Concepts (NLP, Computer Vision, Ensemble Methods), Prompt Engineering, RAG Pipelines, LLM Integration (OpenAI, Gemini, Claude, Ollama), Data Visualization, ETL Processes</w:t>
            </w:r>
          </w:p>
        </w:tc>
      </w:tr>
      <w:tr w:rsidR="00DB1289" w14:paraId="14DFF1B3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C0B6886" w14:textId="28A886EB" w:rsidR="00DB1289" w:rsidRDefault="00000000" w:rsidP="00856FA9">
            <w:pPr>
              <w:spacing w:after="20"/>
            </w:pPr>
            <w:r>
              <w:rPr>
                <w:b/>
                <w:bCs/>
                <w:color w:val="2B579A"/>
              </w:rPr>
              <w:lastRenderedPageBreak/>
              <w:t>Technical Proficiency</w:t>
            </w:r>
            <w:r w:rsidR="00856FA9">
              <w:rPr>
                <w:b/>
                <w:bCs/>
                <w:color w:val="2B579A"/>
              </w:rPr>
              <w:t xml:space="preserve">: </w:t>
            </w:r>
            <w:r>
              <w:rPr>
                <w:sz w:val="18"/>
                <w:szCs w:val="18"/>
              </w:rPr>
              <w:t>Python, SQL (PostgreSQL, MySQL), React/Next.js, TypeScript, REST APIs, WebSocket, Git, Docker, CI/CD, Cloud (</w:t>
            </w:r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>, Render, AWS)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4AD2D270" w14:textId="2D36537E" w:rsidR="00DB1289" w:rsidRDefault="00000000" w:rsidP="00856FA9">
            <w:pPr>
              <w:spacing w:after="20"/>
            </w:pPr>
            <w:r>
              <w:rPr>
                <w:b/>
                <w:bCs/>
                <w:color w:val="2B579A"/>
              </w:rPr>
              <w:t>Business &amp; Operations</w:t>
            </w:r>
            <w:r w:rsidR="00856FA9">
              <w:rPr>
                <w:b/>
                <w:bCs/>
                <w:color w:val="2B579A"/>
              </w:rPr>
              <w:t xml:space="preserve">: </w:t>
            </w:r>
            <w:r>
              <w:rPr>
                <w:sz w:val="18"/>
                <w:szCs w:val="18"/>
              </w:rPr>
              <w:t>Business Process Automation, Resource Planning, Vendor Management, Budget Forecasting, Cross-functional Coordination, Client Communication</w:t>
            </w:r>
          </w:p>
        </w:tc>
      </w:tr>
    </w:tbl>
    <w:p w14:paraId="6E481FCA" w14:textId="77777777" w:rsidR="00DB1289" w:rsidRDefault="00000000">
      <w:pPr>
        <w:pBdr>
          <w:bottom w:val="single" w:sz="6" w:space="0" w:color="2B579A"/>
        </w:pBdr>
        <w:spacing w:before="200" w:after="60"/>
      </w:pPr>
      <w:r>
        <w:rPr>
          <w:b/>
          <w:bCs/>
          <w:color w:val="2B579A"/>
          <w:sz w:val="22"/>
          <w:szCs w:val="22"/>
        </w:rPr>
        <w:t>CERTIFICATIONS</w:t>
      </w:r>
    </w:p>
    <w:p w14:paraId="5FF87853" w14:textId="77777777" w:rsidR="00DB1289" w:rsidRDefault="00000000">
      <w:pPr>
        <w:spacing w:before="40" w:after="20" w:line="260" w:lineRule="auto"/>
      </w:pPr>
      <w:r>
        <w:rPr>
          <w:sz w:val="19"/>
          <w:szCs w:val="19"/>
        </w:rPr>
        <w:t>Claude Code in Action (Anthropic, 2026) • Python Programming Certificate • Microsoft Office Specialist — Word, Excel, PowerPoint (Advanced) • MySQL Database Fundamentals (Oracle) • JIRA Administration (Atlassian)</w:t>
      </w:r>
    </w:p>
    <w:p w14:paraId="5A2CF03A" w14:textId="77777777" w:rsidR="00DB1289" w:rsidRDefault="00000000">
      <w:pPr>
        <w:pBdr>
          <w:bottom w:val="single" w:sz="6" w:space="0" w:color="2B579A"/>
        </w:pBdr>
        <w:spacing w:before="200" w:after="60"/>
      </w:pPr>
      <w:r>
        <w:rPr>
          <w:b/>
          <w:bCs/>
          <w:color w:val="2B579A"/>
          <w:sz w:val="22"/>
          <w:szCs w:val="22"/>
        </w:rPr>
        <w:t>LANGUAGES</w:t>
      </w:r>
    </w:p>
    <w:p w14:paraId="0908C661" w14:textId="77777777" w:rsidR="00DB1289" w:rsidRDefault="00000000">
      <w:pPr>
        <w:spacing w:before="40" w:line="260" w:lineRule="auto"/>
      </w:pPr>
      <w:r>
        <w:rPr>
          <w:b/>
          <w:bCs/>
          <w:sz w:val="19"/>
          <w:szCs w:val="19"/>
        </w:rPr>
        <w:t xml:space="preserve">English: </w:t>
      </w:r>
      <w:r>
        <w:rPr>
          <w:sz w:val="19"/>
          <w:szCs w:val="19"/>
        </w:rPr>
        <w:t xml:space="preserve">Professional Working Proficiency   </w:t>
      </w:r>
      <w:r>
        <w:rPr>
          <w:b/>
          <w:bCs/>
          <w:sz w:val="19"/>
          <w:szCs w:val="19"/>
        </w:rPr>
        <w:t xml:space="preserve">Telugu: </w:t>
      </w:r>
      <w:r>
        <w:rPr>
          <w:sz w:val="19"/>
          <w:szCs w:val="19"/>
        </w:rPr>
        <w:t xml:space="preserve">Native   </w:t>
      </w:r>
      <w:r>
        <w:rPr>
          <w:b/>
          <w:bCs/>
          <w:sz w:val="19"/>
          <w:szCs w:val="19"/>
        </w:rPr>
        <w:t xml:space="preserve">Hindi: </w:t>
      </w:r>
      <w:r>
        <w:rPr>
          <w:sz w:val="19"/>
          <w:szCs w:val="19"/>
        </w:rPr>
        <w:t>Conversational</w:t>
      </w:r>
    </w:p>
    <w:sectPr w:rsidR="00DB1289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0394D"/>
    <w:multiLevelType w:val="hybridMultilevel"/>
    <w:tmpl w:val="13EA763A"/>
    <w:lvl w:ilvl="0" w:tplc="290E4D5C">
      <w:start w:val="1"/>
      <w:numFmt w:val="bullet"/>
      <w:lvlText w:val="•"/>
      <w:lvlJc w:val="left"/>
      <w:pPr>
        <w:ind w:left="360" w:hanging="180"/>
      </w:pPr>
    </w:lvl>
    <w:lvl w:ilvl="1" w:tplc="4120FA9A">
      <w:numFmt w:val="decimal"/>
      <w:lvlText w:val=""/>
      <w:lvlJc w:val="left"/>
    </w:lvl>
    <w:lvl w:ilvl="2" w:tplc="8544EAE4">
      <w:numFmt w:val="decimal"/>
      <w:lvlText w:val=""/>
      <w:lvlJc w:val="left"/>
    </w:lvl>
    <w:lvl w:ilvl="3" w:tplc="B054234A">
      <w:numFmt w:val="decimal"/>
      <w:lvlText w:val=""/>
      <w:lvlJc w:val="left"/>
    </w:lvl>
    <w:lvl w:ilvl="4" w:tplc="16982E3E">
      <w:numFmt w:val="decimal"/>
      <w:lvlText w:val=""/>
      <w:lvlJc w:val="left"/>
    </w:lvl>
    <w:lvl w:ilvl="5" w:tplc="4B74F29C">
      <w:numFmt w:val="decimal"/>
      <w:lvlText w:val=""/>
      <w:lvlJc w:val="left"/>
    </w:lvl>
    <w:lvl w:ilvl="6" w:tplc="E9C48DE0">
      <w:numFmt w:val="decimal"/>
      <w:lvlText w:val=""/>
      <w:lvlJc w:val="left"/>
    </w:lvl>
    <w:lvl w:ilvl="7" w:tplc="36B2DAA2">
      <w:numFmt w:val="decimal"/>
      <w:lvlText w:val=""/>
      <w:lvlJc w:val="left"/>
    </w:lvl>
    <w:lvl w:ilvl="8" w:tplc="1CF09D86">
      <w:numFmt w:val="decimal"/>
      <w:lvlText w:val=""/>
      <w:lvlJc w:val="left"/>
    </w:lvl>
  </w:abstractNum>
  <w:abstractNum w:abstractNumId="1" w15:restartNumberingAfterBreak="0">
    <w:nsid w:val="4CFA5973"/>
    <w:multiLevelType w:val="hybridMultilevel"/>
    <w:tmpl w:val="D13694D4"/>
    <w:lvl w:ilvl="0" w:tplc="07F818C4">
      <w:start w:val="1"/>
      <w:numFmt w:val="bullet"/>
      <w:lvlText w:val="●"/>
      <w:lvlJc w:val="left"/>
      <w:pPr>
        <w:ind w:left="720" w:hanging="360"/>
      </w:pPr>
    </w:lvl>
    <w:lvl w:ilvl="1" w:tplc="77FC7B62">
      <w:start w:val="1"/>
      <w:numFmt w:val="bullet"/>
      <w:lvlText w:val="○"/>
      <w:lvlJc w:val="left"/>
      <w:pPr>
        <w:ind w:left="1440" w:hanging="360"/>
      </w:pPr>
    </w:lvl>
    <w:lvl w:ilvl="2" w:tplc="BDAE5476">
      <w:start w:val="1"/>
      <w:numFmt w:val="bullet"/>
      <w:lvlText w:val="■"/>
      <w:lvlJc w:val="left"/>
      <w:pPr>
        <w:ind w:left="2160" w:hanging="360"/>
      </w:pPr>
    </w:lvl>
    <w:lvl w:ilvl="3" w:tplc="B0A8921E">
      <w:start w:val="1"/>
      <w:numFmt w:val="bullet"/>
      <w:lvlText w:val="●"/>
      <w:lvlJc w:val="left"/>
      <w:pPr>
        <w:ind w:left="2880" w:hanging="360"/>
      </w:pPr>
    </w:lvl>
    <w:lvl w:ilvl="4" w:tplc="EC181A98">
      <w:start w:val="1"/>
      <w:numFmt w:val="bullet"/>
      <w:lvlText w:val="○"/>
      <w:lvlJc w:val="left"/>
      <w:pPr>
        <w:ind w:left="3600" w:hanging="360"/>
      </w:pPr>
    </w:lvl>
    <w:lvl w:ilvl="5" w:tplc="AD5AC37A">
      <w:start w:val="1"/>
      <w:numFmt w:val="bullet"/>
      <w:lvlText w:val="■"/>
      <w:lvlJc w:val="left"/>
      <w:pPr>
        <w:ind w:left="4320" w:hanging="360"/>
      </w:pPr>
    </w:lvl>
    <w:lvl w:ilvl="6" w:tplc="C53AC908">
      <w:start w:val="1"/>
      <w:numFmt w:val="bullet"/>
      <w:lvlText w:val="●"/>
      <w:lvlJc w:val="left"/>
      <w:pPr>
        <w:ind w:left="5040" w:hanging="360"/>
      </w:pPr>
    </w:lvl>
    <w:lvl w:ilvl="7" w:tplc="D3A4C8E6">
      <w:start w:val="1"/>
      <w:numFmt w:val="bullet"/>
      <w:lvlText w:val="●"/>
      <w:lvlJc w:val="left"/>
      <w:pPr>
        <w:ind w:left="5760" w:hanging="360"/>
      </w:pPr>
    </w:lvl>
    <w:lvl w:ilvl="8" w:tplc="AE464DA8">
      <w:start w:val="1"/>
      <w:numFmt w:val="bullet"/>
      <w:lvlText w:val="●"/>
      <w:lvlJc w:val="left"/>
      <w:pPr>
        <w:ind w:left="6480" w:hanging="360"/>
      </w:pPr>
    </w:lvl>
  </w:abstractNum>
  <w:num w:numId="1" w16cid:durableId="516117083">
    <w:abstractNumId w:val="1"/>
    <w:lvlOverride w:ilvl="0">
      <w:startOverride w:val="1"/>
    </w:lvlOverride>
  </w:num>
  <w:num w:numId="2" w16cid:durableId="13206163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289"/>
    <w:rsid w:val="002F1174"/>
    <w:rsid w:val="00856FA9"/>
    <w:rsid w:val="009A3C5D"/>
    <w:rsid w:val="00A2691A"/>
    <w:rsid w:val="00DB1289"/>
    <w:rsid w:val="00FF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695D61"/>
  <w15:docId w15:val="{C78CD612-AC83-7448-95A2-6F8E4114E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F11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117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waroopos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umith130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jyothi-swaroop-753116295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0BE4A8D-3EB3-BF4D-BC53-85D168628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1316</Words>
  <Characters>7502</Characters>
  <Application>Microsoft Office Word</Application>
  <DocSecurity>0</DocSecurity>
  <Lines>62</Lines>
  <Paragraphs>17</Paragraphs>
  <ScaleCrop>false</ScaleCrop>
  <Company/>
  <LinksUpToDate>false</LinksUpToDate>
  <CharactersWithSpaces>8801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sumithdj123 sumithdj123</cp:lastModifiedBy>
  <cp:revision>4</cp:revision>
  <dcterms:created xsi:type="dcterms:W3CDTF">2026-03-29T08:10:00Z</dcterms:created>
  <dcterms:modified xsi:type="dcterms:W3CDTF">2026-03-30T09:19:00Z</dcterms:modified>
</cp:coreProperties>
</file>