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4D" w:rsidRPr="00C00CA7" w:rsidRDefault="00A35C4D" w:rsidP="00C00CA7">
      <w:pPr>
        <w:jc w:val="both"/>
        <w:rPr>
          <w:rFonts w:ascii="Bookman Old Style" w:hAnsi="Bookman Old Style"/>
        </w:rPr>
      </w:pPr>
      <w:r w:rsidRPr="00C00CA7">
        <w:rPr>
          <w:rFonts w:ascii="Bookman Old Style" w:hAnsi="Bookman Old Style"/>
        </w:rPr>
        <w:t xml:space="preserve">Point </w:t>
      </w:r>
      <w:r w:rsidR="00E11066" w:rsidRPr="00C00CA7">
        <w:rPr>
          <w:rFonts w:ascii="Bookman Old Style" w:hAnsi="Bookman Old Style"/>
        </w:rPr>
        <w:t>No:</w:t>
      </w:r>
      <w:r w:rsidRPr="00C00CA7">
        <w:rPr>
          <w:rFonts w:ascii="Bookman Old Style" w:hAnsi="Bookman Old Style"/>
        </w:rPr>
        <w:t xml:space="preserve"> 1</w:t>
      </w:r>
    </w:p>
    <w:p w:rsidR="00E46A05" w:rsidRPr="00C00CA7" w:rsidRDefault="00A35C4D" w:rsidP="00C00CA7">
      <w:pPr>
        <w:jc w:val="both"/>
        <w:rPr>
          <w:rFonts w:ascii="Bookman Old Style" w:hAnsi="Bookman Old Style"/>
        </w:rPr>
      </w:pPr>
      <w:r w:rsidRPr="00C00CA7">
        <w:rPr>
          <w:rFonts w:ascii="Bookman Old Style" w:hAnsi="Bookman Old Style"/>
        </w:rPr>
        <w:t xml:space="preserve">I innovated a client-approved reporting logic POC, driving it to production and contributed to the CDR Evergreen project, upgrading OS and configuring Python, now cleared for elevated deployment. Presently, I'm pivotal in RRIS to </w:t>
      </w:r>
      <w:proofErr w:type="spellStart"/>
      <w:r w:rsidR="00C00CA7" w:rsidRPr="00C00CA7">
        <w:rPr>
          <w:rFonts w:ascii="Bookman Old Style" w:hAnsi="Bookman Old Style"/>
        </w:rPr>
        <w:t>Collibra</w:t>
      </w:r>
      <w:proofErr w:type="spellEnd"/>
      <w:r w:rsidRPr="00C00CA7">
        <w:rPr>
          <w:rFonts w:ascii="Bookman Old Style" w:hAnsi="Bookman Old Style"/>
        </w:rPr>
        <w:t xml:space="preserve"> integration, enabling seamless data migration across clouds. Additionally, I crafted comprehensive RRIS documentation and </w:t>
      </w:r>
      <w:r w:rsidR="00C00CA7">
        <w:rPr>
          <w:rFonts w:ascii="Bookman Old Style" w:hAnsi="Bookman Old Style"/>
        </w:rPr>
        <w:t xml:space="preserve">create POC for </w:t>
      </w:r>
      <w:r w:rsidRPr="00C00CA7">
        <w:rPr>
          <w:rFonts w:ascii="Bookman Old Style" w:hAnsi="Bookman Old Style"/>
        </w:rPr>
        <w:t>automated Duck Creek insurance policy creation, enhancing operational efficiency.</w:t>
      </w:r>
    </w:p>
    <w:p w:rsidR="00A35C4D" w:rsidRPr="00C00CA7" w:rsidRDefault="00A35C4D" w:rsidP="00C00CA7">
      <w:pPr>
        <w:jc w:val="both"/>
        <w:rPr>
          <w:rFonts w:ascii="Bookman Old Style" w:hAnsi="Bookman Old Style"/>
        </w:rPr>
      </w:pPr>
      <w:r w:rsidRPr="00C00CA7">
        <w:rPr>
          <w:rFonts w:ascii="Bookman Old Style" w:hAnsi="Bookman Old Style"/>
        </w:rPr>
        <w:t xml:space="preserve">Point </w:t>
      </w:r>
      <w:r w:rsidR="00C00CA7" w:rsidRPr="00C00CA7">
        <w:rPr>
          <w:rFonts w:ascii="Bookman Old Style" w:hAnsi="Bookman Old Style"/>
        </w:rPr>
        <w:t>No:</w:t>
      </w:r>
      <w:r w:rsidRPr="00C00CA7">
        <w:rPr>
          <w:rFonts w:ascii="Bookman Old Style" w:hAnsi="Bookman Old Style"/>
        </w:rPr>
        <w:t xml:space="preserve"> </w:t>
      </w:r>
      <w:r w:rsidRPr="00C00CA7">
        <w:rPr>
          <w:rFonts w:ascii="Bookman Old Style" w:hAnsi="Bookman Old Style"/>
        </w:rPr>
        <w:t>2</w:t>
      </w:r>
    </w:p>
    <w:p w:rsidR="00A35C4D" w:rsidRPr="00C00CA7" w:rsidRDefault="00A35C4D" w:rsidP="00C00CA7">
      <w:pPr>
        <w:jc w:val="both"/>
        <w:rPr>
          <w:rFonts w:ascii="Bookman Old Style" w:hAnsi="Bookman Old Style"/>
        </w:rPr>
      </w:pPr>
      <w:r w:rsidRPr="00C00CA7">
        <w:rPr>
          <w:rFonts w:ascii="Bookman Old Style" w:hAnsi="Bookman Old Style"/>
        </w:rPr>
        <w:t>As a consistently billable resource, I've achieved 100% billing from the start of my career</w:t>
      </w:r>
      <w:r w:rsidR="00C00CA7" w:rsidRPr="00C00CA7">
        <w:rPr>
          <w:rFonts w:ascii="Bookman Old Style" w:hAnsi="Bookman Old Style"/>
        </w:rPr>
        <w:t xml:space="preserve"> in Coforge</w:t>
      </w:r>
      <w:r w:rsidRPr="00C00CA7">
        <w:rPr>
          <w:rFonts w:ascii="Bookman Old Style" w:hAnsi="Bookman Old Style"/>
        </w:rPr>
        <w:t xml:space="preserve">. My meticulous management of timesheets has prevented any loss of pay incidents for </w:t>
      </w:r>
      <w:r w:rsidR="00C00CA7" w:rsidRPr="00C00CA7">
        <w:rPr>
          <w:rFonts w:ascii="Bookman Old Style" w:hAnsi="Bookman Old Style"/>
        </w:rPr>
        <w:t>our company</w:t>
      </w:r>
      <w:r w:rsidRPr="00C00CA7">
        <w:rPr>
          <w:rFonts w:ascii="Bookman Old Style" w:hAnsi="Bookman Old Style"/>
        </w:rPr>
        <w:t>, directly contributing to the Delivery Excellence goal of sustained productivity and efficiency.</w:t>
      </w:r>
    </w:p>
    <w:p w:rsidR="00C00CA7" w:rsidRPr="00C00CA7" w:rsidRDefault="00C00CA7" w:rsidP="00C00CA7">
      <w:pPr>
        <w:jc w:val="both"/>
        <w:rPr>
          <w:rFonts w:ascii="Bookman Old Style" w:hAnsi="Bookman Old Style"/>
        </w:rPr>
      </w:pPr>
      <w:r w:rsidRPr="00C00CA7">
        <w:rPr>
          <w:rFonts w:ascii="Bookman Old Style" w:hAnsi="Bookman Old Style"/>
        </w:rPr>
        <w:t xml:space="preserve">Point </w:t>
      </w:r>
      <w:r w:rsidRPr="00C00CA7">
        <w:rPr>
          <w:rFonts w:ascii="Bookman Old Style" w:hAnsi="Bookman Old Style"/>
        </w:rPr>
        <w:t>No:</w:t>
      </w:r>
      <w:r w:rsidRPr="00C00CA7">
        <w:rPr>
          <w:rFonts w:ascii="Bookman Old Style" w:hAnsi="Bookman Old Style"/>
        </w:rPr>
        <w:t xml:space="preserve"> </w:t>
      </w:r>
      <w:r w:rsidRPr="00C00CA7">
        <w:rPr>
          <w:rFonts w:ascii="Bookman Old Style" w:hAnsi="Bookman Old Style"/>
        </w:rPr>
        <w:t>3</w:t>
      </w:r>
    </w:p>
    <w:p w:rsidR="00C00CA7" w:rsidRPr="00C00CA7" w:rsidRDefault="00C00CA7" w:rsidP="00C00CA7">
      <w:pPr>
        <w:jc w:val="both"/>
        <w:rPr>
          <w:rFonts w:ascii="Bookman Old Style" w:hAnsi="Bookman Old Style"/>
        </w:rPr>
      </w:pPr>
      <w:r w:rsidRPr="00C00CA7">
        <w:rPr>
          <w:rFonts w:ascii="Bookman Old Style" w:hAnsi="Bookman Old Style"/>
        </w:rPr>
        <w:t xml:space="preserve">Exemplifying Delivery Excellence, I've consistently completed all assigned stories on time. My dedication was </w:t>
      </w:r>
      <w:proofErr w:type="spellStart"/>
      <w:r w:rsidRPr="00C00CA7">
        <w:rPr>
          <w:rFonts w:ascii="Bookman Old Style" w:hAnsi="Bookman Old Style"/>
        </w:rPr>
        <w:t>honored</w:t>
      </w:r>
      <w:proofErr w:type="spellEnd"/>
      <w:r w:rsidRPr="00C00CA7">
        <w:rPr>
          <w:rFonts w:ascii="Bookman Old Style" w:hAnsi="Bookman Old Style"/>
        </w:rPr>
        <w:t xml:space="preserve"> with the Enterprise Technology Wall of Recognition for early completions</w:t>
      </w:r>
      <w:r>
        <w:rPr>
          <w:rFonts w:ascii="Bookman Old Style" w:hAnsi="Bookman Old Style"/>
        </w:rPr>
        <w:t xml:space="preserve"> of stories</w:t>
      </w:r>
      <w:r w:rsidRPr="00C00CA7">
        <w:rPr>
          <w:rFonts w:ascii="Bookman Old Style" w:hAnsi="Bookman Old Style"/>
        </w:rPr>
        <w:t>. Furthermore, I've adeptly managed data migration projects single-handedly while contributing to additional tasks, showcasing exceptional project performance and adherence to timelines.</w:t>
      </w:r>
    </w:p>
    <w:p w:rsidR="00C00CA7" w:rsidRDefault="00C00CA7" w:rsidP="00C00CA7">
      <w:pPr>
        <w:jc w:val="both"/>
        <w:rPr>
          <w:rFonts w:ascii="Bookman Old Style" w:hAnsi="Bookman Old Style"/>
        </w:rPr>
      </w:pPr>
      <w:r w:rsidRPr="00C00CA7">
        <w:rPr>
          <w:rFonts w:ascii="Bookman Old Style" w:hAnsi="Bookman Old Style"/>
        </w:rPr>
        <w:t xml:space="preserve">Point No: </w:t>
      </w:r>
      <w:r>
        <w:rPr>
          <w:rFonts w:ascii="Bookman Old Style" w:hAnsi="Bookman Old Style"/>
        </w:rPr>
        <w:t>4</w:t>
      </w:r>
    </w:p>
    <w:p w:rsidR="00C00CA7" w:rsidRPr="00C00CA7" w:rsidRDefault="00C00CA7" w:rsidP="00C00CA7">
      <w:pPr>
        <w:jc w:val="both"/>
        <w:rPr>
          <w:rFonts w:ascii="Bookman Old Style" w:hAnsi="Bookman Old Style"/>
        </w:rPr>
      </w:pPr>
      <w:r w:rsidRPr="00C00CA7">
        <w:rPr>
          <w:rFonts w:ascii="Bookman Old Style" w:hAnsi="Bookman Old Style"/>
        </w:rPr>
        <w:t>Demonstrating Delivery Excellence in Schedule Adherence, I fulfilled business requirements by delivering projects and efficiently managing change requests for prompt approvals. I've shown dedication by being available for production changes on non-working days and ensuring data accuracy through next-day validation, thereby maintaining uninterrupted service and client satisfaction.</w:t>
      </w:r>
    </w:p>
    <w:p w:rsidR="00C00CA7" w:rsidRDefault="00C00CA7" w:rsidP="00C00CA7">
      <w:pPr>
        <w:jc w:val="both"/>
        <w:rPr>
          <w:rFonts w:ascii="Bookman Old Style" w:hAnsi="Bookman Old Style"/>
        </w:rPr>
      </w:pPr>
      <w:r w:rsidRPr="00C00CA7">
        <w:rPr>
          <w:rFonts w:ascii="Bookman Old Style" w:hAnsi="Bookman Old Style"/>
        </w:rPr>
        <w:t xml:space="preserve">Point No: </w:t>
      </w:r>
      <w:r>
        <w:rPr>
          <w:rFonts w:ascii="Bookman Old Style" w:hAnsi="Bookman Old Style"/>
        </w:rPr>
        <w:t>5</w:t>
      </w:r>
    </w:p>
    <w:p w:rsidR="00C00CA7" w:rsidRDefault="00C00CA7" w:rsidP="00C00CA7">
      <w:pPr>
        <w:jc w:val="both"/>
        <w:rPr>
          <w:rFonts w:ascii="Bookman Old Style" w:hAnsi="Bookman Old Style"/>
        </w:rPr>
      </w:pPr>
      <w:r w:rsidRPr="00C00CA7">
        <w:rPr>
          <w:rFonts w:ascii="Bookman Old Style" w:hAnsi="Bookman Old Style"/>
        </w:rPr>
        <w:t>In alignment with Delivery Excellence and Schedule Adherence, I've managed multiple projects without a single client escalation, highlighting my commitment to quality and efficiency. Additionally, my readiness to assist colleagues with issues in other projects showcases my teamwork and problem-solving skills, contributing to a collaborative and supportive work environment.</w:t>
      </w:r>
    </w:p>
    <w:p w:rsidR="00C00CA7" w:rsidRDefault="00C00CA7" w:rsidP="00C00CA7">
      <w:pPr>
        <w:jc w:val="both"/>
        <w:rPr>
          <w:rFonts w:ascii="Bookman Old Style" w:hAnsi="Bookman Old Style"/>
        </w:rPr>
      </w:pPr>
      <w:r w:rsidRPr="00C00CA7">
        <w:rPr>
          <w:rFonts w:ascii="Bookman Old Style" w:hAnsi="Bookman Old Style"/>
        </w:rPr>
        <w:t xml:space="preserve">Point No: </w:t>
      </w:r>
      <w:r>
        <w:rPr>
          <w:rFonts w:ascii="Bookman Old Style" w:hAnsi="Bookman Old Style"/>
        </w:rPr>
        <w:t>6</w:t>
      </w:r>
    </w:p>
    <w:p w:rsidR="00E11066" w:rsidRDefault="00E11066" w:rsidP="00C00CA7">
      <w:pPr>
        <w:jc w:val="both"/>
        <w:rPr>
          <w:rFonts w:ascii="Bookman Old Style" w:hAnsi="Bookman Old Style"/>
        </w:rPr>
      </w:pPr>
      <w:r w:rsidRPr="00E11066">
        <w:rPr>
          <w:rFonts w:ascii="Bookman Old Style" w:hAnsi="Bookman Old Style"/>
        </w:rPr>
        <w:t>Upholding Delivery Excellence with a focus on Quality of Work, I have earned multiple commendations from product owners for my contributions and successful project completions. My solutions have been instrumental in streamlining system development, reflecting my impactful input and commitment to creating effective, high-quality work outputs.</w:t>
      </w:r>
    </w:p>
    <w:p w:rsidR="00E11066" w:rsidRDefault="00E11066" w:rsidP="00E11066">
      <w:pPr>
        <w:jc w:val="both"/>
        <w:rPr>
          <w:rFonts w:ascii="Bookman Old Style" w:hAnsi="Bookman Old Style"/>
        </w:rPr>
      </w:pPr>
      <w:r w:rsidRPr="00C00CA7">
        <w:rPr>
          <w:rFonts w:ascii="Bookman Old Style" w:hAnsi="Bookman Old Style"/>
        </w:rPr>
        <w:t xml:space="preserve">Point No: </w:t>
      </w:r>
      <w:r>
        <w:rPr>
          <w:rFonts w:ascii="Bookman Old Style" w:hAnsi="Bookman Old Style"/>
        </w:rPr>
        <w:t>7</w:t>
      </w:r>
    </w:p>
    <w:p w:rsidR="00E11066" w:rsidRDefault="00E11066" w:rsidP="00E11066">
      <w:pPr>
        <w:jc w:val="both"/>
        <w:rPr>
          <w:rFonts w:ascii="Bookman Old Style" w:hAnsi="Bookman Old Style"/>
        </w:rPr>
      </w:pPr>
      <w:r w:rsidRPr="00E11066">
        <w:rPr>
          <w:rFonts w:ascii="Bookman Old Style" w:hAnsi="Bookman Old Style"/>
        </w:rPr>
        <w:lastRenderedPageBreak/>
        <w:t>My record in Utilisation/Productivity has been impeccable since joining in Dec 2020, achieving 100% billing from clients consistently. Notably, I stood out as the sole candidate to have zero furlough days, underlining my indispensable role and unwavering commitment to client projects and team support.</w:t>
      </w:r>
    </w:p>
    <w:p w:rsidR="00E11066" w:rsidRPr="001B2C8B" w:rsidRDefault="00E11066" w:rsidP="00E11066">
      <w:pPr>
        <w:jc w:val="both"/>
        <w:rPr>
          <w:rFonts w:ascii="Bookman Old Style" w:hAnsi="Bookman Old Style"/>
          <w:b/>
        </w:rPr>
      </w:pPr>
      <w:r w:rsidRPr="001B2C8B">
        <w:rPr>
          <w:rFonts w:ascii="Bookman Old Style" w:hAnsi="Bookman Old Style"/>
          <w:b/>
        </w:rPr>
        <w:t xml:space="preserve">Achievement Summary </w:t>
      </w:r>
    </w:p>
    <w:p w:rsidR="00E11066" w:rsidRPr="00E11066" w:rsidRDefault="00E11066" w:rsidP="00E11066">
      <w:pPr>
        <w:jc w:val="both"/>
        <w:rPr>
          <w:rFonts w:ascii="Bookman Old Style" w:hAnsi="Bookman Old Style"/>
          <w:b/>
        </w:rPr>
      </w:pPr>
      <w:r w:rsidRPr="00E11066">
        <w:rPr>
          <w:rFonts w:ascii="Bookman Old Style" w:hAnsi="Bookman Old Style"/>
          <w:b/>
        </w:rPr>
        <w:t>1. What Went Well?</w:t>
      </w:r>
    </w:p>
    <w:p w:rsidR="00E11066" w:rsidRPr="00E11066" w:rsidRDefault="00E11066" w:rsidP="00E11066">
      <w:pPr>
        <w:jc w:val="both"/>
        <w:rPr>
          <w:rFonts w:ascii="Bookman Old Style" w:hAnsi="Bookman Old Style"/>
        </w:rPr>
      </w:pPr>
      <w:r w:rsidRPr="00E11066">
        <w:rPr>
          <w:rFonts w:ascii="Bookman Old Style" w:hAnsi="Bookman Old Style"/>
        </w:rPr>
        <w:t>My professional journey has been marked by a series of successes that contribute to the overarching goals of Delivery Excellence, Capability Enhancement &amp; Innovation, and Utilisation/Productivity. Notably, I have maintained a 100% billing rate since my project's inception in December 2020, avoiding any furlough period, which attests to my consistent productivity and the value I bring to the client and the company.</w:t>
      </w:r>
    </w:p>
    <w:p w:rsidR="00E11066" w:rsidRPr="00E11066" w:rsidRDefault="00E11066" w:rsidP="00E11066">
      <w:pPr>
        <w:jc w:val="both"/>
        <w:rPr>
          <w:rFonts w:ascii="Bookman Old Style" w:hAnsi="Bookman Old Style"/>
        </w:rPr>
      </w:pPr>
      <w:r w:rsidRPr="00E11066">
        <w:rPr>
          <w:rFonts w:ascii="Bookman Old Style" w:hAnsi="Bookman Old Style"/>
        </w:rPr>
        <w:t>In terms of project delivery and performance, I have not only met but often exceeded expectations by completing tasks ahead of schedule. This diligence was recognized with the Enterprise Technology Wall of Recognition award, celebrating my efficiency and proactive approach to work completion. I have successfully handled multiple projects without client escalations, ensuring seamless delivery and client satisfaction.</w:t>
      </w:r>
    </w:p>
    <w:p w:rsidR="00E11066" w:rsidRPr="00E11066" w:rsidRDefault="00E11066" w:rsidP="00E11066">
      <w:pPr>
        <w:jc w:val="both"/>
        <w:rPr>
          <w:rFonts w:ascii="Bookman Old Style" w:hAnsi="Bookman Old Style"/>
        </w:rPr>
      </w:pPr>
      <w:r w:rsidRPr="00E11066">
        <w:rPr>
          <w:rFonts w:ascii="Bookman Old Style" w:hAnsi="Bookman Old Style"/>
        </w:rPr>
        <w:t>Furthermore, my ability to provide support to colleagues has fostered a collaborative environment, proving that my contributions extend beyond my immediate responsibilities. My suggested solutions have been pivotal in enhancing system efficiency, and my involvement in data migration and other technical tasks demonstrates versatility and technical acumen.</w:t>
      </w:r>
    </w:p>
    <w:p w:rsidR="00E11066" w:rsidRPr="00E11066" w:rsidRDefault="00E11066" w:rsidP="00E11066">
      <w:pPr>
        <w:jc w:val="both"/>
        <w:rPr>
          <w:rFonts w:ascii="Bookman Old Style" w:hAnsi="Bookman Old Style"/>
        </w:rPr>
      </w:pPr>
      <w:r w:rsidRPr="00E11066">
        <w:rPr>
          <w:rFonts w:ascii="Bookman Old Style" w:hAnsi="Bookman Old Style"/>
        </w:rPr>
        <w:t>2</w:t>
      </w:r>
      <w:r>
        <w:rPr>
          <w:rFonts w:ascii="Bookman Old Style" w:hAnsi="Bookman Old Style"/>
        </w:rPr>
        <w:t>. What Could Have Been Better?</w:t>
      </w:r>
    </w:p>
    <w:p w:rsidR="00E11066" w:rsidRPr="00E11066" w:rsidRDefault="00E11066" w:rsidP="00E11066">
      <w:pPr>
        <w:jc w:val="both"/>
        <w:rPr>
          <w:rFonts w:ascii="Bookman Old Style" w:hAnsi="Bookman Old Style"/>
        </w:rPr>
      </w:pPr>
      <w:r w:rsidRPr="00E11066">
        <w:rPr>
          <w:rFonts w:ascii="Bookman Old Style" w:hAnsi="Bookman Old Style"/>
        </w:rPr>
        <w:t>While my track record has been positive, there is always room for improvement. Reflecting on the absence of client escalations, I recognize the opportunity to further develop client engagement strategies. Proactively soliciting feedback could uncover hidden needs or concerns that have not yet surfaced as escalations, allowing for even more tailored and proactive solutions.</w:t>
      </w:r>
    </w:p>
    <w:p w:rsidR="00E11066" w:rsidRPr="00E11066" w:rsidRDefault="00E11066" w:rsidP="00E11066">
      <w:pPr>
        <w:jc w:val="both"/>
        <w:rPr>
          <w:rFonts w:ascii="Bookman Old Style" w:hAnsi="Bookman Old Style"/>
        </w:rPr>
      </w:pPr>
      <w:r w:rsidRPr="00E11066">
        <w:rPr>
          <w:rFonts w:ascii="Bookman Old Style" w:hAnsi="Bookman Old Style"/>
        </w:rPr>
        <w:t>Moreover, while I have been available to make production changes on non-working days, establishing a more sustainable work-life balance is crucial. Ensuring that such dedication does not lead to burnout is vital for long-term personal and professional well-being.</w:t>
      </w:r>
    </w:p>
    <w:p w:rsidR="00E11066" w:rsidRPr="00E11066" w:rsidRDefault="00E11066" w:rsidP="00E11066">
      <w:pPr>
        <w:jc w:val="both"/>
        <w:rPr>
          <w:rFonts w:ascii="Bookman Old Style" w:hAnsi="Bookman Old Style"/>
        </w:rPr>
      </w:pPr>
      <w:r w:rsidRPr="00E11066">
        <w:rPr>
          <w:rFonts w:ascii="Bookman Old Style" w:hAnsi="Bookman Old Style"/>
        </w:rPr>
        <w:t>Additionally, the success of the solutions I have proposed suggests that taking on a more significant role in strategic planning could be beneficial. By involving myself earlier in the decision-making process, I could potentially contribute to even more impactful outcomes.</w:t>
      </w:r>
    </w:p>
    <w:p w:rsidR="00E11066" w:rsidRPr="00E11066" w:rsidRDefault="00E11066" w:rsidP="00E11066">
      <w:pPr>
        <w:jc w:val="both"/>
        <w:rPr>
          <w:rFonts w:ascii="Bookman Old Style" w:hAnsi="Bookman Old Style"/>
        </w:rPr>
      </w:pPr>
    </w:p>
    <w:p w:rsidR="00E11066" w:rsidRPr="00E11066" w:rsidRDefault="00E11066" w:rsidP="00E11066">
      <w:pPr>
        <w:jc w:val="both"/>
        <w:rPr>
          <w:rFonts w:ascii="Bookman Old Style" w:hAnsi="Bookman Old Style"/>
        </w:rPr>
      </w:pPr>
      <w:r>
        <w:rPr>
          <w:rFonts w:ascii="Bookman Old Style" w:hAnsi="Bookman Old Style"/>
        </w:rPr>
        <w:t>3. Learning Derived</w:t>
      </w:r>
    </w:p>
    <w:p w:rsidR="00E11066" w:rsidRPr="00E11066" w:rsidRDefault="00E11066" w:rsidP="00E11066">
      <w:pPr>
        <w:jc w:val="both"/>
        <w:rPr>
          <w:rFonts w:ascii="Bookman Old Style" w:hAnsi="Bookman Old Style"/>
        </w:rPr>
      </w:pPr>
      <w:r w:rsidRPr="00E11066">
        <w:rPr>
          <w:rFonts w:ascii="Bookman Old Style" w:hAnsi="Bookman Old Style"/>
        </w:rPr>
        <w:lastRenderedPageBreak/>
        <w:t>The most significant learning I have derived from my experiences is the importance of adaptability and continuous learning. Staying billable, navigating through technology upgrades, and managing multiple projects have taught me to be flexible and responsive to changing project demands and technological landscapes.</w:t>
      </w:r>
    </w:p>
    <w:p w:rsidR="00E11066" w:rsidRPr="00E11066" w:rsidRDefault="00E11066" w:rsidP="00E11066">
      <w:pPr>
        <w:jc w:val="both"/>
        <w:rPr>
          <w:rFonts w:ascii="Bookman Old Style" w:hAnsi="Bookman Old Style"/>
        </w:rPr>
      </w:pPr>
      <w:r w:rsidRPr="00E11066">
        <w:rPr>
          <w:rFonts w:ascii="Bookman Old Style" w:hAnsi="Bookman Old Style"/>
        </w:rPr>
        <w:t>The recognition received for early task completion has instilled in me the value of time management and the impact of exceeding expectations. It also highlighted the importance of recognizing individual efforts within a team context, understanding that individual achievements contribute to collective success.</w:t>
      </w:r>
    </w:p>
    <w:p w:rsidR="00E11066" w:rsidRPr="00E11066" w:rsidRDefault="00E11066" w:rsidP="00E11066">
      <w:pPr>
        <w:jc w:val="both"/>
        <w:rPr>
          <w:rFonts w:ascii="Bookman Old Style" w:hAnsi="Bookman Old Style"/>
        </w:rPr>
      </w:pPr>
      <w:r w:rsidRPr="00E11066">
        <w:rPr>
          <w:rFonts w:ascii="Bookman Old Style" w:hAnsi="Bookman Old Style"/>
        </w:rPr>
        <w:t>The process of collaborating with colleagues has reinforced the idea that knowledge sharing and support are crucial for team resilience and success. It has also reminded me of the importance of being a team player and the strength that comes from a supportive work culture.</w:t>
      </w:r>
    </w:p>
    <w:p w:rsidR="00E11066" w:rsidRDefault="00E11066" w:rsidP="00E11066">
      <w:pPr>
        <w:jc w:val="both"/>
        <w:rPr>
          <w:rFonts w:ascii="Bookman Old Style" w:hAnsi="Bookman Old Style"/>
        </w:rPr>
      </w:pPr>
      <w:r w:rsidRPr="00E11066">
        <w:rPr>
          <w:rFonts w:ascii="Bookman Old Style" w:hAnsi="Bookman Old Style"/>
        </w:rPr>
        <w:t>In summary, while my achievements in productivity, project delivery, and technical contributions stand out, I am reminded of the continuous need for personal development, strategic engagement, and the balance between dedication and well-being. These experiences have not only shaped my professional growth but also my approach to work and collaboration.</w:t>
      </w:r>
    </w:p>
    <w:p w:rsidR="001B2C8B" w:rsidRPr="001B2C8B" w:rsidRDefault="001B2C8B" w:rsidP="00C00CA7">
      <w:pPr>
        <w:jc w:val="both"/>
        <w:rPr>
          <w:rFonts w:ascii="Bookman Old Style" w:hAnsi="Bookman Old Style"/>
          <w:b/>
        </w:rPr>
      </w:pPr>
      <w:r w:rsidRPr="001B2C8B">
        <w:rPr>
          <w:rFonts w:ascii="Bookman Old Style" w:hAnsi="Bookman Old Style"/>
          <w:b/>
        </w:rPr>
        <w:t>F</w:t>
      </w:r>
      <w:r w:rsidRPr="001B2C8B">
        <w:rPr>
          <w:rFonts w:ascii="Bookman Old Style" w:hAnsi="Bookman Old Style"/>
          <w:b/>
        </w:rPr>
        <w:t>eedback to appraiser</w:t>
      </w:r>
    </w:p>
    <w:p w:rsidR="001B2C8B" w:rsidRDefault="001B2C8B" w:rsidP="00C00CA7">
      <w:pPr>
        <w:jc w:val="both"/>
        <w:rPr>
          <w:rFonts w:ascii="Bookman Old Style" w:hAnsi="Bookman Old Style"/>
        </w:rPr>
      </w:pPr>
      <w:r w:rsidRPr="001B2C8B">
        <w:rPr>
          <w:rFonts w:ascii="Bookman Old Style" w:hAnsi="Bookman Old Style"/>
        </w:rPr>
        <w:t>I would like to express my sincere appreciation for your support and guidance, which have been instrumental in my professional growth. Your consistent feedback and recognition have greatly motivated me, and I hope you continue this approach as it fosters a positive and inspiring work environment. Additionally, your openness to ideas and collaborative spirit have been incredibly empowering. For future improvement, I believe that increased opportunities for strategic involvement and decision-making could further enhance my performance. Your expertise and insights in these areas would not only provide me with valuable learning experiences but also contribute to more innovative and impactful outcomes for our projects. I am grateful for your leadership and look forward to our continued collaboration with these adjustments, which I believe will be mutually beneficial.</w:t>
      </w:r>
    </w:p>
    <w:p w:rsidR="00EE2A75" w:rsidRPr="00EE2A75" w:rsidRDefault="00EE2A75" w:rsidP="00EE2A75">
      <w:pPr>
        <w:jc w:val="both"/>
        <w:rPr>
          <w:rFonts w:ascii="Bookman Old Style" w:hAnsi="Bookman Old Style"/>
          <w:b/>
        </w:rPr>
      </w:pPr>
      <w:r w:rsidRPr="00EE2A75">
        <w:rPr>
          <w:rFonts w:ascii="Bookman Old Style" w:hAnsi="Bookman Old Style"/>
          <w:b/>
        </w:rPr>
        <w:t>C</w:t>
      </w:r>
      <w:r w:rsidRPr="00EE2A75">
        <w:rPr>
          <w:rFonts w:ascii="Bookman Old Style" w:hAnsi="Bookman Old Style"/>
          <w:b/>
        </w:rPr>
        <w:t>areer aspirations</w:t>
      </w:r>
    </w:p>
    <w:p w:rsidR="00EE2A75" w:rsidRPr="00EE2A75" w:rsidRDefault="00EE2A75" w:rsidP="00EE2A75">
      <w:pPr>
        <w:jc w:val="both"/>
        <w:rPr>
          <w:rFonts w:ascii="Bookman Old Style" w:hAnsi="Bookman Old Style"/>
        </w:rPr>
      </w:pPr>
      <w:r w:rsidRPr="00EE2A75">
        <w:rPr>
          <w:rFonts w:ascii="Bookman Old Style" w:hAnsi="Bookman Old Style"/>
        </w:rPr>
        <w:t>My career aspirations align seamlessly with the potential growth trajectories both for myself and the company. Looking ahead, I envision stepping into roles that not only enhance my professional skills but also contribute significantly to the company's success. In this light, I am keenly interested in evolving into positions like Tech Lead/Solution Head, exploring Onsite opportunities, and aiming for a promotion to lead the AI and ML vertical within our company.</w:t>
      </w:r>
    </w:p>
    <w:p w:rsidR="00EE2A75" w:rsidRPr="00EE2A75" w:rsidRDefault="00EE2A75" w:rsidP="00EE2A75">
      <w:pPr>
        <w:jc w:val="both"/>
        <w:rPr>
          <w:rFonts w:ascii="Bookman Old Style" w:hAnsi="Bookman Old Style"/>
        </w:rPr>
      </w:pPr>
      <w:r>
        <w:rPr>
          <w:rFonts w:ascii="Bookman Old Style" w:hAnsi="Bookman Old Style"/>
        </w:rPr>
        <w:t>1. Tech Lead/Solution Head:</w:t>
      </w:r>
    </w:p>
    <w:p w:rsidR="00EE2A75" w:rsidRPr="00EE2A75" w:rsidRDefault="00EE2A75" w:rsidP="00EE2A75">
      <w:pPr>
        <w:jc w:val="both"/>
        <w:rPr>
          <w:rFonts w:ascii="Bookman Old Style" w:hAnsi="Bookman Old Style"/>
        </w:rPr>
      </w:pPr>
      <w:r w:rsidRPr="00EE2A75">
        <w:rPr>
          <w:rFonts w:ascii="Bookman Old Style" w:hAnsi="Bookman Old Style"/>
        </w:rPr>
        <w:t xml:space="preserve">Aspiring to become a Tech Lead or Solution Head, I am excited about the opportunity to drive innovation and spearhead cutting-edge technological solutions. My experience in successfully delivering complex projects and my knack for problem-solving positions me well for this role. In this capacity, I envision myself leading a </w:t>
      </w:r>
      <w:r w:rsidRPr="00EE2A75">
        <w:rPr>
          <w:rFonts w:ascii="Bookman Old Style" w:hAnsi="Bookman Old Style"/>
        </w:rPr>
        <w:lastRenderedPageBreak/>
        <w:t>team of skilled professionals, fostering a culture of innovation and excellence. My goal is to not just manage projects but to inspire and mentor my team, encouraging each member to reach their full potential. This leadership role would also allow me to contribute directly to the strategic decisions of the company, leveraging my technical expertise and industry insights to guide our projects towards success and market leadership.</w:t>
      </w:r>
    </w:p>
    <w:p w:rsidR="00EE2A75" w:rsidRPr="00EE2A75" w:rsidRDefault="00EE2A75" w:rsidP="00EE2A75">
      <w:pPr>
        <w:jc w:val="both"/>
        <w:rPr>
          <w:rFonts w:ascii="Bookman Old Style" w:hAnsi="Bookman Old Style"/>
        </w:rPr>
      </w:pPr>
      <w:r>
        <w:rPr>
          <w:rFonts w:ascii="Bookman Old Style" w:hAnsi="Bookman Old Style"/>
        </w:rPr>
        <w:t>2. Onsite Opportunities:</w:t>
      </w:r>
    </w:p>
    <w:p w:rsidR="00EE2A75" w:rsidRPr="00EE2A75" w:rsidRDefault="00EE2A75" w:rsidP="00EE2A75">
      <w:pPr>
        <w:jc w:val="both"/>
        <w:rPr>
          <w:rFonts w:ascii="Bookman Old Style" w:hAnsi="Bookman Old Style"/>
        </w:rPr>
      </w:pPr>
      <w:r w:rsidRPr="00EE2A75">
        <w:rPr>
          <w:rFonts w:ascii="Bookman Old Style" w:hAnsi="Bookman Old Style"/>
        </w:rPr>
        <w:t>Exploring onsite opportunities is a facet of my career aspirations that I believe aligns well with the company's global expansion goals. Being on the ground in different markets will not only enrich my professional experience but also provide valuable insights into diverse client needs and market dynamics. This exposure will enable me to contribute to the company's global strategy, bringing back knowledge and practices that can be integrated into our local operations. The cross-cultural experience gained from onsite roles will also aid in honing my interpersonal and communication skills, crucial for my personal growth and for enhancing our company's international footprint.</w:t>
      </w:r>
    </w:p>
    <w:p w:rsidR="00EE2A75" w:rsidRPr="00EE2A75" w:rsidRDefault="00EE2A75" w:rsidP="00EE2A75">
      <w:pPr>
        <w:jc w:val="both"/>
        <w:rPr>
          <w:rFonts w:ascii="Bookman Old Style" w:hAnsi="Bookman Old Style"/>
        </w:rPr>
      </w:pPr>
      <w:r w:rsidRPr="00EE2A75">
        <w:rPr>
          <w:rFonts w:ascii="Bookman Old Style" w:hAnsi="Bookman Old Style"/>
        </w:rPr>
        <w:t>3. L</w:t>
      </w:r>
      <w:r>
        <w:rPr>
          <w:rFonts w:ascii="Bookman Old Style" w:hAnsi="Bookman Old Style"/>
        </w:rPr>
        <w:t>eading the AI and ML Vertical:</w:t>
      </w:r>
    </w:p>
    <w:p w:rsidR="00EE2A75" w:rsidRPr="00EE2A75" w:rsidRDefault="00EE2A75" w:rsidP="00EE2A75">
      <w:pPr>
        <w:jc w:val="both"/>
        <w:rPr>
          <w:rFonts w:ascii="Bookman Old Style" w:hAnsi="Bookman Old Style"/>
        </w:rPr>
      </w:pPr>
      <w:r w:rsidRPr="00EE2A75">
        <w:rPr>
          <w:rFonts w:ascii="Bookman Old Style" w:hAnsi="Bookman Old Style"/>
        </w:rPr>
        <w:t>I am particularly passionate about the rapidly evolving fields of Artificial Intelligence and Machine Learning. Aspiring to lead the AI and ML vertical in our company, I see a tremendous opportunity to be at the forefront of technological innovation. This role would allow me to combine my technical expertise with strategic thinking, driving the development of cutting-edge solutions that keep us ahead of the curve. By leading this vertical, I aim to establish our company as a thought leader in AI and ML, contributing not just to our growth but also to the advancement of these technologies in the broader industry. This would also involve nurturing a team of AI and ML experts, fostering a hub of innovation where ideas can flourish and translate into real-world solutions.</w:t>
      </w:r>
    </w:p>
    <w:p w:rsidR="00C00CA7" w:rsidRPr="00C00CA7" w:rsidRDefault="00EE2A75" w:rsidP="00EE2A75">
      <w:pPr>
        <w:jc w:val="both"/>
        <w:rPr>
          <w:rFonts w:ascii="Bookman Old Style" w:hAnsi="Bookman Old Style"/>
        </w:rPr>
      </w:pPr>
      <w:bookmarkStart w:id="0" w:name="_GoBack"/>
      <w:bookmarkEnd w:id="0"/>
      <w:r w:rsidRPr="00EE2A75">
        <w:rPr>
          <w:rFonts w:ascii="Bookman Old Style" w:hAnsi="Bookman Old Style"/>
        </w:rPr>
        <w:t>In conclusion, these career aspirations are not just milestones I wish to achieve; they are opportunities through which I can contribute to our company's growth and success. By stepping into these roles, I aim to blend my passion for technology with my commitment to the company's vision, driving both personal and organizational growth. I am excited about the prospect of these new challenges and the positive impact we can create together.</w:t>
      </w:r>
    </w:p>
    <w:sectPr w:rsidR="00C00CA7" w:rsidRPr="00C00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F9"/>
    <w:rsid w:val="001B2C8B"/>
    <w:rsid w:val="003011F9"/>
    <w:rsid w:val="00A35C4D"/>
    <w:rsid w:val="00C00CA7"/>
    <w:rsid w:val="00E11066"/>
    <w:rsid w:val="00E46A05"/>
    <w:rsid w:val="00EE2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E87F"/>
  <w15:chartTrackingRefBased/>
  <w15:docId w15:val="{BBABD0A3-322A-4EA0-9058-3052FE2EE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1F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03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1526</Words>
  <Characters>8699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2024-01-28T04:17:00Z</dcterms:created>
  <dcterms:modified xsi:type="dcterms:W3CDTF">2024-01-28T05:37:00Z</dcterms:modified>
</cp:coreProperties>
</file>