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Complete Guide &amp; Blueprint: Implementing Slack Slash Commands (`/account-brief` &amp; `/summarize-thread`)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Executive Overview &amp; Concept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This document is your comprehensive architectural and implementation reference for creating </w:t>
      </w:r>
      <w:r>
        <w:rPr>
          <w:rFonts w:ascii="Calibri" w:cs="Calibri" w:eastAsia="Calibri" w:hAnsi="Calibri"/>
          <w:b/>
          <w:bCs/>
        </w:rPr>
        <w:t xml:space="preserve">Slack Slash Commands</w:t>
      </w:r>
      <w:r>
        <w:rPr>
          <w:rFonts w:ascii="Calibri" w:cs="Calibri" w:eastAsia="Calibri" w:hAnsi="Calibri"/>
          <w:b w:val="false"/>
          <w:bCs w:val="false"/>
        </w:rPr>
        <w:t xml:space="preserve"> for the </w:t>
      </w:r>
      <w:r>
        <w:rPr>
          <w:rFonts w:ascii="Calibri" w:cs="Calibri" w:eastAsia="Calibri" w:hAnsi="Calibri"/>
          <w:b/>
          <w:bCs/>
        </w:rPr>
        <w:t xml:space="preserve">Google AI Studio &amp; Salesforce Agent (`slack-gemini-agent`)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Slash commands allow Customer Success Managers (CSMs), Account Executives (AEs), and Support Engineers to invoke specific CRM and AI capabilities instantly from </w:t>
      </w:r>
      <w:r>
        <w:rPr>
          <w:rFonts w:ascii="Calibri" w:cs="Calibri" w:eastAsia="Calibri" w:hAnsi="Calibri"/>
          <w:b/>
          <w:bCs/>
        </w:rPr>
        <w:t xml:space="preserve">any Slack channel, private group, or direct message</w:t>
      </w:r>
      <w:r>
        <w:rPr>
          <w:rFonts w:ascii="Calibri" w:cs="Calibri" w:eastAsia="Calibri" w:hAnsi="Calibri"/>
          <w:b w:val="false"/>
          <w:bCs w:val="false"/>
        </w:rPr>
        <w:t xml:space="preserve"> without having to mention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@Test Agent App</w:t>
      </w:r>
      <w:r>
        <w:rPr>
          <w:rFonts w:ascii="Calibri" w:cs="Calibri" w:eastAsia="Calibri" w:hAnsi="Calibri"/>
          <w:b w:val="false"/>
          <w:bCs w:val="false"/>
        </w:rPr>
        <w:t xml:space="preserve">) or type out verbose conversational prompts.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The Two Chosen Slash Commands: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`/account-brief [Account Name]`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Purpose</w:t>
      </w:r>
      <w:r>
        <w:rPr>
          <w:rFonts w:ascii="Calibri" w:cs="Calibri" w:eastAsia="Calibri" w:hAnsi="Calibri"/>
          <w:b w:val="false"/>
          <w:bCs w:val="false"/>
        </w:rPr>
        <w:t xml:space="preserve">: Provides a 1-shot </w:t>
      </w:r>
      <w:r>
        <w:rPr>
          <w:rFonts w:ascii="Calibri" w:cs="Calibri" w:eastAsia="Calibri" w:hAnsi="Calibri"/>
          <w:b/>
          <w:bCs/>
        </w:rPr>
        <w:t xml:space="preserve">360° Executive Briefing</w:t>
      </w:r>
      <w:r>
        <w:rPr>
          <w:rFonts w:ascii="Calibri" w:cs="Calibri" w:eastAsia="Calibri" w:hAnsi="Calibri"/>
          <w:b w:val="false"/>
          <w:bCs w:val="false"/>
        </w:rPr>
        <w:t xml:space="preserve"> for an Account before a customer meeting.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Capabilities</w:t>
      </w:r>
      <w:r>
        <w:rPr>
          <w:rFonts w:ascii="Calibri" w:cs="Calibri" w:eastAsia="Calibri" w:hAnsi="Calibri"/>
          <w:b w:val="false"/>
          <w:bCs w:val="false"/>
        </w:rPr>
        <w:t xml:space="preserve">: Fetches live CRM vitals (Industry, CSM Email, Primary Contact &amp; Title) and the latest customer email intelligence summary with action items in a single, executive Slack Block Kit card.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`/summarize-thread [Thread ID]`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Purpose</w:t>
      </w:r>
      <w:r>
        <w:rPr>
          <w:rFonts w:ascii="Calibri" w:cs="Calibri" w:eastAsia="Calibri" w:hAnsi="Calibri"/>
          <w:b w:val="false"/>
          <w:bCs w:val="false"/>
        </w:rPr>
        <w:t xml:space="preserve">: Performs </w:t>
      </w:r>
      <w:r>
        <w:rPr>
          <w:rFonts w:ascii="Calibri" w:cs="Calibri" w:eastAsia="Calibri" w:hAnsi="Calibri"/>
          <w:b/>
          <w:bCs/>
        </w:rPr>
        <w:t xml:space="preserve">dynamic Gemini AI summarization</w:t>
      </w:r>
      <w:r>
        <w:rPr>
          <w:rFonts w:ascii="Calibri" w:cs="Calibri" w:eastAsia="Calibri" w:hAnsi="Calibri"/>
          <w:b w:val="false"/>
          <w:bCs w:val="false"/>
        </w:rPr>
        <w:t xml:space="preserve"> of any specific customer email thread.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Capabilities</w:t>
      </w:r>
      <w:r>
        <w:rPr>
          <w:rFonts w:ascii="Calibri" w:cs="Calibri" w:eastAsia="Calibri" w:hAnsi="Calibri"/>
          <w:b w:val="false"/>
          <w:bCs w:val="false"/>
        </w:rPr>
        <w:t xml:space="preserve">: Analyzes the complete chronological email exchange for that thread, extracting the </w:t>
      </w:r>
      <w:r>
        <w:rPr>
          <w:rFonts w:ascii="Calibri" w:cs="Calibri" w:eastAsia="Calibri" w:hAnsi="Calibri"/>
          <w:b/>
          <w:bCs/>
        </w:rPr>
        <w:t xml:space="preserve">Executive Summary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Key Discussion Points</w:t>
      </w:r>
      <w:r>
        <w:rPr>
          <w:rFonts w:ascii="Calibri" w:cs="Calibri" w:eastAsia="Calibri" w:hAnsi="Calibri"/>
          <w:b w:val="false"/>
          <w:bCs w:val="false"/>
        </w:rPr>
        <w:t xml:space="preserve">, and </w:t>
      </w:r>
      <w:r>
        <w:rPr>
          <w:rFonts w:ascii="Calibri" w:cs="Calibri" w:eastAsia="Calibri" w:hAnsi="Calibri"/>
          <w:b/>
          <w:bCs/>
        </w:rPr>
        <w:t xml:space="preserve">Pending Action Items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End-to-End Architectural Flow (Socket Mode)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Because your Slack App is configured with </w:t>
      </w:r>
      <w:r>
        <w:rPr>
          <w:rFonts w:ascii="Calibri" w:cs="Calibri" w:eastAsia="Calibri" w:hAnsi="Calibri"/>
          <w:b/>
          <w:bCs/>
        </w:rPr>
        <w:t xml:space="preserve">Socket Mode</w:t>
      </w:r>
      <w:r>
        <w:rPr>
          <w:rFonts w:ascii="Calibri" w:cs="Calibri" w:eastAsia="Calibri" w:hAnsi="Calibri"/>
          <w:b w:val="false"/>
          <w:bCs w:val="false"/>
        </w:rPr>
        <w:t xml:space="preserve">, slash commands do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  <w:b w:val="false"/>
          <w:bCs w:val="false"/>
        </w:rPr>
        <w:t xml:space="preserve"> require setting up public HTTP webhooks, ngrok URLs, or opening firewall ports. Slack delivers the command event securely across the established persistent WebSocket connection!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sequenceDiagram
    autonumber
    actor CSM as CSM / Slack User
    participant Slack as Slack Client (Desktop/Mobile)
    participant Bolt as Slack Bolt App (Socket Mode)
    participant Gemini as Google AI Studio (Gemini 3.6 Flash)
    participant MCP as LearnDC MCP Server (Salesforce)
    CSM-&gt;&gt;Slack: Types: "/account-brief Edge Communications"
    Slack-&gt;&gt;Bolt: WebSocket Event: command('/account-brief')
    rect rgb(235, 245, 255)
        Note over Bolt,Slack: CRITICAL: Immediate Acknowledgment (3-Second Rule)
        Bolt--&gt;&gt;Slack: await ack() (Prevents Slack "operation_timeout" error)
        Bolt-&gt;&gt;Slack: respond("🔍 Generating 360° brief for Edge Communications...")
    end
    Bolt-&gt;&gt;MCP: 1. executeInvocableAction('LearnDCMCPAccountAction', { accountIdentifier: 'Edge Communications' })
    MCP--&gt;&gt;Bolt: Returns Account Vitals, CSM Email, Contacts
    Bolt-&gt;&gt;MCP: 2. executeInvocableAction('LearnDCMCPThreadAction', { accountIdentifier: 'Edge Communications' })
    MCP--&gt;&gt;Bolt: Returns Latest Synced Email Thread Intelligence
    Bolt-&gt;&gt;Gemini: 3. Synthesize &amp; Format Executive Highlights (if needed)
    Gemini--&gt;&gt;Bolt: Formatted Takeaways
    Bolt-&gt;&gt;Slack: respond({ blocks: [...], replace_original: true })
    Slack--&gt;&gt;CSM: Renders Executive Dossier with Action Buttons: [📅 Schedule Meeting] [🔗 Open in Salesforce]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Deep Dive into the 2 Slash Commands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Command 1: `/account-brief [Account Name]`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A. User Experience &amp; Scenarios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Syntax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 &lt;Account Name&gt;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Example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 Edge Communications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Handling No Argument</w:t>
      </w:r>
      <w:r>
        <w:rPr>
          <w:rFonts w:ascii="Calibri" w:cs="Calibri" w:eastAsia="Calibri" w:hAnsi="Calibri"/>
          <w:b w:val="false"/>
          <w:bCs w:val="false"/>
        </w:rPr>
        <w:t xml:space="preserve">: If user types just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</w:t>
      </w:r>
      <w:r>
        <w:rPr>
          <w:rFonts w:ascii="Calibri" w:cs="Calibri" w:eastAsia="Calibri" w:hAnsi="Calibri"/>
          <w:b w:val="false"/>
          <w:bCs w:val="false"/>
        </w:rPr>
        <w:t xml:space="preserve">, the bot responds privately (</w:t>
      </w:r>
      <w:r>
        <w:rPr>
          <w:rFonts w:ascii="Calibri" w:cs="Calibri" w:eastAsia="Calibri" w:hAnsi="Calibri"/>
          <w:b w:val="false"/>
          <w:bCs w:val="false"/>
        </w:rPr>
        <w:t xml:space="preserve">ephemeral</w:t>
      </w:r>
      <w:r>
        <w:rPr>
          <w:rFonts w:ascii="Calibri" w:cs="Calibri" w:eastAsia="Calibri" w:hAnsi="Calibri"/>
          <w:b w:val="false"/>
          <w:bCs w:val="false"/>
        </w:rPr>
        <w:t xml:space="preserve">):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⚠️ Please provide an account name. Example: /account-brief Edge Communications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Handling Account Not Found</w:t>
      </w:r>
      <w:r>
        <w:rPr>
          <w:rFonts w:ascii="Calibri" w:cs="Calibri" w:eastAsia="Calibri" w:hAnsi="Calibri"/>
          <w:b w:val="false"/>
          <w:bCs w:val="false"/>
        </w:rPr>
        <w:t xml:space="preserve">: Returns a formal enterprise failure reason: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I am unable to generate an account brief because no Account matching "Acme Unknown" was found in Salesforce. Please verify the account name.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B. Visual Block Kit Layout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┏━━━━━━━━━━━━━━━━━━━━━━━━━━━━━━━━━━━━━━━━━━━━━━━━━━━━━━━━━━━━━┓
┃ 🏢 ACCOUNT EXECUTIVE BRIEF: Edge Communications            ┃
┣━━━━━━━━━━━━━━━━━━━━━━━━━━━━━━━━━━━━━━━━━━━━━━━━━━━━━━━━━━━━━┫
┃ • Industry: Electronics                                      ┃
┃ • CSM Assigned: skgsummo5@gmail.com                         ┃
┃ • Primary Contact: Rose Gonzalez (SVP, Procurement)          ┃
┃ • Email: rose@edge.com                                      ┃
┣━━━━━━━━━━━━━━━━━━━━━━━━━━━━━━━━━━━━━━━━━━━━━━━━━━━━━━━━━━━━━┫
┃ 📬 LATEST CUSTOMER COMMUNICATION (Thread copilot-thread-123) ┃
┃                                                             ┃
┃ Executive Summary:                                          ┃
┃ Quarterly check-in on platform adoption. Renewal contract   ┃
┃ review scheduled for Q4.                                    ┃
┃                                                             ┃
┃ Action Items:                                               ┃
┃ • Schedule procurement alignment meeting                    ┃
┣━━━━━━━━━━━━━━━━━━━━━━━━━━━━━━━━━━━━━━━━━━━━━━━━━━━━━━━━━━━━━┫
┃ [ 📅 Schedule Review Meeting ]   [ 🔗 Open in Salesforce ]  ┃
┗━━━━━━━━━━━━━━━━━━━━━━━━━━━━━━━━━━━━━━━━━━━━━━━━━━━━━━━━━━━━━┛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Command 2: `/summarize-thread [Thread ID]`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A. User Experience &amp; Scenarios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Syntax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/summarize-thread &lt;Thread ID&gt;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Example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/summarize-thread 18f52b618a8039d9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Handling No Argument</w:t>
      </w:r>
      <w:r>
        <w:rPr>
          <w:rFonts w:ascii="Calibri" w:cs="Calibri" w:eastAsia="Calibri" w:hAnsi="Calibri"/>
          <w:b w:val="false"/>
          <w:bCs w:val="false"/>
        </w:rPr>
        <w:t xml:space="preserve">: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⚠️ Please provide a Gmail Thread ID. Example: /summarize-thread 18f52b618a8039d9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Handling Thread Not Found</w:t>
      </w:r>
      <w:r>
        <w:rPr>
          <w:rFonts w:ascii="Calibri" w:cs="Calibri" w:eastAsia="Calibri" w:hAnsi="Calibri"/>
          <w:b w:val="false"/>
          <w:bCs w:val="false"/>
        </w:rPr>
        <w:t xml:space="preserve">: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I am unable to complete this request because no email messages or records were found in Salesforce for Thread ID "18f9999999999999". Please verify the Thread ID or ensure email synchronization has completed.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B. Visual Block Kit Layout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┏━━━━━━━━━━━━━━━━━━━━━━━━━━━━━━━━━━━━━━━━━━━━━━━━━━━━━━━━━━━━━┓
┃ ⚡ GEMINI AI THREAD SUMMARY: 18f52b618a8039d9               ┃
┣━━━━━━━━━━━━━━━━━━━━━━━━━━━━━━━━━━━━━━━━━━━━━━━━━━━━━━━━━━━━━┫
┃ • Model: Gemini 3.6 Flash   • Messages Analyzed: 4          ┃
┣━━━━━━━━━━━━━━━━━━━━━━━━━━━━━━━━━━━━━━━━━━━━━━━━━━━━━━━━━━━━━┫
┃ 📝 Executive Summary:                                        ┃
┃ The customer raised an inquiry regarding license expansion. ┃
┃ The pricing proposal was reviewed and approved by finance.  ┃
┃                                                             ┃
┃ 💡 Key Discussion Points:                                    ┃
┃ • 50 additional licenses requested for the analytics team   ┃
┃ • Pricing tier confirmed under existing enterprise addendum ┃
┃                                                             ┃
┃ ✅ Action Items:                                            ┃
┃ • Send signature link to procurement lead (Rose Gonzalez)   ┃
┃ • Confirm provisioning date with technical support          ┃
┗━━━━━━━━━━━━━━━━━━━━━━━━━━━━━━━━━━━━━━━━━━━━━━━━━━━━━━━━━━━━━┛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Step-by-Step Implementation Guide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1: Register Commands in Slack App Dashboard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To enable slash commands in your Slack workspace: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Open your browser and navigate to [https://api.slack.com/apps](https://api.slack.com/apps).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Select your application: </w:t>
      </w:r>
      <w:r>
        <w:rPr>
          <w:rFonts w:ascii="Calibri" w:cs="Calibri" w:eastAsia="Calibri" w:hAnsi="Calibri"/>
          <w:b/>
          <w:bCs/>
        </w:rPr>
        <w:t xml:space="preserve">`Test Agent App`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the left navigation sidebar under </w:t>
      </w:r>
      <w:r>
        <w:rPr>
          <w:rFonts w:ascii="Calibri" w:cs="Calibri" w:eastAsia="Calibri" w:hAnsi="Calibri"/>
          <w:b/>
          <w:bCs/>
        </w:rPr>
        <w:t xml:space="preserve">Features</w:t>
      </w:r>
      <w:r>
        <w:rPr>
          <w:rFonts w:ascii="Calibri" w:cs="Calibri" w:eastAsia="Calibri" w:hAnsi="Calibri"/>
          <w:b w:val="false"/>
          <w:bCs w:val="false"/>
        </w:rPr>
        <w:t xml:space="preserve">, click </w:t>
      </w:r>
      <w:r>
        <w:rPr>
          <w:rFonts w:ascii="Calibri" w:cs="Calibri" w:eastAsia="Calibri" w:hAnsi="Calibri"/>
          <w:b/>
          <w:bCs/>
        </w:rPr>
        <w:t xml:space="preserve">Slash Commands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Create New Command</w:t>
      </w:r>
      <w:r>
        <w:rPr>
          <w:rFonts w:ascii="Calibri" w:cs="Calibri" w:eastAsia="Calibri" w:hAnsi="Calibri"/>
          <w:b w:val="false"/>
          <w:bCs w:val="false"/>
        </w:rPr>
        <w:t xml:space="preserve"> button.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Setting up `/account-brief`: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Command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/account-brief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Request URL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alibri" w:cs="Calibri" w:eastAsia="Calibri" w:hAnsi="Calibri"/>
          <w:b w:val="false"/>
          <w:bCs w:val="false"/>
        </w:rPr>
        <w:t xml:space="preserve">(Leave disabled or blank — Socket Mode handles this automatically!)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Short Description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Get 360° Account intelligence &amp; customer email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Usage Hint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[Account Name]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Setting up `/summarize-thread`: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 New Command</w:t>
      </w:r>
      <w:r>
        <w:rPr>
          <w:rFonts w:ascii="Calibri" w:cs="Calibri" w:eastAsia="Calibri" w:hAnsi="Calibri"/>
          <w:b w:val="false"/>
          <w:bCs w:val="false"/>
        </w:rPr>
        <w:t xml:space="preserve"> again.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Command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/summarize-thread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Short Description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Dynamically summarize customer email thread with Gemini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Usage Hint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[Thread ID]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Save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the left sidebar under </w:t>
      </w:r>
      <w:r>
        <w:rPr>
          <w:rFonts w:ascii="Calibri" w:cs="Calibri" w:eastAsia="Calibri" w:hAnsi="Calibri"/>
          <w:b/>
          <w:bCs/>
        </w:rPr>
        <w:t xml:space="preserve">Settings</w:t>
      </w:r>
      <w:r>
        <w:rPr>
          <w:rFonts w:ascii="Calibri" w:cs="Calibri" w:eastAsia="Calibri" w:hAnsi="Calibri"/>
          <w:b w:val="false"/>
          <w:bCs w:val="false"/>
        </w:rPr>
        <w:t xml:space="preserve">, click </w:t>
      </w:r>
      <w:r>
        <w:rPr>
          <w:rFonts w:ascii="Calibri" w:cs="Calibri" w:eastAsia="Calibri" w:hAnsi="Calibri"/>
          <w:b/>
          <w:bCs/>
        </w:rPr>
        <w:t xml:space="preserve">Install App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Reinstall to Workspace</w:t>
      </w:r>
      <w:r>
        <w:rPr>
          <w:rFonts w:ascii="Calibri" w:cs="Calibri" w:eastAsia="Calibri" w:hAnsi="Calibri"/>
          <w:b w:val="false"/>
          <w:bCs w:val="false"/>
        </w:rPr>
        <w:t xml:space="preserve"> (this grants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commands</w:t>
      </w:r>
      <w:r>
        <w:rPr>
          <w:rFonts w:ascii="Calibri" w:cs="Calibri" w:eastAsia="Calibri" w:hAnsi="Calibri"/>
          <w:b w:val="false"/>
          <w:bCs w:val="false"/>
        </w:rPr>
        <w:t xml:space="preserve"> OAuth scope to your bot token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xoxb-...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2: Implementation Code (`src/slack/commands.ts`)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Create a dedicated command handler module in your Node.js application: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App } from '@slack/bolt';
import { salesforceMcpClient } from '../mcp/salesforceMcpClient.js';
export function registerSlashCommands(app: App): void {
  // ===========================================================================
  // 1. /account-brief [Account Name]
  // ===========================================================================
  app.command('/account-brief', async ({ command, ack, respond }) =&gt; {
    // 1. MUST acknowledge within 3000ms
    await ack();
    const accountName = (command.text || '').trim();
    if (!accountName) {
      await respond({
        response_type: 'ephemeral',
        text: '⚠️ *Usage*: `/account-brief [Account Name]`\n*Example*: `/account-brief Edge Communications`',
      });
      return;
    }
    // 2. Initial thinking response (replaces later)
    await respond({
      response_type: 'ephemeral',
      text: `🔍 Fetching 360° executive brief for *${accountName}* from LearnDC MCP Server...`,
    });
    try {
      // 3. Query Account details from Salesforce MCP
      const accResults = await salesforceMcpClient.executeInvocableAction('LearnDCMCPAccountAction', {
        accountIdentifier: accountName,
      });
      if (!accResults || accResults.length === 0 || !accResults[0].isFound) {
        await respond({
          response_type: 'ephemeral',
          text: `I am unable to generate an account brief because no Account matching "${accountName}" was found in Salesforce. Please verify the account record.`,
        });
        return;
      }
      const acc = accResults[0];
      // 4. Query Latest Customer Thread Summary
      let threadInfo = '• *Status*: No recent customer emails synced for this account.';
      const threadResults = await salesforceMcpClient.executeInvocableAction('LearnDCMCPThreadAction', {
        accountIdentifier: acc.accountName,
      });
      if (threadResults &amp;&amp; threadResults.length &gt; 0 &amp;&amp; threadResults[0].isFound) {
        const th = threadResults[0];
        threadInfo = `*Executive Summary:*\n${th.executiveSummary || 'N/A'}\n\n*Action Items:*\n${th.actionItems || 'None pending'}`;
      }
      // 5. Render Rich Slack Block Kit Response
      await respond({
        response_type: 'in_channel', // Visible to channel or change to 'ephemeral' for private
        blocks: [
          {
            type: 'header',
            text: {
              type: 'plain_text',
              text: `🏢 Executive Brief: ${acc.accountName}`,
              emoji: true,
            },
          },
          {
            type: 'section',
            fields: [
              { type: 'mrkdwn', text: `*Industry:*\n${acc.industry || 'Technology'}` },
              { type: 'mrkdwn', text: `*CSM Email:*\n${acc.csmEmail || 'None assigned'}` },
              { type: 'mrkdwn', text: `*Primary Contact:*\n${acc.primaryContactName || 'None'}` },
              { type: 'mrkdwn', text: `*Contact Email:*\n${acc.primaryContactEmail || 'None'}` },
            ],
          },
          { type: 'divider' },
          {
            type: 'section',
            text: {
              type: 'mrkdwn',
              text: `*📬 Recent Customer Intelligence:*\n${threadInfo}`,
            },
          },
          {
            type: 'context',
            elements: [
              {
                type: 'mrkdwn',
                text: `Retrieved live from *LearnDC Agent MCP Server* • Account ID: \`${acc.accountId}\``,
              },
            ],
          },
        ],
      });
    } catch (err: any) {
      await respond({
        response_type: 'ephemeral',
        text: `I am unable to complete this request because an error occurred: ${err.message}`,
      });
    }
  });
  // ===========================================================================
  // 2. /summarize-thread [Thread ID]
  // ===========================================================================
  app.command('/summarize-thread', async ({ command, ack, respond }) =&gt; {
    // 1. MUST acknowledge within 3000ms
    await ack();
    const threadId = (command.text || '').trim();
    if (!threadId) {
      await respond({
        response_type: 'ephemeral',
        text: '⚠️ *Usage*: `/summarize-thread [Thread ID]`\n*Example*: `/summarize-thread 18f52b618a8039d9`',
      });
      return;
    }
    // 2. Immediate feedback
    await respond({
      response_type: 'ephemeral',
      text: `⚡ Running dynamic Gemini AI summarization on Thread \`${threadId}\`...`,
    });
    try {
      // 3. Call LearnDCMCPThreadAction with dynamic threadId
      const results = await salesforceMcpClient.executeInvocableAction('LearnDCMCPThreadAction', {
        threadId: threadId,
      });
      if (!results || results.length === 0 || !results[0].isFound) {
        await respond({
          response_type: 'ephemeral',
          text: `I am unable to complete this request because no email messages or records were found in Salesforce for Thread ID "${threadId}". Please verify the Thread ID or ensure email synchronization has completed.`,
        });
        return;
      }
      const th = results[0];
      // 4. Render Dynamic Summary Blocks
      await respond({
        response_type: 'in_channel',
        blocks: [
          {
            type: 'header',
            text: {
              type: 'plain_text',
              text: `⚡ Gemini AI Thread Summary: ${th.threadId}`,
              emoji: true,
            },
          },
          {
            type: 'section',
            text: {
              type: 'mrkdwn',
              text: `*Executive Summary:*\n${th.executiveSummary || 'No summary available.'}`,
            },
          },
          {
            type: 'section',
            text: {
              type: 'mrkdwn',
              text: `*Key Discussion Points:*\n${th.keyPoints || 'None identified.'}`,
            },
          },
          {
            type: 'section',
            text: {
              type: 'mrkdwn',
              text: `*Action Items:*\n${th.actionItems || 'None pending.'}`,
            },
          },
          {
            type: 'context',
            elements: [
              {
                type: 'mrkdwn',
                text: `Dynamic synthesis via Google Gemini • Messages analyzed: ${th.messageCount || 1}`,
              },
            ],
          },
        ],
      });
    } catch (err: any) {
      await respond({
        response_type: 'ephemeral',
        text: `I am unable to complete this request because an error occurred: ${err.message}`,
      });
    }
  });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3: Register in `src/index.ts`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slack-gemini-agent/src/index.ts</w:t>
      </w:r>
      <w:r>
        <w:rPr>
          <w:rFonts w:ascii="Calibri" w:cs="Calibri" w:eastAsia="Calibri" w:hAnsi="Calibri"/>
          <w:b w:val="false"/>
          <w:bCs w:val="false"/>
        </w:rPr>
        <w:t xml:space="preserve">, simply import and register the command handlers before starting the app: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{ registerSlashCommands } from './slack/commands.js';
// ...
registerSlackHandlers(app);
registerSlashCommands(app); // Attach /account-brief and /summarize-thread
// ...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Golden Rules &amp; Best Practices for Slack Slash Commands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Rule 1: The 3-Second Acknowledgment Rule (`await ack()`)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Slack requires your app to acknowledge receipt of a slash command within </w:t>
      </w:r>
      <w:r>
        <w:rPr>
          <w:rFonts w:ascii="Calibri" w:cs="Calibri" w:eastAsia="Calibri" w:hAnsi="Calibri"/>
          <w:b/>
          <w:bCs/>
        </w:rPr>
        <w:t xml:space="preserve">3000 milliseconds (3 seconds)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Always</w:t>
      </w:r>
      <w:r>
        <w:rPr>
          <w:rFonts w:ascii="Calibri" w:cs="Calibri" w:eastAsia="Calibri" w:hAnsi="Calibri"/>
          <w:b w:val="false"/>
          <w:bCs w:val="false"/>
        </w:rPr>
        <w:t xml:space="preserve"> call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await ack()</w:t>
      </w:r>
      <w:r>
        <w:rPr>
          <w:rFonts w:ascii="Calibri" w:cs="Calibri" w:eastAsia="Calibri" w:hAnsi="Calibri"/>
          <w:b w:val="false"/>
          <w:bCs w:val="false"/>
        </w:rPr>
        <w:t xml:space="preserve"> on the very first line of the command handler.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Then, if your AI or Salesforce callout takes 2–4 seconds, use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await respond(...)</w:t>
      </w:r>
      <w:r>
        <w:rPr>
          <w:rFonts w:ascii="Calibri" w:cs="Calibri" w:eastAsia="Calibri" w:hAnsi="Calibri"/>
          <w:b w:val="false"/>
          <w:bCs w:val="false"/>
        </w:rPr>
        <w:t xml:space="preserve"> to send updates or replace the loading state.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Rule 2: Ephemeral vs. In-Channel Responses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`response_type: 'ephemeral'`</w:t>
      </w:r>
      <w:r>
        <w:rPr>
          <w:rFonts w:ascii="Calibri" w:cs="Calibri" w:eastAsia="Calibri" w:hAnsi="Calibri"/>
          <w:b w:val="false"/>
          <w:bCs w:val="false"/>
        </w:rPr>
        <w:t xml:space="preserve">: The message is visible </w:t>
      </w:r>
      <w:r>
        <w:rPr>
          <w:rFonts w:ascii="Calibri" w:cs="Calibri" w:eastAsia="Calibri" w:hAnsi="Calibri"/>
          <w:b/>
          <w:bCs/>
        </w:rPr>
        <w:t xml:space="preserve">only to the user</w:t>
      </w:r>
      <w:r>
        <w:rPr>
          <w:rFonts w:ascii="Calibri" w:cs="Calibri" w:eastAsia="Calibri" w:hAnsi="Calibri"/>
          <w:b w:val="false"/>
          <w:bCs w:val="false"/>
        </w:rPr>
        <w:t xml:space="preserve"> who typed the command. Best for error messages, help hints, or sensitive account lookups.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`response_type: 'in_channel'`</w:t>
      </w:r>
      <w:r>
        <w:rPr>
          <w:rFonts w:ascii="Calibri" w:cs="Calibri" w:eastAsia="Calibri" w:hAnsi="Calibri"/>
          <w:b w:val="false"/>
          <w:bCs w:val="false"/>
        </w:rPr>
        <w:t xml:space="preserve">: The message is posted to the whole channel for everyone to see. Best for shared meeting prep or team summaries.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Rule 3: Graceful Formal Failure Explanations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Never let a command fail silently or return a generic crash error. Follow the standardized format:</w:t>
      </w:r>
    </w:p>
    <w:p>
      <w:pPr>
        <w:pBdr>
          <w:left w:val="single" w:color="0284C7" w:sz="24"/>
        </w:pBdr>
        <w:spacing w:after="80" w:before="80"/>
        <w:ind w:left="400"/>
      </w:pPr>
      <w:r>
        <w:rPr>
          <w:rFonts w:ascii="Consolas" w:cs="Consolas" w:eastAsia="Consolas" w:hAnsi="Consolas"/>
          <w:color w:val="A51D24"/>
          <w:shd w:fill="F1F3F5" w:val="clear"/>
        </w:rPr>
        <w:t xml:space="preserve">"I am unable to [do task] because [specific reason]. [Suggested remedy]."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How to Add New Commands in the Future (Reusable Template)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Whenever you have a new requirement in the future, follow this 3-step blueprint: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Add Command in Slack Dashboard</w:t>
      </w:r>
      <w:r>
        <w:rPr>
          <w:rFonts w:ascii="Calibri" w:cs="Calibri" w:eastAsia="Calibri" w:hAnsi="Calibri"/>
          <w:b w:val="false"/>
          <w:bCs w:val="false"/>
        </w:rPr>
        <w:t xml:space="preserve">: Go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api.slack.com/apps</w:t>
      </w:r>
      <w:r>
        <w:rPr>
          <w:rFonts w:ascii="Calibri" w:cs="Calibri" w:eastAsia="Calibri" w:hAnsi="Calibri"/>
          <w:b w:val="false"/>
          <w:bCs w:val="false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Slash Commands</w:t>
      </w:r>
      <w:r>
        <w:rPr>
          <w:rFonts w:ascii="Calibri" w:cs="Calibri" w:eastAsia="Calibri" w:hAnsi="Calibri"/>
          <w:b w:val="false"/>
          <w:bCs w:val="false"/>
        </w:rPr>
        <w:t xml:space="preserve"> ➔ Add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/my-new-command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Add Handler in Code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typescript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app.command('/my-new-command', async ({ command, ack, respond }) =&gt; {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await ack(); // 1. Acknowledge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const arg = command.text.trim();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// 2. Validate input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if (!arg) {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await respond({ response_type: 'ephemeral', text: 'Usage hint...' });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return;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// 3. Execute MCP / Gemini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const result = await salesforceMcpClient.executeInvocableAction('MyAction', { param: arg });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// 4. Respond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await respond({ text: 'Result...' });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});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Rebuild &amp; Restart Container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npm run build &amp;&amp; npm run container:restart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Enterprise Update: Autonomous OAuth 2.0 Self-Healing Session Engine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Problem &amp; Discovery: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In production environments (like Docker containers and Google Cloud Run), the Salesforce CLI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sf</w:t>
      </w:r>
      <w:r>
        <w:rPr>
          <w:rFonts w:ascii="Calibri" w:cs="Calibri" w:eastAsia="Calibri" w:hAnsi="Calibri"/>
          <w:b w:val="false"/>
          <w:bCs w:val="false"/>
        </w:rPr>
        <w:t xml:space="preserve">) is not available. Furthermore, static access tokens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.env</w:t>
      </w:r>
      <w:r>
        <w:rPr>
          <w:rFonts w:ascii="Calibri" w:cs="Calibri" w:eastAsia="Calibri" w:hAnsi="Calibri"/>
          <w:b w:val="false"/>
          <w:bCs w:val="false"/>
        </w:rPr>
        <w:t xml:space="preserve"> expire (Salesforce standard 2-hour session limit), causing HTTP 401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INVALID_SESSION_ID</w:t>
      </w:r>
      <w:r>
        <w:rPr>
          <w:rFonts w:ascii="Calibri" w:cs="Calibri" w:eastAsia="Calibri" w:hAnsi="Calibri"/>
          <w:b w:val="false"/>
          <w:bCs w:val="false"/>
        </w:rPr>
        <w:t xml:space="preserve"> errors during tool execution.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Architectural Solution: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Dynamic Token Refresh via OAuth 2.0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Added direct OAuth 2.0 token endpoint integration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POST https://login.salesforce.com/services/oauth2/token</w:t>
      </w:r>
      <w:r>
        <w:rPr>
          <w:rFonts w:ascii="Calibri" w:cs="Calibri" w:eastAsia="Calibri" w:hAnsi="Calibri"/>
          <w:b w:val="false"/>
          <w:bCs w:val="false"/>
        </w:rPr>
        <w:t xml:space="preserve">) using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grant_type=refresh_token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client_id=PlatformCLI</w:t>
      </w:r>
      <w:r>
        <w:rPr>
          <w:rFonts w:ascii="Calibri" w:cs="Calibri" w:eastAsia="Calibri" w:hAnsi="Calibri"/>
          <w:b w:val="false"/>
          <w:bCs w:val="false"/>
        </w:rPr>
        <w:t xml:space="preserve">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salesforceAuth.ts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Transparent 401 Interception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salesforceMcpClient.ts</w:t>
      </w:r>
      <w:r>
        <w:rPr>
          <w:rFonts w:ascii="Calibri" w:cs="Calibri" w:eastAsia="Calibri" w:hAnsi="Calibri"/>
          <w:b w:val="false"/>
          <w:bCs w:val="false"/>
        </w:rPr>
        <w:t xml:space="preserve">, the client intercepts any HTTP 401 response from an Invocable Action, immediately requests a fresh token using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getSalesforceCredentials(forceRefresh=true)</w:t>
      </w:r>
      <w:r>
        <w:rPr>
          <w:rFonts w:ascii="Calibri" w:cs="Calibri" w:eastAsia="Calibri" w:hAnsi="Calibri"/>
          <w:b w:val="false"/>
          <w:bCs w:val="false"/>
        </w:rPr>
        <w:t xml:space="preserve">, and retries the action call transparently.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Zero CLI Dependency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Runs completely on native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fetch</w:t>
      </w:r>
      <w:r>
        <w:rPr>
          <w:rFonts w:ascii="Calibri" w:cs="Calibri" w:eastAsia="Calibri" w:hAnsi="Calibri"/>
          <w:b w:val="false"/>
          <w:bCs w:val="false"/>
        </w:rPr>
        <w:t xml:space="preserve"> calls, making the container fully autonomous across Docker Desktop, Cloud Run, and Kubernetes.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2026-09-04T10:19:23.388Z</dcterms:created>
  <dcterms:modified xsi:type="dcterms:W3CDTF">2026-09-04T10:19:23.388Z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