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Experiment 1.4</w:t>
      </w:r>
    </w:p>
    <w:p>
      <w:pPr>
        <w:pStyle w:val="BodyText"/>
        <w:rPr>
          <w:rFonts w:ascii="Times New Roman"/>
          <w:b/>
          <w:sz w:val="20"/>
        </w:rPr>
      </w:pPr>
    </w:p>
    <w:p>
      <w:pPr>
        <w:pStyle w:val="BodyText"/>
        <w:spacing w:before="3"/>
        <w:rPr>
          <w:rFonts w:ascii="Times New Roman"/>
          <w:b/>
          <w:sz w:val="21"/>
        </w:rPr>
      </w:pPr>
    </w:p>
    <w:p>
      <w:pPr>
        <w:pStyle w:val="Heading1"/>
        <w:tabs>
          <w:tab w:pos="5619" w:val="left" w:leader="none"/>
        </w:tabs>
        <w:spacing w:before="89"/>
        <w:ind w:left="100"/>
      </w:pPr>
      <w:r>
        <w:rPr/>
        <w:t>Student Name:</w:t>
      </w:r>
      <w:r>
        <w:rPr>
          <w:spacing w:val="3"/>
        </w:rPr>
        <w:t> </w:t>
      </w:r>
      <w:r>
        <w:rPr/>
        <w:t>Nikhil</w:t>
      </w:r>
      <w:r>
        <w:rPr>
          <w:spacing w:val="2"/>
        </w:rPr>
        <w:t> </w:t>
      </w:r>
      <w:r>
        <w:rPr/>
        <w:t>Kumar</w:t>
        <w:tab/>
        <w:t>UID: 20BCS1817</w:t>
      </w:r>
    </w:p>
    <w:p>
      <w:pPr>
        <w:tabs>
          <w:tab w:pos="5629" w:val="left" w:leader="none"/>
        </w:tabs>
        <w:spacing w:before="49"/>
        <w:ind w:left="105" w:right="0" w:firstLine="0"/>
        <w:jc w:val="left"/>
        <w:rPr>
          <w:rFonts w:ascii="Times New Roman"/>
          <w:b/>
          <w:sz w:val="28"/>
        </w:rPr>
      </w:pPr>
      <w:r>
        <w:rPr>
          <w:rFonts w:ascii="Times New Roman"/>
          <w:b/>
          <w:sz w:val="28"/>
        </w:rPr>
        <w:t>Branch:</w:t>
      </w:r>
      <w:r>
        <w:rPr>
          <w:rFonts w:ascii="Times New Roman"/>
          <w:b/>
          <w:spacing w:val="-1"/>
          <w:sz w:val="28"/>
        </w:rPr>
        <w:t> </w:t>
      </w:r>
      <w:r>
        <w:rPr>
          <w:rFonts w:ascii="Times New Roman"/>
          <w:b/>
          <w:sz w:val="28"/>
        </w:rPr>
        <w:t>BE-CSE</w:t>
        <w:tab/>
        <w:t>Section/Group: 20BCS_DM-716</w:t>
      </w:r>
      <w:r>
        <w:rPr>
          <w:rFonts w:ascii="Times New Roman"/>
          <w:b/>
          <w:spacing w:val="-4"/>
          <w:sz w:val="28"/>
        </w:rPr>
        <w:t> </w:t>
      </w:r>
      <w:r>
        <w:rPr>
          <w:rFonts w:ascii="Times New Roman"/>
          <w:b/>
          <w:sz w:val="28"/>
        </w:rPr>
        <w:t>B</w:t>
      </w:r>
    </w:p>
    <w:p>
      <w:pPr>
        <w:tabs>
          <w:tab w:pos="5629" w:val="left" w:leader="none"/>
        </w:tabs>
        <w:spacing w:before="29"/>
        <w:ind w:left="105" w:right="0" w:firstLine="0"/>
        <w:jc w:val="left"/>
        <w:rPr>
          <w:rFonts w:ascii="Times New Roman"/>
          <w:b/>
          <w:sz w:val="28"/>
        </w:rPr>
      </w:pPr>
      <w:r>
        <w:rPr>
          <w:rFonts w:ascii="Times New Roman"/>
          <w:b/>
          <w:sz w:val="28"/>
        </w:rPr>
        <w:t>Semester:</w:t>
      </w:r>
      <w:r>
        <w:rPr>
          <w:rFonts w:ascii="Times New Roman"/>
          <w:b/>
          <w:spacing w:val="-1"/>
          <w:sz w:val="28"/>
        </w:rPr>
        <w:t> </w:t>
      </w:r>
      <w:r>
        <w:rPr>
          <w:rFonts w:ascii="Times New Roman"/>
          <w:b/>
          <w:sz w:val="28"/>
        </w:rPr>
        <w:t>6</w:t>
        <w:tab/>
        <w:t>Date of Performance:</w:t>
      </w:r>
      <w:r>
        <w:rPr>
          <w:rFonts w:ascii="Times New Roman"/>
          <w:b/>
          <w:spacing w:val="1"/>
          <w:sz w:val="28"/>
        </w:rPr>
        <w:t> </w:t>
      </w:r>
      <w:r>
        <w:rPr>
          <w:rFonts w:ascii="Times New Roman"/>
          <w:b/>
          <w:sz w:val="28"/>
        </w:rPr>
        <w:t>07/03/23</w:t>
      </w:r>
    </w:p>
    <w:p>
      <w:pPr>
        <w:tabs>
          <w:tab w:pos="5646" w:val="left" w:leader="none"/>
        </w:tabs>
        <w:spacing w:before="28"/>
        <w:ind w:left="105" w:right="0" w:firstLine="0"/>
        <w:jc w:val="left"/>
        <w:rPr>
          <w:rFonts w:ascii="Times New Roman"/>
          <w:b/>
          <w:sz w:val="28"/>
        </w:rPr>
      </w:pPr>
      <w:r>
        <w:rPr>
          <w:rFonts w:ascii="Times New Roman"/>
          <w:b/>
          <w:sz w:val="28"/>
        </w:rPr>
        <w:t>Subject Name:</w:t>
      </w:r>
      <w:r>
        <w:rPr>
          <w:rFonts w:ascii="Times New Roman"/>
          <w:b/>
          <w:spacing w:val="-4"/>
          <w:sz w:val="28"/>
        </w:rPr>
        <w:t> </w:t>
      </w:r>
      <w:r>
        <w:rPr>
          <w:rFonts w:ascii="Times New Roman"/>
          <w:b/>
          <w:sz w:val="28"/>
        </w:rPr>
        <w:t>DM</w:t>
      </w:r>
      <w:r>
        <w:rPr>
          <w:rFonts w:ascii="Times New Roman"/>
          <w:b/>
          <w:spacing w:val="-3"/>
          <w:sz w:val="28"/>
        </w:rPr>
        <w:t> </w:t>
      </w:r>
      <w:r>
        <w:rPr>
          <w:rFonts w:ascii="Times New Roman"/>
          <w:b/>
          <w:sz w:val="28"/>
        </w:rPr>
        <w:t>LAB</w:t>
        <w:tab/>
        <w:t>Subject Code:</w:t>
      </w:r>
      <w:r>
        <w:rPr>
          <w:rFonts w:ascii="Times New Roman"/>
          <w:b/>
          <w:spacing w:val="-1"/>
          <w:sz w:val="28"/>
        </w:rPr>
        <w:t> </w:t>
      </w:r>
      <w:r>
        <w:rPr>
          <w:rFonts w:ascii="Times New Roman"/>
          <w:b/>
          <w:sz w:val="28"/>
        </w:rPr>
        <w:t>20CSP_376</w:t>
      </w:r>
    </w:p>
    <w:p>
      <w:pPr>
        <w:pStyle w:val="BodyText"/>
        <w:rPr>
          <w:rFonts w:ascii="Times New Roman"/>
          <w:b/>
          <w:sz w:val="20"/>
        </w:rPr>
      </w:pPr>
    </w:p>
    <w:p>
      <w:pPr>
        <w:pStyle w:val="BodyText"/>
        <w:rPr>
          <w:rFonts w:ascii="Times New Roman"/>
          <w:b/>
          <w:sz w:val="20"/>
        </w:rPr>
      </w:pPr>
    </w:p>
    <w:p>
      <w:pPr>
        <w:pStyle w:val="BodyText"/>
        <w:spacing w:before="6"/>
        <w:rPr>
          <w:rFonts w:ascii="Times New Roman"/>
          <w:b/>
          <w:sz w:val="28"/>
        </w:rPr>
      </w:pPr>
    </w:p>
    <w:p>
      <w:pPr>
        <w:spacing w:before="51"/>
        <w:ind w:left="120" w:right="0" w:firstLine="0"/>
        <w:jc w:val="left"/>
        <w:rPr>
          <w:b/>
          <w:sz w:val="24"/>
        </w:rPr>
      </w:pPr>
      <w:r>
        <w:rPr>
          <w:b/>
          <w:sz w:val="24"/>
        </w:rPr>
        <w:t>AIM :-</w:t>
      </w:r>
    </w:p>
    <w:p>
      <w:pPr>
        <w:spacing w:before="164"/>
        <w:ind w:left="840" w:right="0" w:firstLine="0"/>
        <w:jc w:val="left"/>
        <w:rPr>
          <w:sz w:val="22"/>
        </w:rPr>
      </w:pPr>
      <w:r>
        <w:rPr>
          <w:sz w:val="22"/>
        </w:rPr>
        <w:t>Demonstration of FP Group algorithm on supermarket data.</w:t>
      </w:r>
    </w:p>
    <w:p>
      <w:pPr>
        <w:pStyle w:val="BodyText"/>
        <w:spacing w:before="2"/>
        <w:rPr>
          <w:sz w:val="10"/>
        </w:rPr>
      </w:pPr>
    </w:p>
    <w:p>
      <w:pPr>
        <w:spacing w:before="56"/>
        <w:ind w:left="105" w:right="0" w:firstLine="0"/>
        <w:jc w:val="left"/>
        <w:rPr>
          <w:b/>
          <w:sz w:val="22"/>
        </w:rPr>
      </w:pPr>
      <w:r>
        <w:rPr>
          <w:b/>
          <w:sz w:val="22"/>
        </w:rPr>
        <w:t>Theory And Output :-</w:t>
      </w:r>
    </w:p>
    <w:p>
      <w:pPr>
        <w:spacing w:before="180"/>
        <w:ind w:left="105" w:right="0" w:firstLine="0"/>
        <w:jc w:val="left"/>
        <w:rPr>
          <w:i/>
          <w:sz w:val="22"/>
        </w:rPr>
      </w:pPr>
      <w:r>
        <w:rPr>
          <w:i/>
          <w:sz w:val="22"/>
        </w:rPr>
        <w:t>The two primary drawbacks of the Apriori Algorithm are:</w:t>
      </w:r>
    </w:p>
    <w:p>
      <w:pPr>
        <w:pStyle w:val="ListParagraph"/>
        <w:numPr>
          <w:ilvl w:val="0"/>
          <w:numId w:val="1"/>
        </w:numPr>
        <w:tabs>
          <w:tab w:pos="440" w:val="left" w:leader="none"/>
        </w:tabs>
        <w:spacing w:line="240" w:lineRule="auto" w:before="22" w:after="0"/>
        <w:ind w:left="439" w:right="0" w:hanging="320"/>
        <w:jc w:val="left"/>
        <w:rPr>
          <w:i/>
          <w:sz w:val="22"/>
        </w:rPr>
      </w:pPr>
      <w:r>
        <w:rPr>
          <w:i/>
          <w:sz w:val="22"/>
        </w:rPr>
        <w:t>At each step, candidate sets have to be</w:t>
      </w:r>
      <w:r>
        <w:rPr>
          <w:i/>
          <w:spacing w:val="-5"/>
          <w:sz w:val="22"/>
        </w:rPr>
        <w:t> </w:t>
      </w:r>
      <w:r>
        <w:rPr>
          <w:i/>
          <w:sz w:val="22"/>
        </w:rPr>
        <w:t>built.</w:t>
      </w:r>
    </w:p>
    <w:p>
      <w:pPr>
        <w:pStyle w:val="BodyText"/>
        <w:spacing w:before="7"/>
        <w:rPr>
          <w:i/>
          <w:sz w:val="27"/>
        </w:rPr>
      </w:pPr>
    </w:p>
    <w:p>
      <w:pPr>
        <w:pStyle w:val="ListParagraph"/>
        <w:numPr>
          <w:ilvl w:val="0"/>
          <w:numId w:val="1"/>
        </w:numPr>
        <w:tabs>
          <w:tab w:pos="440" w:val="left" w:leader="none"/>
        </w:tabs>
        <w:spacing w:line="240" w:lineRule="auto" w:before="0" w:after="0"/>
        <w:ind w:left="439" w:right="0" w:hanging="320"/>
        <w:jc w:val="left"/>
        <w:rPr>
          <w:i/>
          <w:sz w:val="22"/>
        </w:rPr>
      </w:pPr>
      <w:r>
        <w:rPr>
          <w:i/>
          <w:sz w:val="22"/>
        </w:rPr>
        <w:t>To build the candidate sets, the algorithm has to repeatedly scan the</w:t>
      </w:r>
      <w:r>
        <w:rPr>
          <w:i/>
          <w:spacing w:val="-11"/>
          <w:sz w:val="22"/>
        </w:rPr>
        <w:t> </w:t>
      </w:r>
      <w:r>
        <w:rPr>
          <w:i/>
          <w:sz w:val="22"/>
        </w:rPr>
        <w:t>database.</w:t>
      </w:r>
    </w:p>
    <w:p>
      <w:pPr>
        <w:spacing w:line="259" w:lineRule="auto" w:before="22"/>
        <w:ind w:left="115" w:right="330" w:hanging="10"/>
        <w:jc w:val="left"/>
        <w:rPr>
          <w:i/>
          <w:sz w:val="22"/>
        </w:rPr>
      </w:pPr>
      <w:r>
        <w:rPr>
          <w:i/>
          <w:sz w:val="22"/>
        </w:rPr>
        <w:t>These two properties inevitably make the algorithm slower. To overcome these redundant steps, a new </w:t>
      </w:r>
      <w:r>
        <w:rPr>
          <w:i/>
          <w:sz w:val="22"/>
        </w:rPr>
        <w:t>association-rule mining algorithm was developed named Frequent Pattern Growth Algorithm. It overcomes the disadvantages of the Apriori algorithm by storing all the transactions in a Trie Data Structure. Consider the following data:-</w:t>
      </w:r>
    </w:p>
    <w:p>
      <w:pPr>
        <w:pStyle w:val="BodyText"/>
        <w:ind w:left="120"/>
        <w:rPr>
          <w:sz w:val="20"/>
        </w:rPr>
      </w:pPr>
      <w:r>
        <w:rPr>
          <w:sz w:val="20"/>
        </w:rPr>
        <w:drawing>
          <wp:inline distT="0" distB="0" distL="0" distR="0">
            <wp:extent cx="2901143" cy="127301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901143" cy="1273016"/>
                    </a:xfrm>
                    <a:prstGeom prst="rect">
                      <a:avLst/>
                    </a:prstGeom>
                  </pic:spPr>
                </pic:pic>
              </a:graphicData>
            </a:graphic>
          </wp:inline>
        </w:drawing>
      </w:r>
      <w:r>
        <w:rPr>
          <w:sz w:val="20"/>
        </w:rPr>
      </w:r>
    </w:p>
    <w:p>
      <w:pPr>
        <w:pStyle w:val="BodyText"/>
        <w:spacing w:before="4"/>
        <w:rPr>
          <w:i/>
          <w:sz w:val="29"/>
        </w:rPr>
      </w:pPr>
    </w:p>
    <w:p>
      <w:pPr>
        <w:pStyle w:val="BodyText"/>
        <w:spacing w:line="249" w:lineRule="auto"/>
        <w:ind w:left="129" w:right="603" w:hanging="10"/>
      </w:pPr>
      <w:r>
        <w:rPr>
          <w:color w:val="1D2024"/>
        </w:rPr>
        <w:t>The above-given data is a hypothetical dataset of transactions with each letter representing an item. The frequency of each individual item is computed:-</w:t>
      </w:r>
    </w:p>
    <w:p>
      <w:pPr>
        <w:pStyle w:val="BodyText"/>
        <w:ind w:left="179"/>
        <w:rPr>
          <w:sz w:val="20"/>
        </w:rPr>
      </w:pPr>
      <w:r>
        <w:rPr>
          <w:sz w:val="20"/>
        </w:rPr>
        <w:drawing>
          <wp:inline distT="0" distB="0" distL="0" distR="0">
            <wp:extent cx="2200519" cy="227838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200519" cy="2278380"/>
                    </a:xfrm>
                    <a:prstGeom prst="rect">
                      <a:avLst/>
                    </a:prstGeom>
                  </pic:spPr>
                </pic:pic>
              </a:graphicData>
            </a:graphic>
          </wp:inline>
        </w:drawing>
      </w:r>
      <w:r>
        <w:rPr>
          <w:sz w:val="20"/>
        </w:rPr>
      </w:r>
    </w:p>
    <w:p>
      <w:pPr>
        <w:pStyle w:val="BodyText"/>
        <w:spacing w:line="249" w:lineRule="auto" w:before="6"/>
        <w:ind w:left="129" w:right="405" w:hanging="10"/>
      </w:pPr>
      <w:r>
        <w:rPr>
          <w:color w:val="1D2024"/>
        </w:rPr>
        <w:t>Let the minimum support be 3. A Frequent Pattern set is built which will contain all the elements whose frequency is greater than or equal to the minimum support. These elements are stored in</w:t>
      </w:r>
    </w:p>
    <w:p>
      <w:pPr>
        <w:spacing w:after="0" w:line="249" w:lineRule="auto"/>
        <w:sectPr>
          <w:type w:val="continuous"/>
          <w:pgSz w:w="11910" w:h="16840"/>
          <w:pgMar w:top="1380" w:bottom="280" w:left="960" w:right="980"/>
        </w:sectPr>
      </w:pPr>
    </w:p>
    <w:p>
      <w:pPr>
        <w:pStyle w:val="BodyText"/>
        <w:spacing w:line="252" w:lineRule="auto" w:before="38"/>
        <w:ind w:left="129" w:right="523"/>
      </w:pPr>
      <w:r>
        <w:rPr>
          <w:color w:val="1D2024"/>
        </w:rPr>
        <w:t>descending order of their respective frequencies. After insertion of the relevant items, the set L looks like this:-</w:t>
      </w:r>
    </w:p>
    <w:p>
      <w:pPr>
        <w:pStyle w:val="BodyText"/>
        <w:spacing w:before="7"/>
        <w:rPr>
          <w:sz w:val="21"/>
        </w:rPr>
      </w:pPr>
    </w:p>
    <w:p>
      <w:pPr>
        <w:pStyle w:val="BodyText"/>
        <w:ind w:left="120"/>
      </w:pPr>
      <w:r>
        <w:rPr>
          <w:color w:val="1D2024"/>
        </w:rPr>
        <w:t>L = {K : 5, E : 4, M : 3, O : 3, Y : 3}</w:t>
      </w:r>
    </w:p>
    <w:p>
      <w:pPr>
        <w:pStyle w:val="BodyText"/>
        <w:spacing w:before="12"/>
        <w:rPr>
          <w:sz w:val="22"/>
        </w:rPr>
      </w:pPr>
    </w:p>
    <w:p>
      <w:pPr>
        <w:pStyle w:val="BodyText"/>
        <w:spacing w:line="249" w:lineRule="auto"/>
        <w:ind w:left="129" w:right="5" w:hanging="10"/>
      </w:pPr>
      <w:r>
        <w:rPr/>
        <w:drawing>
          <wp:anchor distT="0" distB="0" distL="0" distR="0" allowOverlap="1" layoutInCell="1" locked="0" behindDoc="0" simplePos="0" relativeHeight="0">
            <wp:simplePos x="0" y="0"/>
            <wp:positionH relativeFrom="page">
              <wp:posOffset>685800</wp:posOffset>
            </wp:positionH>
            <wp:positionV relativeFrom="paragraph">
              <wp:posOffset>811670</wp:posOffset>
            </wp:positionV>
            <wp:extent cx="3618539" cy="103860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618539" cy="1038605"/>
                    </a:xfrm>
                    <a:prstGeom prst="rect">
                      <a:avLst/>
                    </a:prstGeom>
                  </pic:spPr>
                </pic:pic>
              </a:graphicData>
            </a:graphic>
          </wp:anchor>
        </w:drawing>
      </w:r>
      <w:r>
        <w:rPr>
          <w:color w:val="1D2024"/>
        </w:rPr>
        <w:t>Now, for each transaction, the respective Ordered-Item set is built. It is done by iterating the Frequent Pattern set and checking if the current item is contained in the transaction in question. If the current item is contained, the item is inserted in the Ordered-Item set for the current transaction. The following table is built for all the transactions:</w:t>
      </w:r>
    </w:p>
    <w:p>
      <w:pPr>
        <w:pStyle w:val="BodyText"/>
      </w:pPr>
    </w:p>
    <w:p>
      <w:pPr>
        <w:pStyle w:val="BodyText"/>
        <w:spacing w:before="187"/>
        <w:ind w:left="120"/>
      </w:pPr>
      <w:r>
        <w:rPr>
          <w:color w:val="1D2024"/>
        </w:rPr>
        <w:t>Now, all the Ordered-Item sets are inserted into a Trie Data Structure.</w:t>
      </w:r>
    </w:p>
    <w:p>
      <w:pPr>
        <w:pStyle w:val="BodyText"/>
        <w:rPr>
          <w:sz w:val="23"/>
        </w:rPr>
      </w:pPr>
    </w:p>
    <w:p>
      <w:pPr>
        <w:pStyle w:val="ListParagraph"/>
        <w:numPr>
          <w:ilvl w:val="0"/>
          <w:numId w:val="2"/>
        </w:numPr>
        <w:tabs>
          <w:tab w:pos="366" w:val="left" w:leader="none"/>
        </w:tabs>
        <w:spacing w:line="240" w:lineRule="auto" w:before="0" w:after="0"/>
        <w:ind w:left="365" w:right="0" w:hanging="246"/>
        <w:jc w:val="left"/>
        <w:rPr>
          <w:sz w:val="24"/>
        </w:rPr>
      </w:pPr>
      <w:r>
        <w:rPr>
          <w:color w:val="1D2024"/>
          <w:sz w:val="24"/>
        </w:rPr>
        <w:t>Inserting the set {K, E, M, O,</w:t>
      </w:r>
      <w:r>
        <w:rPr>
          <w:color w:val="1D2024"/>
          <w:spacing w:val="-5"/>
          <w:sz w:val="24"/>
        </w:rPr>
        <w:t> </w:t>
      </w:r>
      <w:r>
        <w:rPr>
          <w:color w:val="1D2024"/>
          <w:sz w:val="24"/>
        </w:rPr>
        <w:t>Y}:</w:t>
      </w:r>
    </w:p>
    <w:p>
      <w:pPr>
        <w:pStyle w:val="BodyText"/>
        <w:spacing w:before="12"/>
        <w:rPr>
          <w:sz w:val="22"/>
        </w:rPr>
      </w:pPr>
    </w:p>
    <w:p>
      <w:pPr>
        <w:pStyle w:val="BodyText"/>
        <w:spacing w:line="249" w:lineRule="auto"/>
        <w:ind w:left="129" w:right="428" w:hanging="10"/>
      </w:pPr>
      <w:r>
        <w:rPr>
          <w:color w:val="1D2024"/>
        </w:rPr>
        <w:t>Here, all the items are simply linked one after the other in the order of occurrence in the set and initialize the support count for each item as 1.</w:t>
      </w:r>
    </w:p>
    <w:p>
      <w:pPr>
        <w:pStyle w:val="BodyText"/>
        <w:ind w:left="353"/>
        <w:rPr>
          <w:sz w:val="20"/>
        </w:rPr>
      </w:pPr>
      <w:r>
        <w:rPr>
          <w:sz w:val="20"/>
        </w:rPr>
        <w:drawing>
          <wp:inline distT="0" distB="0" distL="0" distR="0">
            <wp:extent cx="1080818" cy="1613535"/>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1080818" cy="1613535"/>
                    </a:xfrm>
                    <a:prstGeom prst="rect">
                      <a:avLst/>
                    </a:prstGeom>
                  </pic:spPr>
                </pic:pic>
              </a:graphicData>
            </a:graphic>
          </wp:inline>
        </w:drawing>
      </w:r>
      <w:r>
        <w:rPr>
          <w:sz w:val="20"/>
        </w:rPr>
      </w:r>
    </w:p>
    <w:p>
      <w:pPr>
        <w:pStyle w:val="ListParagraph"/>
        <w:numPr>
          <w:ilvl w:val="0"/>
          <w:numId w:val="2"/>
        </w:numPr>
        <w:tabs>
          <w:tab w:pos="366" w:val="left" w:leader="none"/>
        </w:tabs>
        <w:spacing w:line="240" w:lineRule="auto" w:before="114" w:after="0"/>
        <w:ind w:left="365" w:right="0" w:hanging="246"/>
        <w:jc w:val="left"/>
        <w:rPr>
          <w:b/>
          <w:sz w:val="22"/>
        </w:rPr>
      </w:pPr>
      <w:r>
        <w:rPr>
          <w:b/>
          <w:sz w:val="22"/>
        </w:rPr>
        <w:t>Inserting the set {K, E, O,</w:t>
      </w:r>
      <w:r>
        <w:rPr>
          <w:b/>
          <w:spacing w:val="-7"/>
          <w:sz w:val="22"/>
        </w:rPr>
        <w:t> </w:t>
      </w:r>
      <w:r>
        <w:rPr>
          <w:b/>
          <w:sz w:val="22"/>
        </w:rPr>
        <w:t>Y}:</w:t>
      </w:r>
    </w:p>
    <w:p>
      <w:pPr>
        <w:pStyle w:val="BodyText"/>
        <w:spacing w:before="9"/>
        <w:rPr>
          <w:b/>
          <w:sz w:val="22"/>
        </w:rPr>
      </w:pPr>
    </w:p>
    <w:p>
      <w:pPr>
        <w:pStyle w:val="BodyText"/>
        <w:spacing w:line="249" w:lineRule="auto"/>
        <w:ind w:left="129" w:right="215" w:hanging="10"/>
      </w:pPr>
      <w:r>
        <w:rPr>
          <w:color w:val="1D2024"/>
        </w:rPr>
        <w:t>Till the insertion of the elements K and E, simply the support count is increased by 1. On inserting O we can see that there is no direct link between E and O, therefore a new node for the item O is initialized</w:t>
      </w:r>
      <w:r>
        <w:rPr>
          <w:color w:val="1D2024"/>
          <w:spacing w:val="-3"/>
        </w:rPr>
        <w:t> </w:t>
      </w:r>
      <w:r>
        <w:rPr>
          <w:color w:val="1D2024"/>
        </w:rPr>
        <w:t>with</w:t>
      </w:r>
      <w:r>
        <w:rPr>
          <w:color w:val="1D2024"/>
          <w:spacing w:val="-3"/>
        </w:rPr>
        <w:t> </w:t>
      </w:r>
      <w:r>
        <w:rPr>
          <w:color w:val="1D2024"/>
        </w:rPr>
        <w:t>the</w:t>
      </w:r>
      <w:r>
        <w:rPr>
          <w:color w:val="1D2024"/>
          <w:spacing w:val="-1"/>
        </w:rPr>
        <w:t> </w:t>
      </w:r>
      <w:r>
        <w:rPr>
          <w:color w:val="1D2024"/>
        </w:rPr>
        <w:t>support</w:t>
      </w:r>
      <w:r>
        <w:rPr>
          <w:color w:val="1D2024"/>
          <w:spacing w:val="-2"/>
        </w:rPr>
        <w:t> </w:t>
      </w:r>
      <w:r>
        <w:rPr>
          <w:color w:val="1D2024"/>
        </w:rPr>
        <w:t>count</w:t>
      </w:r>
      <w:r>
        <w:rPr>
          <w:color w:val="1D2024"/>
          <w:spacing w:val="-1"/>
        </w:rPr>
        <w:t> </w:t>
      </w:r>
      <w:r>
        <w:rPr>
          <w:color w:val="1D2024"/>
        </w:rPr>
        <w:t>as</w:t>
      </w:r>
      <w:r>
        <w:rPr>
          <w:color w:val="1D2024"/>
          <w:spacing w:val="-4"/>
        </w:rPr>
        <w:t> </w:t>
      </w:r>
      <w:r>
        <w:rPr>
          <w:color w:val="1D2024"/>
        </w:rPr>
        <w:t>1</w:t>
      </w:r>
      <w:r>
        <w:rPr>
          <w:color w:val="1D2024"/>
          <w:spacing w:val="-1"/>
        </w:rPr>
        <w:t> </w:t>
      </w:r>
      <w:r>
        <w:rPr>
          <w:color w:val="1D2024"/>
        </w:rPr>
        <w:t>and</w:t>
      </w:r>
      <w:r>
        <w:rPr>
          <w:color w:val="1D2024"/>
          <w:spacing w:val="-4"/>
        </w:rPr>
        <w:t> </w:t>
      </w:r>
      <w:r>
        <w:rPr>
          <w:color w:val="1D2024"/>
        </w:rPr>
        <w:t>item</w:t>
      </w:r>
      <w:r>
        <w:rPr>
          <w:color w:val="1D2024"/>
          <w:spacing w:val="-3"/>
        </w:rPr>
        <w:t> </w:t>
      </w:r>
      <w:r>
        <w:rPr>
          <w:color w:val="1D2024"/>
        </w:rPr>
        <w:t>E</w:t>
      </w:r>
      <w:r>
        <w:rPr>
          <w:color w:val="1D2024"/>
          <w:spacing w:val="-4"/>
        </w:rPr>
        <w:t> </w:t>
      </w:r>
      <w:r>
        <w:rPr>
          <w:color w:val="1D2024"/>
        </w:rPr>
        <w:t>is</w:t>
      </w:r>
      <w:r>
        <w:rPr>
          <w:color w:val="1D2024"/>
          <w:spacing w:val="-2"/>
        </w:rPr>
        <w:t> </w:t>
      </w:r>
      <w:r>
        <w:rPr>
          <w:color w:val="1D2024"/>
        </w:rPr>
        <w:t>linked</w:t>
      </w:r>
      <w:r>
        <w:rPr>
          <w:color w:val="1D2024"/>
          <w:spacing w:val="-1"/>
        </w:rPr>
        <w:t> </w:t>
      </w:r>
      <w:r>
        <w:rPr>
          <w:color w:val="1D2024"/>
        </w:rPr>
        <w:t>to</w:t>
      </w:r>
      <w:r>
        <w:rPr>
          <w:color w:val="1D2024"/>
          <w:spacing w:val="-4"/>
        </w:rPr>
        <w:t> </w:t>
      </w:r>
      <w:r>
        <w:rPr>
          <w:color w:val="1D2024"/>
        </w:rPr>
        <w:t>this</w:t>
      </w:r>
      <w:r>
        <w:rPr>
          <w:color w:val="1D2024"/>
          <w:spacing w:val="-4"/>
        </w:rPr>
        <w:t> </w:t>
      </w:r>
      <w:r>
        <w:rPr>
          <w:color w:val="1D2024"/>
        </w:rPr>
        <w:t>new</w:t>
      </w:r>
      <w:r>
        <w:rPr>
          <w:color w:val="1D2024"/>
          <w:spacing w:val="-1"/>
        </w:rPr>
        <w:t> </w:t>
      </w:r>
      <w:r>
        <w:rPr>
          <w:color w:val="1D2024"/>
        </w:rPr>
        <w:t>node.</w:t>
      </w:r>
      <w:r>
        <w:rPr>
          <w:color w:val="1D2024"/>
          <w:spacing w:val="-3"/>
        </w:rPr>
        <w:t> </w:t>
      </w:r>
      <w:r>
        <w:rPr>
          <w:color w:val="1D2024"/>
        </w:rPr>
        <w:t>On</w:t>
      </w:r>
      <w:r>
        <w:rPr>
          <w:color w:val="1D2024"/>
          <w:spacing w:val="-2"/>
        </w:rPr>
        <w:t> </w:t>
      </w:r>
      <w:r>
        <w:rPr>
          <w:color w:val="1D2024"/>
        </w:rPr>
        <w:t>inserting</w:t>
      </w:r>
      <w:r>
        <w:rPr>
          <w:color w:val="1D2024"/>
          <w:spacing w:val="-2"/>
        </w:rPr>
        <w:t> </w:t>
      </w:r>
      <w:r>
        <w:rPr>
          <w:color w:val="1D2024"/>
        </w:rPr>
        <w:t>Y,</w:t>
      </w:r>
      <w:r>
        <w:rPr>
          <w:color w:val="1D2024"/>
          <w:spacing w:val="-4"/>
        </w:rPr>
        <w:t> </w:t>
      </w:r>
      <w:r>
        <w:rPr>
          <w:color w:val="1D2024"/>
        </w:rPr>
        <w:t>we</w:t>
      </w:r>
      <w:r>
        <w:rPr>
          <w:color w:val="1D2024"/>
          <w:spacing w:val="-1"/>
        </w:rPr>
        <w:t> </w:t>
      </w:r>
      <w:r>
        <w:rPr>
          <w:color w:val="1D2024"/>
        </w:rPr>
        <w:t>first initialize a new node for the item Y with support count as 1 and link the new node of O with the new node of</w:t>
      </w:r>
      <w:r>
        <w:rPr>
          <w:color w:val="1D2024"/>
          <w:spacing w:val="-3"/>
        </w:rPr>
        <w:t> </w:t>
      </w:r>
      <w:r>
        <w:rPr>
          <w:color w:val="1D2024"/>
        </w:rPr>
        <w:t>Y.</w:t>
      </w:r>
    </w:p>
    <w:p>
      <w:pPr>
        <w:spacing w:after="0" w:line="249" w:lineRule="auto"/>
        <w:sectPr>
          <w:pgSz w:w="11910" w:h="16840"/>
          <w:pgMar w:top="1400" w:bottom="280" w:left="960" w:right="980"/>
        </w:sectPr>
      </w:pPr>
    </w:p>
    <w:p>
      <w:pPr>
        <w:pStyle w:val="BodyText"/>
        <w:spacing w:before="2"/>
        <w:rPr>
          <w:sz w:val="3"/>
        </w:rPr>
      </w:pPr>
    </w:p>
    <w:p>
      <w:pPr>
        <w:pStyle w:val="BodyText"/>
        <w:ind w:left="217"/>
        <w:rPr>
          <w:sz w:val="20"/>
        </w:rPr>
      </w:pPr>
      <w:r>
        <w:rPr>
          <w:sz w:val="20"/>
        </w:rPr>
        <w:drawing>
          <wp:inline distT="0" distB="0" distL="0" distR="0">
            <wp:extent cx="1316861" cy="1642395"/>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1316861" cy="1642395"/>
                    </a:xfrm>
                    <a:prstGeom prst="rect">
                      <a:avLst/>
                    </a:prstGeom>
                  </pic:spPr>
                </pic:pic>
              </a:graphicData>
            </a:graphic>
          </wp:inline>
        </w:drawing>
      </w:r>
      <w:r>
        <w:rPr>
          <w:sz w:val="20"/>
        </w:rPr>
      </w:r>
    </w:p>
    <w:p>
      <w:pPr>
        <w:pStyle w:val="BodyText"/>
        <w:rPr>
          <w:sz w:val="22"/>
        </w:rPr>
      </w:pPr>
    </w:p>
    <w:p>
      <w:pPr>
        <w:pStyle w:val="BodyText"/>
        <w:rPr>
          <w:sz w:val="22"/>
        </w:rPr>
      </w:pPr>
    </w:p>
    <w:p>
      <w:pPr>
        <w:pStyle w:val="BodyText"/>
        <w:spacing w:before="10"/>
        <w:rPr>
          <w:sz w:val="21"/>
        </w:rPr>
      </w:pPr>
    </w:p>
    <w:p>
      <w:pPr>
        <w:spacing w:before="0"/>
        <w:ind w:left="105" w:right="0" w:firstLine="0"/>
        <w:jc w:val="left"/>
        <w:rPr>
          <w:b/>
          <w:sz w:val="22"/>
        </w:rPr>
      </w:pPr>
      <w:r>
        <w:rPr>
          <w:b/>
          <w:sz w:val="22"/>
        </w:rPr>
        <w:t>Output :-</w:t>
      </w:r>
    </w:p>
    <w:p>
      <w:pPr>
        <w:pStyle w:val="BodyText"/>
        <w:spacing w:line="249" w:lineRule="auto" w:before="38"/>
        <w:ind w:left="105" w:right="318"/>
      </w:pPr>
      <w:r>
        <w:rPr/>
        <w:br w:type="column"/>
      </w:r>
      <w:r>
        <w:rPr>
          <w:color w:val="1D2024"/>
        </w:rPr>
        <w:t>Now, for each item, the Conditional Pattern Base is computed which is path labels of all the paths which lead to any node of the given item in the frequent-pattern tree. Note that the items in the below table are arranged in the ascending order of their frequencies.</w:t>
      </w:r>
    </w:p>
    <w:p>
      <w:pPr>
        <w:spacing w:after="0" w:line="249" w:lineRule="auto"/>
        <w:sectPr>
          <w:pgSz w:w="11910" w:h="16840"/>
          <w:pgMar w:top="1400" w:bottom="280" w:left="960" w:right="980"/>
          <w:cols w:num="2" w:equalWidth="0">
            <w:col w:w="2346" w:space="309"/>
            <w:col w:w="7315"/>
          </w:cols>
        </w:sectPr>
      </w:pPr>
    </w:p>
    <w:p>
      <w:pPr>
        <w:pStyle w:val="BodyText"/>
        <w:spacing w:after="1"/>
        <w:rPr>
          <w:sz w:val="11"/>
        </w:rPr>
      </w:pPr>
    </w:p>
    <w:p>
      <w:pPr>
        <w:pStyle w:val="BodyText"/>
        <w:ind w:left="156"/>
        <w:rPr>
          <w:sz w:val="20"/>
        </w:rPr>
      </w:pPr>
      <w:r>
        <w:rPr>
          <w:sz w:val="20"/>
        </w:rPr>
        <w:drawing>
          <wp:inline distT="0" distB="0" distL="0" distR="0">
            <wp:extent cx="5560025" cy="2711196"/>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5560025" cy="2711196"/>
                    </a:xfrm>
                    <a:prstGeom prst="rect">
                      <a:avLst/>
                    </a:prstGeom>
                  </pic:spPr>
                </pic:pic>
              </a:graphicData>
            </a:graphic>
          </wp:inline>
        </w:drawing>
      </w:r>
      <w:r>
        <w:rPr>
          <w:sz w:val="20"/>
        </w:rPr>
      </w:r>
    </w:p>
    <w:p>
      <w:pPr>
        <w:pStyle w:val="BodyText"/>
        <w:rPr>
          <w:sz w:val="12"/>
        </w:rPr>
      </w:pPr>
      <w:r>
        <w:rPr/>
        <w:drawing>
          <wp:anchor distT="0" distB="0" distL="0" distR="0" allowOverlap="1" layoutInCell="1" locked="0" behindDoc="0" simplePos="0" relativeHeight="1">
            <wp:simplePos x="0" y="0"/>
            <wp:positionH relativeFrom="page">
              <wp:posOffset>708659</wp:posOffset>
            </wp:positionH>
            <wp:positionV relativeFrom="paragraph">
              <wp:posOffset>117855</wp:posOffset>
            </wp:positionV>
            <wp:extent cx="5536905" cy="3159252"/>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5536905" cy="3159252"/>
                    </a:xfrm>
                    <a:prstGeom prst="rect">
                      <a:avLst/>
                    </a:prstGeom>
                  </pic:spPr>
                </pic:pic>
              </a:graphicData>
            </a:graphic>
          </wp:anchor>
        </w:drawing>
      </w:r>
    </w:p>
    <w:p>
      <w:pPr>
        <w:spacing w:after="0"/>
        <w:rPr>
          <w:sz w:val="12"/>
        </w:rPr>
        <w:sectPr>
          <w:type w:val="continuous"/>
          <w:pgSz w:w="11910" w:h="16840"/>
          <w:pgMar w:top="1380" w:bottom="280" w:left="960" w:right="980"/>
        </w:sectPr>
      </w:pPr>
    </w:p>
    <w:p>
      <w:pPr>
        <w:pStyle w:val="BodyText"/>
        <w:ind w:left="120"/>
        <w:rPr>
          <w:sz w:val="20"/>
        </w:rPr>
      </w:pPr>
      <w:r>
        <w:rPr/>
        <w:drawing>
          <wp:anchor distT="0" distB="0" distL="0" distR="0" allowOverlap="1" layoutInCell="1" locked="0" behindDoc="0" simplePos="0" relativeHeight="2">
            <wp:simplePos x="0" y="0"/>
            <wp:positionH relativeFrom="page">
              <wp:posOffset>683259</wp:posOffset>
            </wp:positionH>
            <wp:positionV relativeFrom="paragraph">
              <wp:posOffset>2343150</wp:posOffset>
            </wp:positionV>
            <wp:extent cx="6231554" cy="3180969"/>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6231554" cy="3180969"/>
                    </a:xfrm>
                    <a:prstGeom prst="rect">
                      <a:avLst/>
                    </a:prstGeom>
                  </pic:spPr>
                </pic:pic>
              </a:graphicData>
            </a:graphic>
          </wp:anchor>
        </w:drawing>
      </w:r>
      <w:r>
        <w:rPr>
          <w:sz w:val="20"/>
        </w:rPr>
        <w:drawing>
          <wp:inline distT="0" distB="0" distL="0" distR="0">
            <wp:extent cx="2822578" cy="2255520"/>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2822578" cy="2255520"/>
                    </a:xfrm>
                    <a:prstGeom prst="rect">
                      <a:avLst/>
                    </a:prstGeom>
                  </pic:spPr>
                </pic:pic>
              </a:graphicData>
            </a:graphic>
          </wp:inline>
        </w:drawing>
      </w:r>
      <w:r>
        <w:rPr>
          <w:sz w:val="20"/>
        </w:rPr>
      </w:r>
    </w:p>
    <w:p>
      <w:pPr>
        <w:pStyle w:val="BodyText"/>
        <w:spacing w:before="3"/>
        <w:rPr>
          <w:sz w:val="6"/>
        </w:rPr>
      </w:pPr>
    </w:p>
    <w:p>
      <w:pPr>
        <w:pStyle w:val="BodyText"/>
        <w:ind w:left="120"/>
        <w:rPr>
          <w:sz w:val="20"/>
        </w:rPr>
      </w:pPr>
      <w:r>
        <w:rPr>
          <w:sz w:val="20"/>
        </w:rPr>
        <w:drawing>
          <wp:inline distT="0" distB="0" distL="0" distR="0">
            <wp:extent cx="6149240" cy="3063240"/>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14" cstate="print"/>
                    <a:stretch>
                      <a:fillRect/>
                    </a:stretch>
                  </pic:blipFill>
                  <pic:spPr>
                    <a:xfrm>
                      <a:off x="0" y="0"/>
                      <a:ext cx="6149240" cy="3063240"/>
                    </a:xfrm>
                    <a:prstGeom prst="rect">
                      <a:avLst/>
                    </a:prstGeom>
                  </pic:spPr>
                </pic:pic>
              </a:graphicData>
            </a:graphic>
          </wp:inline>
        </w:drawing>
      </w:r>
      <w:r>
        <w:rPr>
          <w:sz w:val="20"/>
        </w:rPr>
      </w:r>
    </w:p>
    <w:sectPr>
      <w:pgSz w:w="11910" w:h="16840"/>
      <w:pgMar w:top="1440" w:bottom="280" w:left="96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365" w:hanging="246"/>
        <w:jc w:val="left"/>
      </w:pPr>
      <w:rPr>
        <w:rFonts w:hint="default" w:ascii="Carlito" w:hAnsi="Carlito" w:eastAsia="Carlito" w:cs="Carlito"/>
        <w:color w:val="1D2024"/>
        <w:w w:val="100"/>
        <w:sz w:val="24"/>
        <w:szCs w:val="24"/>
        <w:lang w:val="en-US" w:eastAsia="en-US" w:bidi="ar-SA"/>
      </w:rPr>
    </w:lvl>
    <w:lvl w:ilvl="1">
      <w:start w:val="0"/>
      <w:numFmt w:val="bullet"/>
      <w:lvlText w:val="•"/>
      <w:lvlJc w:val="left"/>
      <w:pPr>
        <w:ind w:left="1320" w:hanging="246"/>
      </w:pPr>
      <w:rPr>
        <w:rFonts w:hint="default"/>
        <w:lang w:val="en-US" w:eastAsia="en-US" w:bidi="ar-SA"/>
      </w:rPr>
    </w:lvl>
    <w:lvl w:ilvl="2">
      <w:start w:val="0"/>
      <w:numFmt w:val="bullet"/>
      <w:lvlText w:val="•"/>
      <w:lvlJc w:val="left"/>
      <w:pPr>
        <w:ind w:left="2281" w:hanging="246"/>
      </w:pPr>
      <w:rPr>
        <w:rFonts w:hint="default"/>
        <w:lang w:val="en-US" w:eastAsia="en-US" w:bidi="ar-SA"/>
      </w:rPr>
    </w:lvl>
    <w:lvl w:ilvl="3">
      <w:start w:val="0"/>
      <w:numFmt w:val="bullet"/>
      <w:lvlText w:val="•"/>
      <w:lvlJc w:val="left"/>
      <w:pPr>
        <w:ind w:left="3241" w:hanging="246"/>
      </w:pPr>
      <w:rPr>
        <w:rFonts w:hint="default"/>
        <w:lang w:val="en-US" w:eastAsia="en-US" w:bidi="ar-SA"/>
      </w:rPr>
    </w:lvl>
    <w:lvl w:ilvl="4">
      <w:start w:val="0"/>
      <w:numFmt w:val="bullet"/>
      <w:lvlText w:val="•"/>
      <w:lvlJc w:val="left"/>
      <w:pPr>
        <w:ind w:left="4202" w:hanging="246"/>
      </w:pPr>
      <w:rPr>
        <w:rFonts w:hint="default"/>
        <w:lang w:val="en-US" w:eastAsia="en-US" w:bidi="ar-SA"/>
      </w:rPr>
    </w:lvl>
    <w:lvl w:ilvl="5">
      <w:start w:val="0"/>
      <w:numFmt w:val="bullet"/>
      <w:lvlText w:val="•"/>
      <w:lvlJc w:val="left"/>
      <w:pPr>
        <w:ind w:left="5163" w:hanging="246"/>
      </w:pPr>
      <w:rPr>
        <w:rFonts w:hint="default"/>
        <w:lang w:val="en-US" w:eastAsia="en-US" w:bidi="ar-SA"/>
      </w:rPr>
    </w:lvl>
    <w:lvl w:ilvl="6">
      <w:start w:val="0"/>
      <w:numFmt w:val="bullet"/>
      <w:lvlText w:val="•"/>
      <w:lvlJc w:val="left"/>
      <w:pPr>
        <w:ind w:left="6123" w:hanging="246"/>
      </w:pPr>
      <w:rPr>
        <w:rFonts w:hint="default"/>
        <w:lang w:val="en-US" w:eastAsia="en-US" w:bidi="ar-SA"/>
      </w:rPr>
    </w:lvl>
    <w:lvl w:ilvl="7">
      <w:start w:val="0"/>
      <w:numFmt w:val="bullet"/>
      <w:lvlText w:val="•"/>
      <w:lvlJc w:val="left"/>
      <w:pPr>
        <w:ind w:left="7084" w:hanging="246"/>
      </w:pPr>
      <w:rPr>
        <w:rFonts w:hint="default"/>
        <w:lang w:val="en-US" w:eastAsia="en-US" w:bidi="ar-SA"/>
      </w:rPr>
    </w:lvl>
    <w:lvl w:ilvl="8">
      <w:start w:val="0"/>
      <w:numFmt w:val="bullet"/>
      <w:lvlText w:val="•"/>
      <w:lvlJc w:val="left"/>
      <w:pPr>
        <w:ind w:left="8045" w:hanging="246"/>
      </w:pPr>
      <w:rPr>
        <w:rFonts w:hint="default"/>
        <w:lang w:val="en-US" w:eastAsia="en-US" w:bidi="ar-SA"/>
      </w:rPr>
    </w:lvl>
  </w:abstractNum>
  <w:abstractNum w:abstractNumId="0">
    <w:multiLevelType w:val="hybridMultilevel"/>
    <w:lvl w:ilvl="0">
      <w:start w:val="1"/>
      <w:numFmt w:val="decimal"/>
      <w:lvlText w:val="%1."/>
      <w:lvlJc w:val="left"/>
      <w:pPr>
        <w:ind w:left="439" w:hanging="320"/>
        <w:jc w:val="left"/>
      </w:pPr>
      <w:rPr>
        <w:rFonts w:hint="default" w:ascii="Carlito" w:hAnsi="Carlito" w:eastAsia="Carlito" w:cs="Carlito"/>
        <w:i/>
        <w:w w:val="100"/>
        <w:sz w:val="22"/>
        <w:szCs w:val="22"/>
        <w:lang w:val="en-US" w:eastAsia="en-US" w:bidi="ar-SA"/>
      </w:rPr>
    </w:lvl>
    <w:lvl w:ilvl="1">
      <w:start w:val="0"/>
      <w:numFmt w:val="bullet"/>
      <w:lvlText w:val="•"/>
      <w:lvlJc w:val="left"/>
      <w:pPr>
        <w:ind w:left="1392" w:hanging="320"/>
      </w:pPr>
      <w:rPr>
        <w:rFonts w:hint="default"/>
        <w:lang w:val="en-US" w:eastAsia="en-US" w:bidi="ar-SA"/>
      </w:rPr>
    </w:lvl>
    <w:lvl w:ilvl="2">
      <w:start w:val="0"/>
      <w:numFmt w:val="bullet"/>
      <w:lvlText w:val="•"/>
      <w:lvlJc w:val="left"/>
      <w:pPr>
        <w:ind w:left="2345" w:hanging="320"/>
      </w:pPr>
      <w:rPr>
        <w:rFonts w:hint="default"/>
        <w:lang w:val="en-US" w:eastAsia="en-US" w:bidi="ar-SA"/>
      </w:rPr>
    </w:lvl>
    <w:lvl w:ilvl="3">
      <w:start w:val="0"/>
      <w:numFmt w:val="bullet"/>
      <w:lvlText w:val="•"/>
      <w:lvlJc w:val="left"/>
      <w:pPr>
        <w:ind w:left="3297" w:hanging="320"/>
      </w:pPr>
      <w:rPr>
        <w:rFonts w:hint="default"/>
        <w:lang w:val="en-US" w:eastAsia="en-US" w:bidi="ar-SA"/>
      </w:rPr>
    </w:lvl>
    <w:lvl w:ilvl="4">
      <w:start w:val="0"/>
      <w:numFmt w:val="bullet"/>
      <w:lvlText w:val="•"/>
      <w:lvlJc w:val="left"/>
      <w:pPr>
        <w:ind w:left="4250" w:hanging="320"/>
      </w:pPr>
      <w:rPr>
        <w:rFonts w:hint="default"/>
        <w:lang w:val="en-US" w:eastAsia="en-US" w:bidi="ar-SA"/>
      </w:rPr>
    </w:lvl>
    <w:lvl w:ilvl="5">
      <w:start w:val="0"/>
      <w:numFmt w:val="bullet"/>
      <w:lvlText w:val="•"/>
      <w:lvlJc w:val="left"/>
      <w:pPr>
        <w:ind w:left="5203" w:hanging="320"/>
      </w:pPr>
      <w:rPr>
        <w:rFonts w:hint="default"/>
        <w:lang w:val="en-US" w:eastAsia="en-US" w:bidi="ar-SA"/>
      </w:rPr>
    </w:lvl>
    <w:lvl w:ilvl="6">
      <w:start w:val="0"/>
      <w:numFmt w:val="bullet"/>
      <w:lvlText w:val="•"/>
      <w:lvlJc w:val="left"/>
      <w:pPr>
        <w:ind w:left="6155" w:hanging="320"/>
      </w:pPr>
      <w:rPr>
        <w:rFonts w:hint="default"/>
        <w:lang w:val="en-US" w:eastAsia="en-US" w:bidi="ar-SA"/>
      </w:rPr>
    </w:lvl>
    <w:lvl w:ilvl="7">
      <w:start w:val="0"/>
      <w:numFmt w:val="bullet"/>
      <w:lvlText w:val="•"/>
      <w:lvlJc w:val="left"/>
      <w:pPr>
        <w:ind w:left="7108" w:hanging="320"/>
      </w:pPr>
      <w:rPr>
        <w:rFonts w:hint="default"/>
        <w:lang w:val="en-US" w:eastAsia="en-US" w:bidi="ar-SA"/>
      </w:rPr>
    </w:lvl>
    <w:lvl w:ilvl="8">
      <w:start w:val="0"/>
      <w:numFmt w:val="bullet"/>
      <w:lvlText w:val="•"/>
      <w:lvlJc w:val="left"/>
      <w:pPr>
        <w:ind w:left="8061" w:hanging="32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4"/>
      <w:szCs w:val="24"/>
      <w:lang w:val="en-US" w:eastAsia="en-US" w:bidi="ar-SA"/>
    </w:rPr>
  </w:style>
  <w:style w:styleId="Heading1" w:type="paragraph">
    <w:name w:val="Heading 1"/>
    <w:basedOn w:val="Normal"/>
    <w:uiPriority w:val="1"/>
    <w:qFormat/>
    <w:pPr>
      <w:spacing w:before="28"/>
      <w:ind w:left="105"/>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61"/>
      <w:ind w:left="3796" w:right="3774"/>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365" w:hanging="320"/>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gupta</dc:creator>
  <dcterms:created xsi:type="dcterms:W3CDTF">2023-03-20T12:10:13Z</dcterms:created>
  <dcterms:modified xsi:type="dcterms:W3CDTF">2023-03-20T12:10:13Z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2023-03-15T00:00:00Z</vt:filetime>
  </property>
  <property fmtid="{D5CDD505-2E9C-101B-9397-08002B2CF9AE}" pid="3" name="Creator">
    <vt:lpwstr>Microsoft® Word 2019</vt:lpwstr>
  </property>
  <property fmtid="{D5CDD505-2E9C-101B-9397-08002B2CF9AE}" pid="4" name="LastSaved">
    <vt:filetime>2023-03-20T00:00:00Z</vt:filetime>
  </property>
</Properties>
</file>