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00" w:before="0"/>
        <w:jc w:val="center"/>
      </w:pPr>
      <w:r>
        <w:rPr>
          <w:rFonts w:ascii="Arial" w:cs="Arial" w:eastAsia="Arial" w:hAnsi="Arial"/>
          <w:b/>
          <w:bCs/>
          <w:color w:val="1F3864"/>
          <w:sz w:val="56"/>
          <w:szCs w:val="56"/>
        </w:rPr>
        <w:t xml:space="preserve">Apache Spark</w:t>
      </w:r>
    </w:p>
    <w:p>
      <w:pPr>
        <w:spacing w:after="80" w:before="0"/>
        <w:jc w:val="center"/>
      </w:pPr>
      <w:r>
        <w:rPr>
          <w:rFonts w:ascii="Arial" w:cs="Arial" w:eastAsia="Arial" w:hAnsi="Arial"/>
          <w:b/>
          <w:bCs/>
          <w:color w:val="3B7DD8"/>
          <w:sz w:val="44"/>
          <w:szCs w:val="44"/>
        </w:rPr>
        <w:t xml:space="preserve">Execution Model Deep Dive</w:t>
      </w:r>
    </w:p>
    <w:p>
      <w:pPr>
        <w:spacing w:after="60" w:before="0"/>
        <w:jc w:val="center"/>
      </w:pPr>
      <w:r>
        <w:rPr>
          <w:rFonts w:ascii="Arial" w:cs="Arial" w:eastAsia="Arial" w:hAnsi="Arial"/>
          <w:color w:val="2E5C9E"/>
          <w:sz w:val="28"/>
          <w:szCs w:val="28"/>
        </w:rPr>
        <w:t xml:space="preserve">Stages · Jobs · Schedulers · Cluster Mode</w:t>
      </w:r>
    </w:p>
    <w:p>
      <w:pPr>
        <w:spacing w:after="60" w:before="0"/>
        <w:jc w:val="center"/>
      </w:pPr>
      <w:r>
        <w:rPr>
          <w:rFonts w:ascii="Arial" w:cs="Arial" w:eastAsia="Arial" w:hAnsi="Arial"/>
          <w:i/>
          <w:iCs/>
          <w:color w:val="5F5E5A"/>
          <w:sz w:val="24"/>
          <w:szCs w:val="24"/>
        </w:rPr>
        <w:t xml:space="preserve">Interview Preparation &amp; Practice Guide</w:t>
      </w:r>
    </w:p>
    <w:p>
      <w:pPr>
        <w:spacing w:after="0" w:before="200"/>
      </w:pPr>
      <w:r>
        <w:t xml:space="preserve"/>
      </w:r>
    </w:p>
    <w:p>
      <w:pPr>
        <w:pBdr>
          <w:top w:val="single" w:color="3B7DD8" w:sz="4"/>
        </w:pBdr>
        <w:spacing w:after="60" w:before="0"/>
        <w:jc w:val="center"/>
      </w:pPr>
      <w:r>
        <w:t xml:space="preserve"/>
      </w:r>
    </w:p>
    <w:p>
      <w:pPr>
        <w:spacing w:after="0" w:before="40"/>
      </w:pPr>
      <w:r>
        <w:t xml:space="preserve"/>
      </w:r>
    </w:p>
    <w:p>
      <w:pPr>
        <w:spacing w:after="0" w:before="0"/>
        <w:jc w:val="center"/>
      </w:pPr>
      <w:r>
        <w:rPr>
          <w:rFonts w:ascii="Arial" w:cs="Arial" w:eastAsia="Arial" w:hAnsi="Arial"/>
          <w:color w:val="5F5E5A"/>
          <w:sz w:val="18"/>
          <w:szCs w:val="18"/>
        </w:rPr>
        <w:t xml:space="preserve">Covers: Application → Job → Stage → Task  •  DAGScheduler  •  TaskScheduler  •  Cluster Mode execution</w:t>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1. Spark Execution Hierarchy</w:t>
      </w:r>
    </w:p>
    <w:p>
      <w:pPr>
        <w:spacing w:after="80" w:before="60"/>
      </w:pPr>
      <w:r>
        <w:rPr>
          <w:rFonts w:ascii="Arial" w:cs="Arial" w:eastAsia="Arial" w:hAnsi="Arial"/>
          <w:color w:val="2D2D2D"/>
          <w:sz w:val="20"/>
          <w:szCs w:val="20"/>
        </w:rPr>
        <w:t xml:space="preserve">Spark organises every computation into four nested levels. Understanding the relationship between them is the foundation of every Spark interview question on performance and debugging.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534AB7"/>
                <w:sz w:val="20"/>
                <w:szCs w:val="20"/>
              </w:rPr>
              <w:t xml:space="preserve">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SparkContext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driver process + N executor processes on the cluster. Lives for the lifetime of your program.</w:t>
            </w:r>
          </w:p>
        </w:tc>
      </w:tr>
      <w:tr>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Job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collect(), count(), save()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Created every time an action is called. One application can trigger many jobs.</w:t>
            </w:r>
          </w:p>
        </w:tc>
      </w:tr>
      <w:t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wide transformation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set of tasks that can run without a shuffle. Stages are separated by shuffle boundaries (groupByKey, join, sortByKey, etc.).</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54F0B"/>
                <w:sz w:val="20"/>
                <w:szCs w:val="20"/>
              </w:rPr>
              <w:t xml:space="preserve">Task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 per partition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smallest unit — one task processes one partition on one executor core. Tasks within a stage run in parallel.</w:t>
            </w:r>
          </w:p>
        </w:tc>
      </w:tr>
    </w:tbl>
    <w:p>
      <w:pPr>
        <w:spacing w:after="0" w:before="100"/>
      </w:pPr>
      <w:r>
        <w:t xml:space="preserve"/>
      </w:r>
    </w:p>
    <w:p>
      <w:pPr>
        <w:spacing w:after="80" w:before="60"/>
      </w:pPr>
      <w:r>
        <w:rPr>
          <w:rFonts w:ascii="Arial" w:cs="Arial" w:eastAsia="Arial" w:hAnsi="Arial"/>
          <w:b/>
          <w:bCs/>
          <w:color w:val="2D2D2D"/>
          <w:sz w:val="20"/>
          <w:szCs w:val="20"/>
        </w:rPr>
        <w:t xml:space="preserve">The golden rule: </w:t>
      </w:r>
      <w:r>
        <w:rPr>
          <w:rFonts w:ascii="Arial" w:cs="Arial" w:eastAsia="Arial" w:hAnsi="Arial"/>
          <w:color w:val="2D2D2D"/>
          <w:sz w:val="20"/>
          <w:szCs w:val="20"/>
        </w:rPr>
        <w:t xml:space="preserve">1 action = 1 job. 1 shuffle = 1 stage boundary. 1 partition = 1 task.</w:t>
      </w:r>
    </w:p>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2. What is a Spark Stage?</w:t>
      </w:r>
    </w:p>
    <w:p>
      <w:pPr>
        <w:spacing w:after="80" w:before="60"/>
      </w:pPr>
      <w:r>
        <w:rPr>
          <w:rFonts w:ascii="Arial" w:cs="Arial" w:eastAsia="Arial" w:hAnsi="Arial"/>
          <w:color w:val="2D2D2D"/>
          <w:sz w:val="20"/>
          <w:szCs w:val="20"/>
        </w:rPr>
        <w:t xml:space="preserve">A stage is the largest unit of work Spark can execute without moving data across the network. The DAGScheduler builds the RDD lineage graph and cuts it into stages wherever it detects a shuffle dependency — i.e., any wide transformation.</w:t>
      </w:r>
    </w:p>
    <w:p>
      <w:pPr>
        <w:spacing w:after="0" w:before="80"/>
      </w:pPr>
      <w:r>
        <w:t xml:space="preserve"/>
      </w:r>
    </w:p>
    <w:p>
      <w:pPr>
        <w:pStyle w:val="Heading2"/>
        <w:spacing w:after="120" w:before="240"/>
      </w:pPr>
      <w:r>
        <w:rPr>
          <w:rFonts w:ascii="Arial" w:cs="Arial" w:eastAsia="Arial" w:hAnsi="Arial"/>
          <w:b/>
          <w:bCs/>
          <w:color w:val="2E5C9E"/>
          <w:sz w:val="26"/>
          <w:szCs w:val="26"/>
        </w:rPr>
        <w:t xml:space="preserve">2.1  Inside a stage — pipelining</w:t>
      </w:r>
    </w:p>
    <w:p>
      <w:pPr>
        <w:spacing w:after="80" w:before="60"/>
      </w:pPr>
      <w:r>
        <w:rPr>
          <w:rFonts w:ascii="Arial" w:cs="Arial" w:eastAsia="Arial" w:hAnsi="Arial"/>
          <w:color w:val="2D2D2D"/>
          <w:sz w:val="20"/>
          <w:szCs w:val="20"/>
        </w:rPr>
        <w:t xml:space="preserve">Within a single stage, all transformations are pipelined. Spark processes each record through every transformation in the stage in a single pass, never writing intermediate data to disk. If Stage 1 contains </w:t>
      </w:r>
      <w:r>
        <w:rPr>
          <w:rFonts w:ascii="Courier New" w:cs="Courier New" w:eastAsia="Courier New" w:hAnsi="Courier New"/>
          <w:color w:val="1A237E"/>
          <w:sz w:val="18"/>
          <w:szCs w:val="18"/>
        </w:rPr>
        <w:t xml:space="preserve">flatMap → filter → map</w:t>
      </w:r>
      <w:r>
        <w:rPr>
          <w:rFonts w:ascii="Arial" w:cs="Arial" w:eastAsia="Arial" w:hAnsi="Arial"/>
          <w:color w:val="2D2D2D"/>
          <w:sz w:val="20"/>
          <w:szCs w:val="20"/>
        </w:rPr>
        <w:t xml:space="preserve">, those three operations execute like a fused for-loop — one record goes through all three before the next record is touched.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3B7DD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insight</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Pipelining means zero intermediate RDD materialisation inside a stage. The only writes to disk happen at stage boundaries — the shuffle write.</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2.2  What creates a stage boundary?</w:t>
      </w:r>
    </w:p>
    <w:p>
      <w:pPr>
        <w:spacing w:after="80" w:before="60"/>
      </w:pPr>
      <w:r>
        <w:rPr>
          <w:rFonts w:ascii="Arial" w:cs="Arial" w:eastAsia="Arial" w:hAnsi="Arial"/>
          <w:b/>
          <w:bCs/>
          <w:color w:val="2D2D2D"/>
          <w:sz w:val="20"/>
          <w:szCs w:val="20"/>
        </w:rPr>
        <w:t xml:space="preserve">Exactly one thing: a shuffle dependency</w:t>
      </w:r>
      <w:r>
        <w:rPr>
          <w:rFonts w:ascii="Arial" w:cs="Arial" w:eastAsia="Arial" w:hAnsi="Arial"/>
          <w:color w:val="2D2D2D"/>
          <w:sz w:val="20"/>
          <w:szCs w:val="20"/>
        </w:rPr>
        <w:t xml:space="preserve"> — produced by any wide transformation. When the DAGScheduler sees one of the following, it draws a stage boundary: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Wide transformation</w:t>
            </w:r>
          </w:p>
        </w:tc>
        <w:tc>
          <w:tcPr>
            <w:tcW w:type="dxa" w:w="312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Why it shuffles</w:t>
            </w:r>
          </w:p>
        </w:tc>
        <w:tc>
          <w:tcPr>
            <w:tcW w:type="dxa" w:w="312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r>
              <w:rPr>
                <w:rFonts w:ascii="Arial" w:cs="Arial" w:eastAsia="Arial" w:hAnsi="Arial"/>
                <w:b/>
                <w:bCs/>
                <w:color w:val="FFFFFF"/>
                <w:sz w:val="20"/>
                <w:szCs w:val="20"/>
              </w:rPr>
              <w:t xml:space="preserve">Stage cost</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color w:val="1A237E"/>
                <w:sz w:val="18"/>
                <w:szCs w:val="18"/>
              </w:rPr>
              <w:t xml:space="preserve">groupByKey()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 values per key must land on same partition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Very high — no map-side combine</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color w:val="1A237E"/>
                <w:sz w:val="18"/>
                <w:szCs w:val="18"/>
              </w:rPr>
              <w:t xml:space="preserve">reduceByKey(f)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Keys must be co-located to reduce across executors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Medium — local combine reduces data first</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color w:val="1A237E"/>
                <w:sz w:val="18"/>
                <w:szCs w:val="18"/>
              </w:rPr>
              <w:t xml:space="preserve">join(other)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Matching keys from both RDDs must meet on same executor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both sides shuffled by key</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color w:val="1A237E"/>
                <w:sz w:val="18"/>
                <w:szCs w:val="18"/>
              </w:rPr>
              <w:t xml:space="preserve">sortByKey()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Range partitioning requires global knowledge of distribution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sampling pass + full shuffle</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color w:val="1A237E"/>
                <w:sz w:val="18"/>
                <w:szCs w:val="18"/>
              </w:rPr>
              <w:t xml:space="preserve">distinct()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Dedup requires cross-partition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full shuffle</w:t>
            </w:r>
          </w:p>
        </w:tc>
      </w:tr>
      <w:tr>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color w:val="1A237E"/>
                <w:sz w:val="18"/>
                <w:szCs w:val="18"/>
              </w:rPr>
              <w:t xml:space="preserve">repartition(n)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must be redistributed to N new partitions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full shuffle always</w:t>
            </w:r>
          </w:p>
        </w:tc>
      </w:tr>
      <w:tr>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Courier New" w:cs="Courier New" w:eastAsia="Courier New" w:hAnsi="Courier New"/>
                <w:b/>
                <w:bCs/>
                <w:color w:val="27500A"/>
                <w:sz w:val="18"/>
                <w:szCs w:val="18"/>
              </w:rPr>
              <w:t xml:space="preserve">coalesce(n)  — narrow, no shuffle!</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NOT a shuffle — merges adjacent partitions only</w:t>
            </w:r>
          </w:p>
        </w:tc>
        <w:tc>
          <w:tcPr>
            <w:tcW w:type="dxa" w:w="312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No boundary — narrow!</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2.3  The stage barrier — a hard synchronisation point</w:t>
      </w:r>
    </w:p>
    <w:p>
      <w:pPr>
        <w:spacing w:after="80" w:before="60"/>
      </w:pPr>
      <w:r>
        <w:rPr>
          <w:rFonts w:ascii="Arial" w:cs="Arial" w:eastAsia="Arial" w:hAnsi="Arial"/>
          <w:color w:val="2D2D2D"/>
          <w:sz w:val="20"/>
          <w:szCs w:val="20"/>
        </w:rPr>
        <w:t xml:space="preserve">Stage N+1 cannot start until every single task in Stage N has completed writing its shuffle output files to local disk. Even if some Stage N tasks finish early, those executors sit idle until the last task in Stage N finishes. This is why data skew is so damaging — one slow partition holds up the entire next stage.</w:t>
      </w:r>
    </w:p>
    <w:p>
      <w:pPr>
        <w:spacing w:after="0" w:before="80"/>
      </w:pPr>
      <w:r>
        <w:t xml:space="preserve"/>
      </w:r>
    </w:p>
    <w:p>
      <w:pPr>
        <w:shd w:fill="F0F4FA" w:val="clear"/>
        <w:spacing w:after="0" w:before="0"/>
        <w:ind w:left="200" w:right="200"/>
      </w:pPr>
      <w:r>
        <w:rPr>
          <w:rFonts w:ascii="Courier New" w:cs="Courier New" w:eastAsia="Courier New" w:hAnsi="Courier New"/>
          <w:color w:val="1A237E"/>
          <w:sz w:val="18"/>
          <w:szCs w:val="18"/>
        </w:rPr>
        <w:t xml:space="preserve"># Word count — stage anatomy</w:t>
      </w:r>
    </w:p>
    <w:p>
      <w:pPr>
        <w:shd w:fill="F0F4FA" w:val="clear"/>
        <w:spacing w:after="0" w:before="0"/>
        <w:ind w:left="200" w:right="200"/>
      </w:pPr>
      <w:r>
        <w:rPr>
          <w:rFonts w:ascii="Courier New" w:cs="Courier New" w:eastAsia="Courier New" w:hAnsi="Courier New"/>
          <w:color w:val="1A237E"/>
          <w:sz w:val="18"/>
          <w:szCs w:val="18"/>
        </w:rPr>
        <w:t xml:space="preserve">sc.textFile(path)              # RDD, 100 partitions</w:t>
      </w:r>
    </w:p>
    <w:p>
      <w:pPr>
        <w:shd w:fill="F0F4FA" w:val="clear"/>
        <w:spacing w:after="0" w:before="0"/>
        <w:ind w:left="200" w:right="200"/>
      </w:pPr>
      <w:r>
        <w:rPr>
          <w:rFonts w:ascii="Courier New" w:cs="Courier New" w:eastAsia="Courier New" w:hAnsi="Courier New"/>
          <w:color w:val="1A237E"/>
          <w:sz w:val="18"/>
          <w:szCs w:val="18"/>
        </w:rPr>
        <w:t xml:space="preserve">  .flatMap(lambda l: l.split())  # narrow ─┐</w:t>
      </w:r>
    </w:p>
    <w:p>
      <w:pPr>
        <w:shd w:fill="F0F4FA" w:val="clear"/>
        <w:spacing w:after="0" w:before="0"/>
        <w:ind w:left="200" w:right="200"/>
      </w:pPr>
      <w:r>
        <w:rPr>
          <w:rFonts w:ascii="Courier New" w:cs="Courier New" w:eastAsia="Courier New" w:hAnsi="Courier New"/>
          <w:color w:val="1A237E"/>
          <w:sz w:val="18"/>
          <w:szCs w:val="18"/>
        </w:rPr>
        <w:t xml:space="preserve">  .map(lambda w: (w, 1))          # narrow  ├─ Stage 1 → 100 tasks</w:t>
      </w:r>
    </w:p>
    <w:p>
      <w:pPr>
        <w:shd w:fill="F0F4FA" w:val="clear"/>
        <w:spacing w:after="0" w:before="0"/>
        <w:ind w:left="200" w:right="200"/>
      </w:pPr>
      <w:r>
        <w:rPr>
          <w:rFonts w:ascii="Courier New" w:cs="Courier New" w:eastAsia="Courier New" w:hAnsi="Courier New"/>
          <w:color w:val="1A237E"/>
          <w:sz w:val="18"/>
          <w:szCs w:val="18"/>
        </w:rPr>
        <w:t xml:space="preserve">  .filter(lambda x: x[0] != '')   # narrow ─┘</w:t>
      </w:r>
    </w:p>
    <w:p>
      <w:pPr>
        <w:shd w:fill="F0F4FA" w:val="clear"/>
        <w:spacing w:after="0" w:before="0"/>
        <w:ind w:left="200" w:right="200"/>
      </w:pPr>
      <w:r>
        <w:rPr>
          <w:rFonts w:ascii="Courier New" w:cs="Courier New" w:eastAsia="Courier New" w:hAnsi="Courier New"/>
          <w:color w:val="1A237E"/>
          <w:sz w:val="18"/>
          <w:szCs w:val="18"/>
        </w:rPr>
        <w:t xml:space="preserve">                               # ← SHUFFLE BOUNDARY (reduceByKey)</w:t>
      </w:r>
    </w:p>
    <w:p>
      <w:pPr>
        <w:shd w:fill="F0F4FA" w:val="clear"/>
        <w:spacing w:after="0" w:before="0"/>
        <w:ind w:left="200" w:right="200"/>
      </w:pPr>
      <w:r>
        <w:rPr>
          <w:rFonts w:ascii="Courier New" w:cs="Courier New" w:eastAsia="Courier New" w:hAnsi="Courier New"/>
          <w:color w:val="1A237E"/>
          <w:sz w:val="18"/>
          <w:szCs w:val="18"/>
        </w:rPr>
        <w:t xml:space="preserve">  .reduceByKey(lambda a,b: a+b)  # wide  ─┐ Stage 2 → 200 tasks (default)</w:t>
      </w:r>
    </w:p>
    <w:p>
      <w:pPr>
        <w:shd w:fill="F0F4FA" w:val="clear"/>
        <w:spacing w:after="0" w:before="0"/>
        <w:ind w:left="200" w:right="200"/>
      </w:pPr>
      <w:r>
        <w:rPr>
          <w:rFonts w:ascii="Courier New" w:cs="Courier New" w:eastAsia="Courier New" w:hAnsi="Courier New"/>
          <w:color w:val="1A237E"/>
          <w:sz w:val="18"/>
          <w:szCs w:val="18"/>
        </w:rPr>
        <w:t xml:space="preserve">  .sortByKey()                    # wide  ─┤ Stage 3 → 200 tasks</w:t>
      </w:r>
    </w:p>
    <w:p>
      <w:pPr>
        <w:shd w:fill="F0F4FA" w:val="clear"/>
        <w:spacing w:after="0" w:before="0"/>
        <w:ind w:left="200" w:right="200"/>
      </w:pPr>
      <w:r>
        <w:rPr>
          <w:rFonts w:ascii="Courier New" w:cs="Courier New" w:eastAsia="Courier New" w:hAnsi="Courier New"/>
          <w:color w:val="1A237E"/>
          <w:sz w:val="18"/>
          <w:szCs w:val="18"/>
        </w:rPr>
        <w:t xml:space="preserve">                               # ← SHUFFLE BOUNDARY (sortByKey)</w:t>
      </w:r>
    </w:p>
    <w:p>
      <w:pPr>
        <w:shd w:fill="F0F4FA" w:val="clear"/>
        <w:spacing w:after="0" w:before="0"/>
        <w:ind w:left="200" w:right="200"/>
      </w:pPr>
      <w:r>
        <w:rPr>
          <w:rFonts w:ascii="Courier New" w:cs="Courier New" w:eastAsia="Courier New" w:hAnsi="Courier New"/>
          <w:color w:val="1A237E"/>
          <w:sz w:val="18"/>
          <w:szCs w:val="18"/>
        </w:rPr>
        <w:t xml:space="preserve">  .collect()                      # action — triggers Job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 stages</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Rule: start at 1, add 1 for each wide transformation. The code above has 1 job, 3 stages (1 narrow + 2 shuffle boundaries), and 500 total tasks.</w:t>
            </w:r>
          </w:p>
        </w:tc>
      </w:tr>
    </w:tbl>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3. Narrow vs Wide — Complete Reference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Transformation</w:t>
            </w:r>
          </w:p>
        </w:tc>
        <w:tc>
          <w:tcPr>
            <w:tcW w:type="dxa" w:w="160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map(f)</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Apply f to every element — same cardinality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flatMap(f)</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Apply f and flatten — 0+ outputs per element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mapValues(f)</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Transform values only — preserves partitioner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filter(f)</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Keep elements where f returns True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union(other)</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Concatenate partition lists — no movement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coalesce(n)</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Merge adjacent partitions — no shuffle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sample(r, f)</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Per-partition random sampling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zip(other)</w:t>
            </w:r>
          </w:p>
        </w:tc>
        <w:tc>
          <w:tcPr>
            <w:tcW w:type="dxa" w:w="16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Narrow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Positional pairing — equal partitions required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reduceByKey(f)</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54F0B"/>
                <w:sz w:val="20"/>
                <w:szCs w:val="20"/>
              </w:rPr>
              <w:t xml:space="preserve">Wide*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Aggregate by key with map-side combine — preferred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aggregateByKey(z,s,c)</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54F0B"/>
                <w:sz w:val="20"/>
                <w:szCs w:val="20"/>
              </w:rPr>
              <w:t xml:space="preserve">Wide*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Custom aggregation with different accumulator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combineByKey(c,m,mc)</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54F0B"/>
                <w:sz w:val="20"/>
                <w:szCs w:val="20"/>
              </w:rPr>
              <w:t xml:space="preserve">Wide*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Most general per-key aggregator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groupByKey()</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Wide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Group all values — no map-side combine, avoid!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sortByKey()</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Wide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Sort by key — range partitioning + full shuffle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join(other)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Wide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Inner join — both sides shuffled by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distinct()</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Wide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Remove duplicates — full shuffle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repartition(n)</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Wide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Shuffle to exactly n partitions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intersection(other)</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Wide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Elements in both — full shuffle both sides</w:t>
            </w:r>
          </w:p>
        </w:tc>
      </w:tr>
    </w:tbl>
    <w:p>
      <w:pPr>
        <w:spacing w:after="0" w:before="80"/>
      </w:pPr>
      <w:r>
        <w:t xml:space="preserve"/>
      </w:r>
    </w:p>
    <w:p>
      <w:pPr>
        <w:spacing w:after="80" w:before="60"/>
      </w:pPr>
      <w:r>
        <w:rPr>
          <w:rFonts w:ascii="Arial" w:cs="Arial" w:eastAsia="Arial" w:hAnsi="Arial"/>
          <w:i/>
          <w:iCs/>
          <w:color w:val="5F5E5A"/>
          <w:sz w:val="20"/>
          <w:szCs w:val="20"/>
        </w:rPr>
        <w:t xml:space="preserve">Wide* = shuffle occurs, but map-side combine reduces the data crossing the network.</w:t>
      </w:r>
    </w:p>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4. DAGScheduler — How Jobs Become Stages</w:t>
      </w:r>
    </w:p>
    <w:p>
      <w:pPr>
        <w:spacing w:after="80" w:before="60"/>
      </w:pPr>
      <w:r>
        <w:rPr>
          <w:rFonts w:ascii="Arial" w:cs="Arial" w:eastAsia="Arial" w:hAnsi="Arial"/>
          <w:color w:val="2D2D2D"/>
          <w:sz w:val="20"/>
          <w:szCs w:val="20"/>
        </w:rPr>
        <w:t xml:space="preserve">The DAGScheduler is the component in the driver process responsible for translating an RDD lineage graph into a DAG of stages and submitting them to the TaskScheduler in the right order.</w:t>
      </w:r>
    </w:p>
    <w:p>
      <w:pPr>
        <w:spacing w:after="0" w:before="80"/>
      </w:pPr>
      <w:r>
        <w:t xml:space="preserve"/>
      </w:r>
    </w:p>
    <w:p>
      <w:pPr>
        <w:pStyle w:val="Heading2"/>
        <w:spacing w:after="120" w:before="240"/>
      </w:pPr>
      <w:r>
        <w:rPr>
          <w:rFonts w:ascii="Arial" w:cs="Arial" w:eastAsia="Arial" w:hAnsi="Arial"/>
          <w:b/>
          <w:bCs/>
          <w:color w:val="2E5C9E"/>
          <w:sz w:val="26"/>
          <w:szCs w:val="26"/>
        </w:rPr>
        <w:t xml:space="preserve">4.1  What the DAGScheduler does</w:t>
      </w:r>
    </w:p>
    <w:p>
      <w:pPr>
        <w:pStyle w:val="ListParagraph"/>
        <w:numPr>
          <w:ilvl w:val="0"/>
          <w:numId w:val="2"/>
        </w:numPr>
        <w:spacing w:after="40" w:before="40"/>
      </w:pPr>
      <w:r>
        <w:rPr>
          <w:rFonts w:ascii="Arial" w:cs="Arial" w:eastAsia="Arial" w:hAnsi="Arial"/>
          <w:color w:val="2D2D2D"/>
          <w:sz w:val="20"/>
          <w:szCs w:val="20"/>
        </w:rPr>
        <w:t xml:space="preserve">Receives a job when an action is called (e.g. collect(), count(), saveAsTextFile()).</w:t>
      </w:r>
    </w:p>
    <w:p>
      <w:pPr>
        <w:pStyle w:val="ListParagraph"/>
        <w:numPr>
          <w:ilvl w:val="0"/>
          <w:numId w:val="2"/>
        </w:numPr>
        <w:spacing w:after="40" w:before="40"/>
      </w:pPr>
      <w:r>
        <w:rPr>
          <w:rFonts w:ascii="Arial" w:cs="Arial" w:eastAsia="Arial" w:hAnsi="Arial"/>
          <w:color w:val="2D2D2D"/>
          <w:sz w:val="20"/>
          <w:szCs w:val="20"/>
        </w:rPr>
        <w:t xml:space="preserve">Walks the RDD lineage graph backwards from the final RDD to the source.</w:t>
      </w:r>
    </w:p>
    <w:p>
      <w:pPr>
        <w:pStyle w:val="ListParagraph"/>
        <w:numPr>
          <w:ilvl w:val="0"/>
          <w:numId w:val="2"/>
        </w:numPr>
        <w:spacing w:after="40" w:before="40"/>
      </w:pPr>
      <w:r>
        <w:rPr>
          <w:rFonts w:ascii="Arial" w:cs="Arial" w:eastAsia="Arial" w:hAnsi="Arial"/>
          <w:color w:val="2D2D2D"/>
          <w:sz w:val="20"/>
          <w:szCs w:val="20"/>
        </w:rPr>
        <w:t xml:space="preserve">Identifies shuffle dependencies (wide transformations) and cuts the graph at those points — each cut creates a new stage boundary.</w:t>
      </w:r>
    </w:p>
    <w:p>
      <w:pPr>
        <w:pStyle w:val="ListParagraph"/>
        <w:numPr>
          <w:ilvl w:val="0"/>
          <w:numId w:val="2"/>
        </w:numPr>
        <w:spacing w:after="40" w:before="40"/>
      </w:pPr>
      <w:r>
        <w:rPr>
          <w:rFonts w:ascii="Arial" w:cs="Arial" w:eastAsia="Arial" w:hAnsi="Arial"/>
          <w:color w:val="2D2D2D"/>
          <w:sz w:val="20"/>
          <w:szCs w:val="20"/>
        </w:rPr>
        <w:t xml:space="preserve">Builds a DAG of ResultStages and ShuffleMapStages, respecting dependency order.</w:t>
      </w:r>
    </w:p>
    <w:p>
      <w:pPr>
        <w:pStyle w:val="ListParagraph"/>
        <w:numPr>
          <w:ilvl w:val="0"/>
          <w:numId w:val="2"/>
        </w:numPr>
        <w:spacing w:after="40" w:before="40"/>
      </w:pPr>
      <w:r>
        <w:rPr>
          <w:rFonts w:ascii="Arial" w:cs="Arial" w:eastAsia="Arial" w:hAnsi="Arial"/>
          <w:color w:val="2D2D2D"/>
          <w:sz w:val="20"/>
          <w:szCs w:val="20"/>
        </w:rPr>
        <w:t xml:space="preserve">Submits stages to the TaskScheduler one at a time, in reverse topological order (leaves first).</w:t>
      </w:r>
    </w:p>
    <w:p>
      <w:pPr>
        <w:pStyle w:val="ListParagraph"/>
        <w:numPr>
          <w:ilvl w:val="0"/>
          <w:numId w:val="2"/>
        </w:numPr>
        <w:spacing w:after="40" w:before="40"/>
      </w:pPr>
      <w:r>
        <w:rPr>
          <w:rFonts w:ascii="Arial" w:cs="Arial" w:eastAsia="Arial" w:hAnsi="Arial"/>
          <w:color w:val="2D2D2D"/>
          <w:sz w:val="20"/>
          <w:szCs w:val="20"/>
        </w:rPr>
        <w:t xml:space="preserve">Handles stage failures — if a task fails, the DAGScheduler can resubmit just that stage using RDD lineage to recompute lost partitions.</w:t>
      </w:r>
    </w:p>
    <w:p>
      <w:pPr>
        <w:spacing w:after="0" w:before="100"/>
      </w:pPr>
      <w:r>
        <w:t xml:space="preserve"/>
      </w:r>
    </w:p>
    <w:p>
      <w:pPr>
        <w:pStyle w:val="Heading2"/>
        <w:spacing w:after="120" w:before="240"/>
      </w:pPr>
      <w:r>
        <w:rPr>
          <w:rFonts w:ascii="Arial" w:cs="Arial" w:eastAsia="Arial" w:hAnsi="Arial"/>
          <w:b/>
          <w:bCs/>
          <w:color w:val="2E5C9E"/>
          <w:sz w:val="26"/>
          <w:szCs w:val="26"/>
        </w:rPr>
        <w:t xml:space="preserve">4.2  Two types of stages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Stage type</w:t>
            </w:r>
          </w:p>
        </w:tc>
        <w:tc>
          <w:tcPr>
            <w:tcW w:type="dxa" w:w="351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ShuffleMapStage</w:t>
            </w:r>
          </w:p>
        </w:tc>
        <w:tc>
          <w:tcPr>
            <w:tcW w:type="dxa" w:w="351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ResultStage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Purpose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Intermediate — outputs are written as shuffle files for the next stage to read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Final — output goes directly to the driver (collect) or to storage (save)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Output destination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local disk on each executor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driver memory or HDFS/S3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Count per job</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N−1 (where N = total stages)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Always exactly 1 (the last stage)</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4.3  DAGScheduler execution walkthrough</w:t>
      </w:r>
    </w:p>
    <w:p>
      <w:pPr>
        <w:shd w:fill="F0F4FA" w:val="clear"/>
        <w:spacing w:after="0" w:before="0"/>
        <w:ind w:left="200" w:right="200"/>
      </w:pPr>
      <w:r>
        <w:rPr>
          <w:rFonts w:ascii="Courier New" w:cs="Courier New" w:eastAsia="Courier New" w:hAnsi="Courier New"/>
          <w:color w:val="1A237E"/>
          <w:sz w:val="18"/>
          <w:szCs w:val="18"/>
        </w:rPr>
        <w:t xml:space="preserve"># Example: 3-stage job</w:t>
      </w:r>
    </w:p>
    <w:p>
      <w:pPr>
        <w:shd w:fill="F0F4FA" w:val="clear"/>
        <w:spacing w:after="0" w:before="0"/>
        <w:ind w:left="200" w:right="200"/>
      </w:pPr>
      <w:r>
        <w:rPr>
          <w:rFonts w:ascii="Courier New" w:cs="Courier New" w:eastAsia="Courier New" w:hAnsi="Courier New"/>
          <w:color w:val="1A237E"/>
          <w:sz w:val="18"/>
          <w:szCs w:val="18"/>
        </w:rPr>
        <w:t xml:space="preserve">rdd = sc.textFile(path)              # Source RDD</w:t>
      </w:r>
    </w:p>
    <w:p>
      <w:pPr>
        <w:shd w:fill="F0F4FA" w:val="clear"/>
        <w:spacing w:after="0" w:before="0"/>
        <w:ind w:left="200" w:right="200"/>
      </w:pPr>
      <w:r>
        <w:rPr>
          <w:rFonts w:ascii="Courier New" w:cs="Courier New" w:eastAsia="Courier New" w:hAnsi="Courier New"/>
          <w:color w:val="1A237E"/>
          <w:sz w:val="18"/>
          <w:szCs w:val="18"/>
        </w:rPr>
        <w:t xml:space="preserve">     .flatMap(tokenize)              # narrow</w:t>
      </w:r>
    </w:p>
    <w:p>
      <w:pPr>
        <w:shd w:fill="F0F4FA" w:val="clear"/>
        <w:spacing w:after="0" w:before="0"/>
        <w:ind w:left="200" w:right="200"/>
      </w:pPr>
      <w:r>
        <w:rPr>
          <w:rFonts w:ascii="Courier New" w:cs="Courier New" w:eastAsia="Courier New" w:hAnsi="Courier New"/>
          <w:color w:val="1A237E"/>
          <w:sz w:val="18"/>
          <w:szCs w:val="18"/>
        </w:rPr>
        <w:t xml:space="preserve">     .map(lambda w: (w,1))           # narrow     ← Stage 1: ShuffleMapStage</w:t>
      </w:r>
    </w:p>
    <w:p>
      <w:pPr>
        <w:shd w:fill="F0F4FA" w:val="clear"/>
        <w:spacing w:after="0" w:before="0"/>
        <w:ind w:left="200" w:right="200"/>
      </w:pPr>
      <w:r>
        <w:rPr>
          <w:rFonts w:ascii="Courier New" w:cs="Courier New" w:eastAsia="Courier New" w:hAnsi="Courier New"/>
          <w:color w:val="1A237E"/>
          <w:sz w:val="18"/>
          <w:szCs w:val="18"/>
        </w:rPr>
        <w:t xml:space="preserve">     .reduceByKey(add)               # BOUNDARY</w:t>
      </w:r>
    </w:p>
    <w:p>
      <w:pPr>
        <w:shd w:fill="F0F4FA" w:val="clear"/>
        <w:spacing w:after="0" w:before="0"/>
        <w:ind w:left="200" w:right="200"/>
      </w:pPr>
      <w:r>
        <w:rPr>
          <w:rFonts w:ascii="Courier New" w:cs="Courier New" w:eastAsia="Courier New" w:hAnsi="Courier New"/>
          <w:color w:val="1A237E"/>
          <w:sz w:val="18"/>
          <w:szCs w:val="18"/>
        </w:rPr>
        <w:t xml:space="preserve">     .filter(lambda x: x[1] &gt; 100)  # narrow     ← Stage 2: ShuffleMapStage</w:t>
      </w:r>
    </w:p>
    <w:p>
      <w:pPr>
        <w:shd w:fill="F0F4FA" w:val="clear"/>
        <w:spacing w:after="0" w:before="0"/>
        <w:ind w:left="200" w:right="200"/>
      </w:pPr>
      <w:r>
        <w:rPr>
          <w:rFonts w:ascii="Courier New" w:cs="Courier New" w:eastAsia="Courier New" w:hAnsi="Courier New"/>
          <w:color w:val="1A237E"/>
          <w:sz w:val="18"/>
          <w:szCs w:val="18"/>
        </w:rPr>
        <w:t xml:space="preserve">     .sortByKey()                    # BOUNDARY</w:t>
      </w:r>
    </w:p>
    <w:p>
      <w:pPr>
        <w:shd w:fill="F0F4FA" w:val="clear"/>
        <w:spacing w:after="0" w:before="0"/>
        <w:ind w:left="200" w:right="200"/>
      </w:pPr>
      <w:r>
        <w:rPr>
          <w:rFonts w:ascii="Courier New" w:cs="Courier New" w:eastAsia="Courier New" w:hAnsi="Courier New"/>
          <w:color w:val="1A237E"/>
          <w:sz w:val="18"/>
          <w:szCs w:val="18"/>
        </w:rPr>
        <w:t xml:space="preserve">     .take(10)                       # action     ← Stage 3: ResultStage</w:t>
      </w:r>
    </w:p>
    <w:p>
      <w:pPr>
        <w:spacing w:after="0" w:before="80"/>
      </w:pPr>
      <w:r>
        <w:t xml:space="preserve"/>
      </w:r>
    </w:p>
    <w:p>
      <w:pPr>
        <w:spacing w:after="80" w:before="60"/>
      </w:pPr>
      <w:r>
        <w:rPr>
          <w:rFonts w:ascii="Arial" w:cs="Arial" w:eastAsia="Arial" w:hAnsi="Arial"/>
          <w:b/>
          <w:bCs/>
          <w:color w:val="2D2D2D"/>
          <w:sz w:val="20"/>
          <w:szCs w:val="20"/>
        </w:rPr>
        <w:t xml:space="preserve">DAGScheduler submission order: </w:t>
      </w:r>
      <w:r>
        <w:rPr>
          <w:rFonts w:ascii="Arial" w:cs="Arial" w:eastAsia="Arial" w:hAnsi="Arial"/>
          <w:color w:val="2D2D2D"/>
          <w:sz w:val="20"/>
          <w:szCs w:val="20"/>
        </w:rPr>
        <w:t xml:space="preserve">Stage 1 first → wait for completion → Stage 2 → wait → Stage 3 → result returned to driver.</w:t>
      </w:r>
    </w:p>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5. TaskScheduler — How Stages Become Tasks</w:t>
      </w:r>
    </w:p>
    <w:p>
      <w:pPr>
        <w:spacing w:after="80" w:before="60"/>
      </w:pPr>
      <w:r>
        <w:rPr>
          <w:rFonts w:ascii="Arial" w:cs="Arial" w:eastAsia="Arial" w:hAnsi="Arial"/>
          <w:color w:val="2D2D2D"/>
          <w:sz w:val="20"/>
          <w:szCs w:val="20"/>
        </w:rPr>
        <w:t xml:space="preserve">The TaskScheduler sits below the DAGScheduler. It receives a set of tasks for one stage and is responsible for sending those tasks to executor cores, tracking their progress, and handling retries on failure.</w:t>
      </w:r>
    </w:p>
    <w:p>
      <w:pPr>
        <w:spacing w:after="0" w:before="80"/>
      </w:pPr>
      <w:r>
        <w:t xml:space="preserve"/>
      </w:r>
    </w:p>
    <w:p>
      <w:pPr>
        <w:pStyle w:val="Heading2"/>
        <w:spacing w:after="120" w:before="240"/>
      </w:pPr>
      <w:r>
        <w:rPr>
          <w:rFonts w:ascii="Arial" w:cs="Arial" w:eastAsia="Arial" w:hAnsi="Arial"/>
          <w:b/>
          <w:bCs/>
          <w:color w:val="2E5C9E"/>
          <w:sz w:val="26"/>
          <w:szCs w:val="26"/>
        </w:rPr>
        <w:t xml:space="preserve">5.1  TaskScheduler responsibilities</w:t>
      </w:r>
    </w:p>
    <w:p>
      <w:pPr>
        <w:pStyle w:val="ListParagraph"/>
        <w:numPr>
          <w:ilvl w:val="0"/>
          <w:numId w:val="2"/>
        </w:numPr>
        <w:spacing w:after="40" w:before="40"/>
      </w:pPr>
      <w:r>
        <w:rPr>
          <w:rFonts w:ascii="Arial" w:cs="Arial" w:eastAsia="Arial" w:hAnsi="Arial"/>
          <w:color w:val="2D2D2D"/>
          <w:sz w:val="20"/>
          <w:szCs w:val="20"/>
        </w:rPr>
        <w:t xml:space="preserve">Receives a TaskSet (a set of tasks for one stage) from the DAGScheduler.</w:t>
      </w:r>
    </w:p>
    <w:p>
      <w:pPr>
        <w:pStyle w:val="ListParagraph"/>
        <w:numPr>
          <w:ilvl w:val="0"/>
          <w:numId w:val="2"/>
        </w:numPr>
        <w:spacing w:after="40" w:before="40"/>
      </w:pPr>
      <w:r>
        <w:rPr>
          <w:rFonts w:ascii="Arial" w:cs="Arial" w:eastAsia="Arial" w:hAnsi="Arial"/>
          <w:color w:val="2D2D2D"/>
          <w:sz w:val="20"/>
          <w:szCs w:val="20"/>
        </w:rPr>
        <w:t xml:space="preserve">Maintains a list of available executor cores across the cluster.</w:t>
      </w:r>
    </w:p>
    <w:p>
      <w:pPr>
        <w:pStyle w:val="ListParagraph"/>
        <w:numPr>
          <w:ilvl w:val="0"/>
          <w:numId w:val="2"/>
        </w:numPr>
        <w:spacing w:after="40" w:before="40"/>
      </w:pPr>
      <w:r>
        <w:rPr>
          <w:rFonts w:ascii="Arial" w:cs="Arial" w:eastAsia="Arial" w:hAnsi="Arial"/>
          <w:color w:val="2D2D2D"/>
          <w:sz w:val="20"/>
          <w:szCs w:val="20"/>
        </w:rPr>
        <w:t xml:space="preserve">Applies locality preferences — tries to send a task to the executor that already holds the data partition in memory (process locality &gt; node locality &gt; rack locality &gt; any).</w:t>
      </w:r>
    </w:p>
    <w:p>
      <w:pPr>
        <w:pStyle w:val="ListParagraph"/>
        <w:numPr>
          <w:ilvl w:val="0"/>
          <w:numId w:val="2"/>
        </w:numPr>
        <w:spacing w:after="40" w:before="40"/>
      </w:pPr>
      <w:r>
        <w:rPr>
          <w:rFonts w:ascii="Arial" w:cs="Arial" w:eastAsia="Arial" w:hAnsi="Arial"/>
          <w:color w:val="2D2D2D"/>
          <w:sz w:val="20"/>
          <w:szCs w:val="20"/>
        </w:rPr>
        <w:t xml:space="preserve">Tracks task status — RUNNING, SUCCESS, FAILED, KILLED.</w:t>
      </w:r>
    </w:p>
    <w:p>
      <w:pPr>
        <w:pStyle w:val="ListParagraph"/>
        <w:numPr>
          <w:ilvl w:val="0"/>
          <w:numId w:val="2"/>
        </w:numPr>
        <w:spacing w:after="40" w:before="40"/>
      </w:pPr>
      <w:r>
        <w:rPr>
          <w:rFonts w:ascii="Arial" w:cs="Arial" w:eastAsia="Arial" w:hAnsi="Arial"/>
          <w:color w:val="2D2D2D"/>
          <w:sz w:val="20"/>
          <w:szCs w:val="20"/>
        </w:rPr>
        <w:t xml:space="preserve">Retries failed tasks up to spark.task.maxFailures times (default 4). If a task fails too many times, the TaskScheduler notifies the DAGScheduler to abort the stage.</w:t>
      </w:r>
    </w:p>
    <w:p>
      <w:pPr>
        <w:pStyle w:val="ListParagraph"/>
        <w:numPr>
          <w:ilvl w:val="0"/>
          <w:numId w:val="2"/>
        </w:numPr>
        <w:spacing w:after="40" w:before="40"/>
      </w:pPr>
      <w:r>
        <w:rPr>
          <w:rFonts w:ascii="Arial" w:cs="Arial" w:eastAsia="Arial" w:hAnsi="Arial"/>
          <w:color w:val="2D2D2D"/>
          <w:sz w:val="20"/>
          <w:szCs w:val="20"/>
        </w:rPr>
        <w:t xml:space="preserve">Handles speculative execution — if a task is running significantly slower than peers, launches a duplicate copy on another executor (spark.speculation=true).</w:t>
      </w:r>
    </w:p>
    <w:p>
      <w:pPr>
        <w:spacing w:after="0" w:before="100"/>
      </w:pPr>
      <w:r>
        <w:t xml:space="preserve"/>
      </w:r>
    </w:p>
    <w:p>
      <w:pPr>
        <w:pStyle w:val="Heading2"/>
        <w:spacing w:after="120" w:before="240"/>
      </w:pPr>
      <w:r>
        <w:rPr>
          <w:rFonts w:ascii="Arial" w:cs="Arial" w:eastAsia="Arial" w:hAnsi="Arial"/>
          <w:b/>
          <w:bCs/>
          <w:color w:val="2E5C9E"/>
          <w:sz w:val="26"/>
          <w:szCs w:val="26"/>
        </w:rPr>
        <w:t xml:space="preserve">5.2  DAGScheduler vs TaskScheduler — key differences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51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DAGScheduler</w:t>
            </w:r>
          </w:p>
        </w:tc>
        <w:tc>
          <w:tcPr>
            <w:tcW w:type="dxa" w:w="351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TaskScheduler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Level of abstraction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High — stages and DAG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Low — individual tasks and cores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Input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Action call + RDD lineage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TaskSet from DAGScheduler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Output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Ordered list of TaskSets (stages)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Task assignments to executor cores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Failure handling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Resubmit stage, recompute lost shuffle data</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Retry task up to maxFailures times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Cluster awareness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None — abstract of cluster topology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 knows every executor and its locality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Shuffle knowledge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 — plans stage order around shuffles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 — treats tasks as black boxes</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5.3  Data locality levels (best to worst)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8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20"/>
                <w:szCs w:val="20"/>
              </w:rPr>
              <w:t xml:space="preserve">1 — Best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PROCESS_LOCAL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is already in the executor's JVM (cached RDD partition)</w:t>
            </w:r>
          </w:p>
        </w:tc>
      </w:tr>
      <w:tr>
        <w:tc>
          <w:tcPr>
            <w:tcW w:type="dxa" w:w="234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NODE_LOCAL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is on the same physical node (HDFS block on local disk)</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54F0B"/>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RACK_LOCAL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is on a different node but same rack (low network cost)</w:t>
            </w:r>
          </w:p>
        </w:tc>
      </w:tr>
      <w:tr>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A32D2D"/>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ANY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Data must be fetched from a remote rack (highest network cost)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854F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Locality wait</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Spark waits spark.locality.wait (default 3s) at each level before falling back to the next. Increase this if you see many ANY-locality tasks on a slow network.</w:t>
            </w:r>
          </w:p>
        </w:tc>
      </w:tr>
    </w:tbl>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6. How Spark Works in Cluster Mode</w:t>
      </w:r>
    </w:p>
    <w:p>
      <w:pPr>
        <w:spacing w:after="80" w:before="60"/>
      </w:pPr>
      <w:r>
        <w:rPr>
          <w:rFonts w:ascii="Arial" w:cs="Arial" w:eastAsia="Arial" w:hAnsi="Arial"/>
          <w:color w:val="2D2D2D"/>
          <w:sz w:val="20"/>
          <w:szCs w:val="20"/>
        </w:rPr>
        <w:t xml:space="preserve">When you submit a Spark job to a cluster, execution follows a specific lifecycle. Understanding each step is critical for debugging production issues and for answering system-design interview questions.</w:t>
      </w:r>
    </w:p>
    <w:p>
      <w:pPr>
        <w:spacing w:after="0" w:before="80"/>
      </w:pPr>
      <w:r>
        <w:t xml:space="preserve"/>
      </w:r>
    </w:p>
    <w:p>
      <w:pPr>
        <w:pStyle w:val="Heading2"/>
        <w:spacing w:after="120" w:before="240"/>
      </w:pPr>
      <w:r>
        <w:rPr>
          <w:rFonts w:ascii="Arial" w:cs="Arial" w:eastAsia="Arial" w:hAnsi="Arial"/>
          <w:b/>
          <w:bCs/>
          <w:color w:val="2E5C9E"/>
          <w:sz w:val="26"/>
          <w:szCs w:val="26"/>
        </w:rPr>
        <w:t xml:space="preserve">6.1  The components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spark-submit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 tool that packages your app and hands it to the cluster manager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Cluster manager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Allocates resources (YARN ResourceManager, Kubernetes API Server, Mesos, or Spark Standalone master). Knows about all nodes and available CPU/memory.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Driver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 cluster mode, runs INSIDE the cluster (not on your laptop). Contains SparkContext, DAGScheduler, TaskScheduler. Orchestrates the entire job.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Application Master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(YARN only) Negotiates resources from the ResourceManager on behalf of the driver. In other cluster managers this role is merged into the driver.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Executor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JVM process on a worker node. Holds a thread pool of cores. Receives tasks from the TaskScheduler, runs them, and reports results back to the driver.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Worker node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Physical or virtual machine that hosts one or more executor JVMs. Managed by the cluster manager.</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6.2  Client mode vs cluster mode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1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Client mode</w:t>
            </w:r>
          </w:p>
        </w:tc>
        <w:tc>
          <w:tcPr>
            <w:tcW w:type="dxa" w:w="351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Cluster mode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Driver runs 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Your local machine / edge node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worker node inside the cluster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Use case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Interactive notebooks, debugging, development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Production scheduled jobs, CI/CD pipelines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Network requirement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Driver must stay connected to cluster throughout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Submit once, driver lives on cluster — network drop safe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Failure risk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your laptop sleeps, job dies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Driver failure restartable (Kubernetes) or supervised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Logs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Printed to local terminal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Must fetch from cluster (yarn logs, kubectl logs)</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6.3  Step-by-step: what happens when you run spark-submit in cluster mode</w:t>
      </w:r>
    </w:p>
    <w:p>
      <w:pPr>
        <w:spacing w:after="0" w:before="60"/>
      </w:pPr>
      <w:r>
        <w:t xml:space="preserve"/>
      </w:r>
    </w:p>
    <w:p>
      <w:pPr>
        <w:shd w:fill="F0F4FA" w:val="clear"/>
        <w:spacing w:after="0" w:before="0"/>
        <w:ind w:left="200" w:right="200"/>
      </w:pPr>
      <w:r>
        <w:rPr>
          <w:rFonts w:ascii="Courier New" w:cs="Courier New" w:eastAsia="Courier New" w:hAnsi="Courier New"/>
          <w:color w:val="1A237E"/>
          <w:sz w:val="18"/>
          <w:szCs w:val="18"/>
        </w:rPr>
        <w:t xml:space="preserve">spark-submit \</w:t>
      </w:r>
    </w:p>
    <w:p>
      <w:pPr>
        <w:shd w:fill="F0F4FA" w:val="clear"/>
        <w:spacing w:after="0" w:before="0"/>
        <w:ind w:left="200" w:right="200"/>
      </w:pPr>
      <w:r>
        <w:rPr>
          <w:rFonts w:ascii="Courier New" w:cs="Courier New" w:eastAsia="Courier New" w:hAnsi="Courier New"/>
          <w:color w:val="1A237E"/>
          <w:sz w:val="18"/>
          <w:szCs w:val="18"/>
        </w:rPr>
        <w:t xml:space="preserve">  --master yarn \</w:t>
      </w:r>
    </w:p>
    <w:p>
      <w:pPr>
        <w:shd w:fill="F0F4FA" w:val="clear"/>
        <w:spacing w:after="0" w:before="0"/>
        <w:ind w:left="200" w:right="200"/>
      </w:pPr>
      <w:r>
        <w:rPr>
          <w:rFonts w:ascii="Courier New" w:cs="Courier New" w:eastAsia="Courier New" w:hAnsi="Courier New"/>
          <w:color w:val="1A237E"/>
          <w:sz w:val="18"/>
          <w:szCs w:val="18"/>
        </w:rPr>
        <w:t xml:space="preserve">  --deploy-mode cluster \</w:t>
      </w:r>
    </w:p>
    <w:p>
      <w:pPr>
        <w:shd w:fill="F0F4FA" w:val="clear"/>
        <w:spacing w:after="0" w:before="0"/>
        <w:ind w:left="200" w:right="200"/>
      </w:pPr>
      <w:r>
        <w:rPr>
          <w:rFonts w:ascii="Courier New" w:cs="Courier New" w:eastAsia="Courier New" w:hAnsi="Courier New"/>
          <w:color w:val="1A237E"/>
          <w:sz w:val="18"/>
          <w:szCs w:val="18"/>
        </w:rPr>
        <w:t xml:space="preserve">  --num-executors 10 \</w:t>
      </w:r>
    </w:p>
    <w:p>
      <w:pPr>
        <w:shd w:fill="F0F4FA" w:val="clear"/>
        <w:spacing w:after="0" w:before="0"/>
        <w:ind w:left="200" w:right="200"/>
      </w:pPr>
      <w:r>
        <w:rPr>
          <w:rFonts w:ascii="Courier New" w:cs="Courier New" w:eastAsia="Courier New" w:hAnsi="Courier New"/>
          <w:color w:val="1A237E"/>
          <w:sz w:val="18"/>
          <w:szCs w:val="18"/>
        </w:rPr>
        <w:t xml:space="preserve">  --executor-cores 4 \</w:t>
      </w:r>
    </w:p>
    <w:p>
      <w:pPr>
        <w:shd w:fill="F0F4FA" w:val="clear"/>
        <w:spacing w:after="0" w:before="0"/>
        <w:ind w:left="200" w:right="200"/>
      </w:pPr>
      <w:r>
        <w:rPr>
          <w:rFonts w:ascii="Courier New" w:cs="Courier New" w:eastAsia="Courier New" w:hAnsi="Courier New"/>
          <w:color w:val="1A237E"/>
          <w:sz w:val="18"/>
          <w:szCs w:val="18"/>
        </w:rPr>
        <w:t xml:space="preserve">  --executor-memory 8g \</w:t>
      </w:r>
    </w:p>
    <w:p>
      <w:pPr>
        <w:shd w:fill="F0F4FA" w:val="clear"/>
        <w:spacing w:after="0" w:before="0"/>
        <w:ind w:left="200" w:right="200"/>
      </w:pPr>
      <w:r>
        <w:rPr>
          <w:rFonts w:ascii="Courier New" w:cs="Courier New" w:eastAsia="Courier New" w:hAnsi="Courier New"/>
          <w:color w:val="1A237E"/>
          <w:sz w:val="18"/>
          <w:szCs w:val="18"/>
        </w:rPr>
        <w:t xml:space="preserve">  --class com.example.WordCount \</w:t>
      </w:r>
    </w:p>
    <w:p>
      <w:pPr>
        <w:shd w:fill="F0F4FA" w:val="clear"/>
        <w:spacing w:after="0" w:before="0"/>
        <w:ind w:left="200" w:right="200"/>
      </w:pPr>
      <w:r>
        <w:rPr>
          <w:rFonts w:ascii="Courier New" w:cs="Courier New" w:eastAsia="Courier New" w:hAnsi="Courier New"/>
          <w:color w:val="1A237E"/>
          <w:sz w:val="18"/>
          <w:szCs w:val="18"/>
        </w:rPr>
        <w:t xml:space="preserve">  myapp.jar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76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spark-submit contacts cluster manager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Sends the job request with resource requirements (cores, memory, JAR location). The cluster manager (e.g. YARN ResourceManager) receives the request.</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Application Master / Driver launched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Cluster manager picks a worker node and launches the Application Master JVM (YARN) or driver container (Kubernetes). The driver's SparkContext initialises inside this JVM.</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Executor allocation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driver (via the Application Master on YARN) negotiates with the cluster manager to allocate executor containers. The cluster manager reserves CPU and memory on worker nodes and starts executor JVMs.</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4</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Executors register with driver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Each executor JVM starts, initialises its thread pool, and sends a heartbeat to the driver's SparkContext saying 'I am alive, here are my cores and memory'. The driver now knows its full resource inventory.</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Action called → Job created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Your application code runs on the driver. When it hits an action (collect, count, save), the DAGScheduler takes the RDD lineage and builds the stage DAG.</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Stages submitted to TaskScheduler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DAGScheduler submits Stage 1's TaskSet to the TaskScheduler. The TaskScheduler matches tasks to executor cores, applying locality preferences.</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7</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Tasks serialized and 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driver serializes each task (the user's lambda + the partition metadata) and sends it over the network to the assigned executor core. The executor deserializes and runs it.</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Shuffle write (end of ShuffleMapStage)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a task completes a ShuffleMapStage, it writes its output to the local disk of the executor as shuffle files, partitioned by the hash of the key. It reports the file locations back to the driver's MapOutputTracker.</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Shuffle read (start of next stage)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Stage N completes, Stage N+1 begins. Each task in Stage N+1 queries the MapOutputTracker to find which executors hold its required shuffle partitions, then fetches them over the network.</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10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ResultStage completes → result to driver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final stage's tasks send their results back to the driver (for collect/take) or write to HDFS/S3 (for saveAsTextFile). The driver's action call returns with the result.</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3B7DD8"/>
                <w:sz w:val="20"/>
                <w:szCs w:val="20"/>
              </w:rPr>
              <w:t xml:space="preserve">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Cleanup and shutdown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When the application finishes (or SparkContext is stopped), executors are released back to the cluster manager. Shuffle files and cached RDDs are cleared. The driver JVM exits.</w:t>
            </w:r>
          </w:p>
        </w:tc>
      </w:tr>
    </w:tbl>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7. Executor Internals</w:t>
      </w:r>
    </w:p>
    <w:p>
      <w:pPr>
        <w:spacing w:after="80" w:before="60"/>
      </w:pPr>
      <w:r>
        <w:rPr>
          <w:rFonts w:ascii="Arial" w:cs="Arial" w:eastAsia="Arial" w:hAnsi="Arial"/>
          <w:color w:val="2D2D2D"/>
          <w:sz w:val="20"/>
          <w:szCs w:val="20"/>
        </w:rPr>
        <w:t xml:space="preserve">Each executor is a long-running JVM process. Understanding what lives inside an executor is important for tuning memory and parallelism.</w:t>
      </w:r>
    </w:p>
    <w:p>
      <w:pPr>
        <w:spacing w:after="0" w:before="80"/>
      </w:pPr>
      <w:r>
        <w:t xml:space="preserve"/>
      </w:r>
    </w:p>
    <w:p>
      <w:pPr>
        <w:pStyle w:val="Heading2"/>
        <w:spacing w:after="120" w:before="240"/>
      </w:pPr>
      <w:r>
        <w:rPr>
          <w:rFonts w:ascii="Arial" w:cs="Arial" w:eastAsia="Arial" w:hAnsi="Arial"/>
          <w:b/>
          <w:bCs/>
          <w:color w:val="2E5C9E"/>
          <w:sz w:val="26"/>
          <w:szCs w:val="26"/>
        </w:rPr>
        <w:t xml:space="preserve">7.1  What's inside an executor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02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Thread pool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thread per core (spark.executor.cores). Each thread runs one task at a time. More cores = more parallel tasks per executor.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Execution memory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for running tasks — sorting, aggregation buffers, join hash tables. Spills to disk when full.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Storage memory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for cached/persisted RDD partitions. Shared pool with execution memory — they borrow from each other (Unified Memory Model).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Shuffle service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Manages shuffle write files. If External Shuffle Service is enabled, shuffle files survive executor death — crucial for dynamic allocation.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BlockManager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Manages storage of RDD blocks (cached partitions, broadcast variables, shuffle data) both in memory and on disk.</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7.2  Unified Memory Model (Spark 1.6+)</w:t>
      </w:r>
    </w:p>
    <w:p>
      <w:pPr>
        <w:spacing w:after="80" w:before="60"/>
      </w:pPr>
      <w:r>
        <w:rPr>
          <w:rFonts w:ascii="Arial" w:cs="Arial" w:eastAsia="Arial" w:hAnsi="Arial"/>
          <w:color w:val="2D2D2D"/>
          <w:sz w:val="20"/>
          <w:szCs w:val="20"/>
        </w:rPr>
        <w:t xml:space="preserve">Spark uses a unified memory pool divided between execution and storage. The split is controlled by </w:t>
      </w:r>
      <w:r>
        <w:rPr>
          <w:rFonts w:ascii="Courier New" w:cs="Courier New" w:eastAsia="Courier New" w:hAnsi="Courier New"/>
          <w:color w:val="1A237E"/>
          <w:sz w:val="18"/>
          <w:szCs w:val="18"/>
        </w:rPr>
        <w:t xml:space="preserve">spark.memory.fraction</w:t>
      </w:r>
      <w:r>
        <w:rPr>
          <w:rFonts w:ascii="Arial" w:cs="Arial" w:eastAsia="Arial" w:hAnsi="Arial"/>
          <w:color w:val="2D2D2D"/>
          <w:sz w:val="20"/>
          <w:szCs w:val="20"/>
        </w:rPr>
        <w:t xml:space="preserve"> (default 0.6 of heap) and </w:t>
      </w:r>
      <w:r>
        <w:rPr>
          <w:rFonts w:ascii="Courier New" w:cs="Courier New" w:eastAsia="Courier New" w:hAnsi="Courier New"/>
          <w:color w:val="1A237E"/>
          <w:sz w:val="18"/>
          <w:szCs w:val="18"/>
        </w:rPr>
        <w:t xml:space="preserve">spark.memory.storageFraction</w:t>
      </w:r>
      <w:r>
        <w:rPr>
          <w:rFonts w:ascii="Arial" w:cs="Arial" w:eastAsia="Arial" w:hAnsi="Arial"/>
          <w:color w:val="2D2D2D"/>
          <w:sz w:val="20"/>
          <w:szCs w:val="20"/>
        </w:rPr>
        <w:t xml:space="preserve"> (default 0.5 of that pool). The key insight is that execution and storage can borrow from each other:</w:t>
      </w:r>
    </w:p>
    <w:p>
      <w:pPr>
        <w:pStyle w:val="ListParagraph"/>
        <w:numPr>
          <w:ilvl w:val="0"/>
          <w:numId w:val="2"/>
        </w:numPr>
        <w:spacing w:after="40" w:before="40"/>
      </w:pPr>
      <w:r>
        <w:rPr>
          <w:rFonts w:ascii="Arial" w:cs="Arial" w:eastAsia="Arial" w:hAnsi="Arial"/>
          <w:color w:val="2D2D2D"/>
          <w:sz w:val="20"/>
          <w:szCs w:val="20"/>
        </w:rPr>
        <w:t xml:space="preserve">If execution needs more memory and storage has cached data, Spark evicts LRU cached blocks to free space.</w:t>
      </w:r>
    </w:p>
    <w:p>
      <w:pPr>
        <w:pStyle w:val="ListParagraph"/>
        <w:numPr>
          <w:ilvl w:val="0"/>
          <w:numId w:val="2"/>
        </w:numPr>
        <w:spacing w:after="40" w:before="40"/>
      </w:pPr>
      <w:r>
        <w:rPr>
          <w:rFonts w:ascii="Arial" w:cs="Arial" w:eastAsia="Arial" w:hAnsi="Arial"/>
          <w:color w:val="2D2D2D"/>
          <w:sz w:val="20"/>
          <w:szCs w:val="20"/>
        </w:rPr>
        <w:t xml:space="preserve">Storage cannot evict execution memory — execution always wins.</w:t>
      </w:r>
    </w:p>
    <w:p>
      <w:pPr>
        <w:pStyle w:val="ListParagraph"/>
        <w:numPr>
          <w:ilvl w:val="0"/>
          <w:numId w:val="2"/>
        </w:numPr>
        <w:spacing w:after="40" w:before="40"/>
      </w:pPr>
      <w:r>
        <w:rPr>
          <w:rFonts w:ascii="Arial" w:cs="Arial" w:eastAsia="Arial" w:hAnsi="Arial"/>
          <w:color w:val="2D2D2D"/>
          <w:sz w:val="20"/>
          <w:szCs w:val="20"/>
        </w:rPr>
        <w:t xml:space="preserve">This makes caching less predictable in memory-constrained environments.</w:t>
      </w:r>
    </w:p>
    <w:p>
      <w:pPr>
        <w:spacing w:after="0" w:before="100"/>
      </w:pPr>
      <w:r>
        <w:t xml:space="preserve"/>
      </w:r>
    </w:p>
    <w:p>
      <w:pPr>
        <w:pStyle w:val="Heading2"/>
        <w:spacing w:after="120" w:before="240"/>
      </w:pPr>
      <w:r>
        <w:rPr>
          <w:rFonts w:ascii="Arial" w:cs="Arial" w:eastAsia="Arial" w:hAnsi="Arial"/>
          <w:b/>
          <w:bCs/>
          <w:color w:val="2E5C9E"/>
          <w:sz w:val="26"/>
          <w:szCs w:val="26"/>
        </w:rPr>
        <w:t xml:space="preserve">7.3  Key executor tuning parameters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00"/>
            <w:tcBorders>
              <w:top w:val="single" w:color="CCCCCC" w:sz="1"/>
              <w:left w:val="single" w:color="CCCCCC" w:sz="1"/>
              <w:bottom w:val="single" w:color="CCCCCC" w:sz="1"/>
              <w:right w:val="single" w:color="CCCCCC" w:sz="1"/>
            </w:tcBorders>
            <w:shd w:fill="2E5C9E"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spark.executor.cores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 (YARN), all (standalone)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Tasks per executor. Higher = better JVM reuse. Keep ≤5 to avoid HDFS throughput limits.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spark.executor.memory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Heap size per executor. Add headroom for GC and OS (total container = memory + memoryOverhead).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spark.executor.memoryOverhead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10% of heap, min 384MB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Off-heap memory for JVM internals, native libraries. Increase for Python UDFs or large broadcasts.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spark.task.maxFailures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Retries before a stage is aborted. Increase for flaky networks or transient HDFS errors.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1A237E"/>
                <w:sz w:val="18"/>
                <w:szCs w:val="18"/>
              </w:rPr>
              <w:t xml:space="preserve">spark.speculation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false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Launch duplicate of slow tasks. Helps with straggler nodes but doubles I/O for shuffle-heavy jobs.</w:t>
            </w:r>
          </w:p>
        </w:tc>
      </w:tr>
    </w:tbl>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8. Interview Questions &amp; Model Answers</w:t>
      </w:r>
    </w:p>
    <w:p>
      <w:pPr>
        <w:spacing w:after="0" w:before="80"/>
      </w:pPr>
      <w:r>
        <w:t xml:space="preserve"/>
      </w:r>
    </w:p>
    <w:p>
      <w:pPr>
        <w:pStyle w:val="Heading3"/>
        <w:spacing w:after="80" w:before="180"/>
      </w:pPr>
      <w:r>
        <w:rPr>
          <w:rFonts w:ascii="Arial" w:cs="Arial" w:eastAsia="Arial" w:hAnsi="Arial"/>
          <w:b/>
          <w:bCs/>
          <w:color w:val="3B7DD8"/>
          <w:sz w:val="22"/>
          <w:szCs w:val="22"/>
        </w:rPr>
        <w:t xml:space="preserve">Q1: What is a Spark Stage and what creates a stage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A stage is the largest unit of work Spark can execute without a shuffle. Transformations within a stage are pipelined — they run in a single pass per partition with no intermediate disk writes. A stage boundary is created by any wide (shuffle) transformation: groupByKey, reduceByKey, join, sortByKey, distinct, repartition, intersection, or subtract. The DAGScheduler identifies these boundaries and cuts the RDD lineage graph into stages.</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Q2: What is the difference between a ShuffleMapStage and a ResultStage?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A ShuffleMapStage is an intermediate stage whose output is written to shuffle files on each executor's local disk, to be read by the next stage. A ResultStage is the final stage of a job whose output goes directly to the driver (for collect/take) or to persistent storage (for save). A job with N stages has N-1 ShuffleMapStages and exactly 1 ResultStage.</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Q3: What does the DAGScheduler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The DAGScheduler sits in the driver and converts an RDD lineage graph into an ordered DAG of stages. It: (1) receives a job when an action is called, (2) walks the lineage backwards to find shuffle boundaries, (3) creates ShuffleMapStages and a ResultStage, (4) submits TaskSets to the TaskScheduler in topological order, (5) handles stage-level failures by resubmitting stages and recomputing lost shuffle data.</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Q4: What does the TaskScheduler do and how does it differ from the DAGScheduler?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The TaskScheduler receives a TaskSet (all tasks for one stage) from the DAGScheduler and is responsible for physically assigning tasks to executor cores. It applies data locality preferences (PROCESS_LOCAL &gt; NODE_LOCAL &gt; RACK_LOCAL &gt; ANY), retries failed tasks, and handles speculative execution. The DAGScheduler thinks in terms of stages and the RDD graph; the TaskScheduler thinks in terms of individual tasks and executor slots.</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Q5: Explain what happens step by step when spark-submit is run in cluster mode on YARN.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1) spark-submit sends the job to YARN ResourceManager. 2) ResourceManager picks a NodeManager and launches the Application Master (AM) JVM. 3) AM (acting as Spark driver) negotiates executor containers from ResourceManager. 4) NodeManagers launch executor JVMs on worker nodes. 5) Executors register with the driver. 6) User code runs on driver; actions trigger jobs. 7) DAGScheduler builds stage DAG. 8) TaskScheduler sends tasks to executors. 9) Stage N tasks write shuffle files to local disk. 10) Stage N+1 reads shuffle files over network. 11) Final stage returns result to driver. 12) On completion, executors are released.</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Q6: What is the stage barrier and why does data skew cause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The stage barrier means Stage N+1 cannot start until every task in Stage N finishes. With skewed data, one key may have millions of values assigned to a single partition — that task runs for hours while all other tasks in the stage finish in seconds. The entire Stage N+1 is blocked waiting for the one slow task. Fixes include: salting keys (adding a random prefix), using repartition to spread data, or using a custom partitioner.</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Q7: What is data locality and why does it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Data locality means running a task on the executor that already has the data in memory or on local disk, avoiding network transfer. Spark tries PROCESS_LOCAL first (data in executor JVM), then NODE_LOCAL (data on same machine's disk), then RACK_LOCAL, then ANY. The TaskScheduler waits spark.locality.wait (3s default) at each level before falling back. Poor locality (many ANY tasks) causes significant network overhead and slow jobs.</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Q8: What is the difference between client mode and cluster mode? When would you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In client mode the driver runs on your local machine — useful for interactive work (notebooks) where you want logs in your terminal and fast feedback. In cluster mode the driver runs inside the cluster — required for production jobs because: (1) the network connection from your laptop can drop without killing the job, (2) the driver is co-located with executors for lower latency, (3) jobs can be managed and restarted by the cluster manager.</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Q9: How does the Spark Unified Memory Model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5C9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Spark pools execution memory (for task computation: sorting, hashing, joins) and storage memory (for cached RDD partitions) into one unified heap region. They can borrow from each other: execution can evict cached blocks to get more space, but storage cannot evict execution memory. This is controlled by spark.memory.fraction (default 0.6 of heap) and spark.memory.storageFraction (default 0.5 of that pool). The remaining 40% is reserved for user data structures and Spark internal metadata.</w:t>
            </w:r>
          </w:p>
        </w:tc>
      </w:tr>
    </w:tbl>
    <w:p>
      <w:pPr>
        <w:spacing w:after="0" w:before="100"/>
      </w:pPr>
      <w:r>
        <w:t xml:space="preserve"/>
      </w:r>
    </w:p>
    <w:p>
      <w:pPr>
        <w:pStyle w:val="Heading3"/>
        <w:spacing w:after="80" w:before="180"/>
      </w:pPr>
      <w:r>
        <w:rPr>
          <w:rFonts w:ascii="Arial" w:cs="Arial" w:eastAsia="Arial" w:hAnsi="Arial"/>
          <w:b/>
          <w:bCs/>
          <w:color w:val="3B7DD8"/>
          <w:sz w:val="22"/>
          <w:szCs w:val="22"/>
        </w:rPr>
        <w:t xml:space="preserve">Q10: Coding — given this pipeline, how many stages are created?</w:t>
      </w:r>
    </w:p>
    <w:p>
      <w:pPr>
        <w:shd w:fill="F0F4FA" w:val="clear"/>
        <w:spacing w:after="0" w:before="0"/>
        <w:ind w:left="200" w:right="200"/>
      </w:pPr>
      <w:r>
        <w:rPr>
          <w:rFonts w:ascii="Courier New" w:cs="Courier New" w:eastAsia="Courier New" w:hAnsi="Courier New"/>
          <w:color w:val="1A237E"/>
          <w:sz w:val="18"/>
          <w:szCs w:val="18"/>
        </w:rPr>
        <w:t xml:space="preserve">rdd = sc.parallelize(range(1000000), 100)</w:t>
      </w:r>
    </w:p>
    <w:p>
      <w:pPr>
        <w:shd w:fill="F0F4FA" w:val="clear"/>
        <w:spacing w:after="0" w:before="0"/>
        <w:ind w:left="200" w:right="200"/>
      </w:pPr>
      <w:r>
        <w:rPr>
          <w:rFonts w:ascii="Courier New" w:cs="Courier New" w:eastAsia="Courier New" w:hAnsi="Courier New"/>
          <w:color w:val="1A237E"/>
          <w:sz w:val="18"/>
          <w:szCs w:val="18"/>
        </w:rPr>
        <w:t xml:space="preserve">    .map(lambda x: (x % 50, x))         # narrow</w:t>
      </w:r>
    </w:p>
    <w:p>
      <w:pPr>
        <w:shd w:fill="F0F4FA" w:val="clear"/>
        <w:spacing w:after="0" w:before="0"/>
        <w:ind w:left="200" w:right="200"/>
      </w:pPr>
      <w:r>
        <w:rPr>
          <w:rFonts w:ascii="Courier New" w:cs="Courier New" w:eastAsia="Courier New" w:hAnsi="Courier New"/>
          <w:color w:val="1A237E"/>
          <w:sz w:val="18"/>
          <w:szCs w:val="18"/>
        </w:rPr>
        <w:t xml:space="preserve">    .filter(lambda kv: kv[1] &gt; 100)      # narrow</w:t>
      </w:r>
    </w:p>
    <w:p>
      <w:pPr>
        <w:shd w:fill="F0F4FA" w:val="clear"/>
        <w:spacing w:after="0" w:before="0"/>
        <w:ind w:left="200" w:right="200"/>
      </w:pPr>
      <w:r>
        <w:rPr>
          <w:rFonts w:ascii="Courier New" w:cs="Courier New" w:eastAsia="Courier New" w:hAnsi="Courier New"/>
          <w:color w:val="1A237E"/>
          <w:sz w:val="18"/>
          <w:szCs w:val="18"/>
        </w:rPr>
        <w:t xml:space="preserve">    .groupByKey()                          # WIDE — boundary 1</w:t>
      </w:r>
    </w:p>
    <w:p>
      <w:pPr>
        <w:shd w:fill="F0F4FA" w:val="clear"/>
        <w:spacing w:after="0" w:before="0"/>
        <w:ind w:left="200" w:right="200"/>
      </w:pPr>
      <w:r>
        <w:rPr>
          <w:rFonts w:ascii="Courier New" w:cs="Courier New" w:eastAsia="Courier New" w:hAnsi="Courier New"/>
          <w:color w:val="1A237E"/>
          <w:sz w:val="18"/>
          <w:szCs w:val="18"/>
        </w:rPr>
        <w:t xml:space="preserve">    .mapValues(list)                       # narrow</w:t>
      </w:r>
    </w:p>
    <w:p>
      <w:pPr>
        <w:shd w:fill="F0F4FA" w:val="clear"/>
        <w:spacing w:after="0" w:before="0"/>
        <w:ind w:left="200" w:right="200"/>
      </w:pPr>
      <w:r>
        <w:rPr>
          <w:rFonts w:ascii="Courier New" w:cs="Courier New" w:eastAsia="Courier New" w:hAnsi="Courier New"/>
          <w:color w:val="1A237E"/>
          <w:sz w:val="18"/>
          <w:szCs w:val="18"/>
        </w:rPr>
        <w:t xml:space="preserve">    .join(                                 # WIDE — boundary 2</w:t>
      </w:r>
    </w:p>
    <w:p>
      <w:pPr>
        <w:shd w:fill="F0F4FA" w:val="clear"/>
        <w:spacing w:after="0" w:before="0"/>
        <w:ind w:left="200" w:right="200"/>
      </w:pPr>
      <w:r>
        <w:rPr>
          <w:rFonts w:ascii="Courier New" w:cs="Courier New" w:eastAsia="Courier New" w:hAnsi="Courier New"/>
          <w:color w:val="1A237E"/>
          <w:sz w:val="18"/>
          <w:szCs w:val="18"/>
        </w:rPr>
        <w:t xml:space="preserve">        sc.parallelize([(i, i*2) for i in range(50)]).partitionBy(50)</w:t>
      </w:r>
    </w:p>
    <w:p>
      <w:pPr>
        <w:shd w:fill="F0F4FA" w:val="clear"/>
        <w:spacing w:after="0" w:before="0"/>
        <w:ind w:left="200" w:right="200"/>
      </w:pPr>
      <w:r>
        <w:rPr>
          <w:rFonts w:ascii="Courier New" w:cs="Courier New" w:eastAsia="Courier New" w:hAnsi="Courier New"/>
          <w:color w:val="1A237E"/>
          <w:sz w:val="18"/>
          <w:szCs w:val="18"/>
        </w:rPr>
        <w:t xml:space="preserve">    )</w:t>
      </w:r>
    </w:p>
    <w:p>
      <w:pPr>
        <w:shd w:fill="F0F4FA" w:val="clear"/>
        <w:spacing w:after="0" w:before="0"/>
        <w:ind w:left="200" w:right="200"/>
      </w:pPr>
      <w:r>
        <w:rPr>
          <w:rFonts w:ascii="Courier New" w:cs="Courier New" w:eastAsia="Courier New" w:hAnsi="Courier New"/>
          <w:color w:val="1A237E"/>
          <w:sz w:val="18"/>
          <w:szCs w:val="18"/>
        </w:rPr>
        <w:t xml:space="preserve">    .sortByKey()                           # WIDE — boundary 3</w:t>
      </w:r>
    </w:p>
    <w:p>
      <w:pPr>
        <w:shd w:fill="F0F4FA" w:val="clear"/>
        <w:spacing w:after="0" w:before="0"/>
        <w:ind w:left="200" w:right="200"/>
      </w:pPr>
      <w:r>
        <w:rPr>
          <w:rFonts w:ascii="Courier New" w:cs="Courier New" w:eastAsia="Courier New" w:hAnsi="Courier New"/>
          <w:color w:val="1A237E"/>
          <w:sz w:val="18"/>
          <w:szCs w:val="18"/>
        </w:rPr>
        <w:t xml:space="preserve">    .collect()                             # 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7500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Answer</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4 stages total. Stage 1: map + filter (narrow, pipelined). Stage 2: groupByKey + mapValues (groupByKey is the boundary). Stage 3: join (boundary; note the second RDD is pre-partitioned so only one side may shuffle). Stage 4: sortByKey + result (sortByKey is the boundary, collect triggers ResultStage).</w:t>
            </w:r>
          </w:p>
        </w:tc>
      </w:tr>
    </w:tbl>
    <w:p>
      <w:pPr>
        <w:spacing w:after="0" w:before="160"/>
      </w:pPr>
      <w:r>
        <w:t xml:space="preserve"/>
      </w:r>
    </w:p>
    <w:p>
      <w:r>
        <w:br w:type="page"/>
      </w:r>
    </w:p>
    <w:p>
      <w:pPr>
        <w:pStyle w:val="Heading1"/>
        <w:pBdr>
          <w:bottom w:val="single" w:color="3B7DD8" w:sz="8" w:space="4"/>
        </w:pBdr>
        <w:spacing w:after="160" w:before="320"/>
      </w:pPr>
      <w:r>
        <w:rPr>
          <w:rFonts w:ascii="Arial" w:cs="Arial" w:eastAsia="Arial" w:hAnsi="Arial"/>
          <w:b/>
          <w:bCs/>
          <w:color w:val="1F3864"/>
          <w:sz w:val="32"/>
          <w:szCs w:val="32"/>
        </w:rPr>
        <w:t xml:space="preserve">9. Quick Reference Card</w:t>
      </w:r>
    </w:p>
    <w:p>
      <w:pPr>
        <w:spacing w:after="0" w:before="80"/>
      </w:pPr>
      <w:r>
        <w:t xml:space="preserve"/>
      </w:r>
    </w:p>
    <w:p>
      <w:pPr>
        <w:pStyle w:val="Heading2"/>
        <w:spacing w:after="120" w:before="240"/>
      </w:pPr>
      <w:r>
        <w:rPr>
          <w:rFonts w:ascii="Arial" w:cs="Arial" w:eastAsia="Arial" w:hAnsi="Arial"/>
          <w:b/>
          <w:bCs/>
          <w:color w:val="2E5C9E"/>
          <w:sz w:val="26"/>
          <w:szCs w:val="26"/>
        </w:rPr>
        <w:t xml:space="preserve">9.1  Stage counting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3B7DD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Formula</w:t>
            </w:r>
          </w:p>
        </w:tc>
        <w:tc>
          <w:tcPr>
            <w:tcW w:type="dxa" w:w="7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rFonts w:ascii="Arial" w:cs="Arial" w:eastAsia="Arial" w:hAnsi="Arial"/>
                <w:color w:val="2D2D2D"/>
                <w:sz w:val="20"/>
                <w:szCs w:val="20"/>
              </w:rPr>
              <w:t xml:space="preserve">Total stages = 1 + (number of wide transformations in the lineage). Each wide transformation creates one stage boundary. Multiple consecutive narrow transformations share the same stage.</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9.2  Scheduler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DAGScheduler</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TaskScheduler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Lives in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Driver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Driver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Thinks in terms of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Stages, RDD lineage, shuffle dependencies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Tasks, executor cores, data locality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Failure recovery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Resubmit entire stage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Retry individual tasks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Key config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spark.scheduler.mode (FIFO/FAIR)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237E"/>
                <w:sz w:val="18"/>
                <w:szCs w:val="18"/>
              </w:rPr>
              <w:t xml:space="preserve">spark.task.maxFailures, spark.locality.wait</w:t>
            </w:r>
          </w:p>
        </w:tc>
      </w:tr>
    </w:tbl>
    <w:p>
      <w:pPr>
        <w:spacing w:after="0" w:before="100"/>
      </w:pPr>
      <w:r>
        <w:t xml:space="preserve"/>
      </w:r>
    </w:p>
    <w:p>
      <w:pPr>
        <w:pStyle w:val="Heading2"/>
        <w:spacing w:after="120" w:before="240"/>
      </w:pPr>
      <w:r>
        <w:rPr>
          <w:rFonts w:ascii="Arial" w:cs="Arial" w:eastAsia="Arial" w:hAnsi="Arial"/>
          <w:b/>
          <w:bCs/>
          <w:color w:val="2E5C9E"/>
          <w:sz w:val="26"/>
          <w:szCs w:val="26"/>
        </w:rPr>
        <w:t xml:space="preserve">9.3  Cluster mode lifecycle at a glance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actor</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Submit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spark-submit → cluster manager</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Driver launch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Cluster manager → Application Master / driver JVM on worker node</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Executor allocation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Driver negotiates → cluster manager starts executor JVMs</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Registration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Executors → driver SparkContext (heartbeat)</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DAG planning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Action call → DAGScheduler builds stage DAG</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Task dispatch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TaskScheduler → executor cores (with locality preference)</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Shuffle write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Executor disk → MapOutputTracker registers file locations</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Shuffle read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Next-stage executor fetches blocks from previous-stage executors</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Result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Final tasks → driver memory or persistent storage</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2D2D2D"/>
                <w:sz w:val="20"/>
                <w:szCs w:val="20"/>
              </w:rPr>
              <w:t xml:space="preserve">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Cleanup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Executors released → cluster manager</w:t>
            </w:r>
          </w:p>
        </w:tc>
      </w:tr>
    </w:tbl>
    <w:p>
      <w:pPr>
        <w:spacing w:after="0" w:before="120"/>
      </w:pPr>
      <w:r>
        <w:t xml:space="preserve"/>
      </w:r>
    </w:p>
    <w:p>
      <w:pPr>
        <w:pBdr>
          <w:top w:val="single" w:color="CCCCCC" w:sz="4" w:space="6"/>
        </w:pBdr>
        <w:spacing w:after="60" w:before="120"/>
        <w:jc w:val="center"/>
      </w:pPr>
      <w:r>
        <w:rPr>
          <w:rFonts w:ascii="Arial" w:cs="Arial" w:eastAsia="Arial" w:hAnsi="Arial"/>
          <w:color w:val="5F5E5A"/>
          <w:sz w:val="18"/>
          <w:szCs w:val="18"/>
        </w:rPr>
        <w:t xml:space="preserve">Spark Execution Model — Interview Preparation Guide</w:t>
      </w:r>
    </w:p>
    <w:p>
      <w:pPr>
        <w:spacing w:after="0" w:before="0"/>
        <w:jc w:val="center"/>
      </w:pPr>
      <w:r>
        <w:rPr>
          <w:rFonts w:ascii="Arial" w:cs="Arial" w:eastAsia="Arial" w:hAnsi="Arial"/>
          <w:i/>
          <w:iCs/>
          <w:color w:val="5F5E5A"/>
          <w:sz w:val="18"/>
          <w:szCs w:val="18"/>
        </w:rPr>
        <w:t xml:space="preserve">Remember: 1 action = 1 job  •  1 shuffle = 1 stage boundary  •  1 partition = 1 task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9E"/>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B7D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2026-05-10T19:24:30.228Z</dcterms:created>
  <dcterms:modified xsi:type="dcterms:W3CDTF">2026-05-10T19:24:30.228Z</dcterms:modified>
</cp:coreProperties>
</file>

<file path=docProps/custom.xml><?xml version="1.0" encoding="utf-8"?>
<Properties xmlns="http://schemas.openxmlformats.org/officeDocument/2006/custom-properties" xmlns:vt="http://schemas.openxmlformats.org/officeDocument/2006/docPropsVTypes"/>
</file>