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01EDF" w:rsidRDefault="00424479">
      <w:pPr>
        <w:pStyle w:val="Body2"/>
      </w:pPr>
      <w:r>
        <w:tab/>
      </w:r>
      <w:r>
        <w:t>Sumit Srivastava</w:t>
      </w:r>
    </w:p>
    <w:p w:rsidR="00F01EDF" w:rsidRDefault="00424479">
      <w:pPr>
        <w:pStyle w:val="Body2"/>
      </w:pPr>
      <w:r>
        <w:tab/>
      </w:r>
      <w:r>
        <w:t>Coursera Capstone Report</w:t>
      </w:r>
    </w:p>
    <w:p w:rsidR="00F01EDF" w:rsidRDefault="00424479">
      <w:pPr>
        <w:pStyle w:val="Body2"/>
      </w:pPr>
      <w:r>
        <w:tab/>
      </w:r>
      <w:r>
        <w:fldChar w:fldCharType="begin" w:fldLock="1"/>
      </w:r>
      <w:r>
        <w:instrText xml:space="preserve"> DATE \@ "d MMMM y" </w:instrText>
      </w:r>
      <w:r>
        <w:fldChar w:fldCharType="separate"/>
      </w:r>
      <w:r w:rsidR="00AE7170">
        <w:t>27</w:t>
      </w:r>
      <w:r>
        <w:t xml:space="preserve"> March 2019</w:t>
      </w:r>
      <w:r>
        <w:fldChar w:fldCharType="end"/>
      </w:r>
    </w:p>
    <w:p w:rsidR="00F01EDF" w:rsidRDefault="00F01EDF">
      <w:pPr>
        <w:pStyle w:val="Body2"/>
      </w:pPr>
    </w:p>
    <w:p w:rsidR="00F01EDF" w:rsidRDefault="00F01EDF">
      <w:pPr>
        <w:pStyle w:val="Body2"/>
      </w:pPr>
      <w:bookmarkStart w:id="0" w:name="_GoBack"/>
      <w:bookmarkEnd w:id="0"/>
    </w:p>
    <w:p w:rsidR="00F01EDF" w:rsidRDefault="00F01EDF">
      <w:pPr>
        <w:pStyle w:val="Body2"/>
      </w:pPr>
    </w:p>
    <w:p w:rsidR="00F01EDF" w:rsidRDefault="00424479" w:rsidP="00AB3069">
      <w:pPr>
        <w:pStyle w:val="Title"/>
        <w:jc w:val="center"/>
        <w:rPr>
          <w:color w:val="040C10"/>
        </w:rPr>
      </w:pPr>
      <w:r>
        <w:rPr>
          <w:color w:val="040C10"/>
        </w:rPr>
        <w:t>Restaurant Recommendation System</w:t>
      </w:r>
    </w:p>
    <w:p w:rsidR="00F01EDF" w:rsidRDefault="00424479">
      <w:pPr>
        <w:pStyle w:val="Heading2"/>
        <w:numPr>
          <w:ilvl w:val="0"/>
          <w:numId w:val="2"/>
        </w:numPr>
        <w:rPr>
          <w:color w:val="000000"/>
        </w:rPr>
      </w:pPr>
      <w:r>
        <w:rPr>
          <w:color w:val="000000"/>
        </w:rPr>
        <w:t>Introduction</w:t>
      </w:r>
    </w:p>
    <w:p w:rsidR="00F01EDF" w:rsidRDefault="00F01EDF">
      <w:pPr>
        <w:pStyle w:val="Body3"/>
      </w:pPr>
    </w:p>
    <w:p w:rsidR="00F01EDF" w:rsidRDefault="00424479" w:rsidP="00F349AC">
      <w:pPr>
        <w:pStyle w:val="Body3"/>
        <w:numPr>
          <w:ilvl w:val="1"/>
          <w:numId w:val="3"/>
        </w:numPr>
        <w:rPr>
          <w:rFonts w:ascii="Times New Roman" w:hAnsi="Times New Roman"/>
          <w:b/>
          <w:bCs/>
          <w:color w:val="000304"/>
          <w:sz w:val="26"/>
          <w:szCs w:val="26"/>
          <w:u w:val="single"/>
        </w:rPr>
      </w:pPr>
      <w:r>
        <w:rPr>
          <w:b/>
          <w:bCs/>
          <w:color w:val="000304"/>
          <w:sz w:val="26"/>
          <w:szCs w:val="26"/>
          <w:u w:val="single"/>
        </w:rPr>
        <w:t xml:space="preserve">Problem </w:t>
      </w:r>
      <w:r>
        <w:rPr>
          <w:rFonts w:ascii="Times New Roman" w:hAnsi="Times New Roman"/>
          <w:b/>
          <w:bCs/>
          <w:color w:val="000304"/>
          <w:sz w:val="26"/>
          <w:szCs w:val="26"/>
          <w:u w:val="single"/>
        </w:rPr>
        <w:t>Background</w:t>
      </w:r>
    </w:p>
    <w:p w:rsidR="00F349AC" w:rsidRDefault="00F349AC" w:rsidP="00F349AC">
      <w:pPr>
        <w:pStyle w:val="Body3"/>
        <w:ind w:left="720"/>
        <w:rPr>
          <w:b/>
          <w:bCs/>
          <w:color w:val="000304"/>
          <w:sz w:val="26"/>
          <w:szCs w:val="26"/>
          <w:u w:val="single"/>
        </w:rPr>
      </w:pPr>
    </w:p>
    <w:p w:rsidR="00F349AC" w:rsidRPr="00E36820" w:rsidRDefault="00F349AC" w:rsidP="00E36820">
      <w:pPr>
        <w:spacing w:after="200" w:line="276" w:lineRule="auto"/>
        <w:ind w:left="720"/>
        <w:rPr>
          <w:rFonts w:cs="Arial Unicode MS"/>
          <w:color w:val="000000"/>
          <w:kern w:val="24"/>
          <w:sz w:val="26"/>
          <w:szCs w:val="26"/>
          <w:u w:color="000000"/>
        </w:rPr>
      </w:pPr>
      <w:r w:rsidRPr="00E36820">
        <w:rPr>
          <w:rFonts w:cs="Arial Unicode MS"/>
          <w:color w:val="000000"/>
          <w:kern w:val="24"/>
          <w:sz w:val="26"/>
          <w:szCs w:val="26"/>
          <w:u w:color="000000"/>
        </w:rPr>
        <w:t>Food is not just a necessity of life. The food we eat represents our culture, tradition, and values. The norms and values of a place can be significantly related to varieties of food available there.</w:t>
      </w:r>
      <w:r w:rsidR="006E3682" w:rsidRPr="00E36820">
        <w:rPr>
          <w:rFonts w:cs="Arial Unicode MS"/>
          <w:color w:val="000000"/>
          <w:kern w:val="24"/>
          <w:sz w:val="26"/>
          <w:szCs w:val="26"/>
          <w:u w:color="000000"/>
        </w:rPr>
        <w:t xml:space="preserve"> </w:t>
      </w:r>
      <w:r w:rsidR="006E3682" w:rsidRPr="00E36820">
        <w:rPr>
          <w:rFonts w:cs="Arial Unicode MS"/>
          <w:color w:val="000000"/>
          <w:kern w:val="24"/>
          <w:sz w:val="26"/>
          <w:szCs w:val="26"/>
          <w:u w:color="000000"/>
        </w:rPr>
        <w:t>While visiting a place one of the most important factors we consider is the varieties of foods available there. But, one of the main problems is that people are unaware of famous restaurants and places available in a specific place. This not only applies to tourists but also to the local people.</w:t>
      </w:r>
    </w:p>
    <w:p w:rsidR="00F01EDF" w:rsidRDefault="00424479">
      <w:pPr>
        <w:spacing w:after="200" w:line="276" w:lineRule="auto"/>
        <w:ind w:left="720"/>
        <w:rPr>
          <w:rFonts w:eastAsia="Times New Roman"/>
          <w:color w:val="000000"/>
          <w:kern w:val="24"/>
          <w:sz w:val="23"/>
          <w:szCs w:val="23"/>
          <w:u w:color="000000"/>
        </w:rPr>
      </w:pPr>
      <w:r>
        <w:rPr>
          <w:rFonts w:cs="Arial Unicode MS"/>
          <w:color w:val="000000"/>
          <w:kern w:val="24"/>
          <w:sz w:val="26"/>
          <w:szCs w:val="26"/>
          <w:u w:color="000000"/>
        </w:rPr>
        <w:t xml:space="preserve">Mumbai is the capital and largest city of the India and state of </w:t>
      </w:r>
      <w:r w:rsidR="00845D1F">
        <w:rPr>
          <w:rFonts w:cs="Arial Unicode MS"/>
          <w:color w:val="000000"/>
          <w:kern w:val="24"/>
          <w:sz w:val="26"/>
          <w:szCs w:val="26"/>
          <w:u w:color="000000"/>
        </w:rPr>
        <w:t>Maharashtra w</w:t>
      </w:r>
      <w:r>
        <w:rPr>
          <w:rFonts w:cs="Arial Unicode MS"/>
          <w:color w:val="000000"/>
          <w:kern w:val="24"/>
          <w:sz w:val="26"/>
          <w:szCs w:val="26"/>
          <w:u w:color="000000"/>
        </w:rPr>
        <w:t>ith a</w:t>
      </w:r>
      <w:r w:rsidR="00845D1F">
        <w:rPr>
          <w:rFonts w:cs="Arial Unicode MS"/>
          <w:color w:val="000000"/>
          <w:kern w:val="24"/>
          <w:sz w:val="26"/>
          <w:szCs w:val="26"/>
          <w:u w:color="000000"/>
        </w:rPr>
        <w:t xml:space="preserve"> population of over 22 million.</w:t>
      </w:r>
    </w:p>
    <w:p w:rsidR="00F01EDF" w:rsidRDefault="00424479">
      <w:pPr>
        <w:spacing w:after="200" w:line="276" w:lineRule="auto"/>
        <w:ind w:left="720"/>
        <w:rPr>
          <w:rFonts w:cs="Arial Unicode MS"/>
          <w:color w:val="000000"/>
          <w:kern w:val="24"/>
          <w:sz w:val="26"/>
          <w:szCs w:val="26"/>
          <w:u w:color="000000"/>
        </w:rPr>
      </w:pPr>
      <w:r>
        <w:rPr>
          <w:rFonts w:cs="Arial Unicode MS"/>
          <w:color w:val="000000"/>
          <w:kern w:val="24"/>
          <w:sz w:val="26"/>
          <w:szCs w:val="26"/>
          <w:u w:color="000000"/>
        </w:rPr>
        <w:t xml:space="preserve">The diversity of the cuisine available is reflective of the social and economic diversity of </w:t>
      </w:r>
      <w:r w:rsidR="007E4D9B">
        <w:rPr>
          <w:rFonts w:cs="Arial Unicode MS"/>
          <w:color w:val="000000"/>
          <w:kern w:val="24"/>
          <w:sz w:val="26"/>
          <w:szCs w:val="26"/>
          <w:u w:color="000000"/>
        </w:rPr>
        <w:t>Mumbai</w:t>
      </w:r>
      <w:r>
        <w:rPr>
          <w:rFonts w:cs="Arial Unicode MS"/>
          <w:color w:val="000000"/>
          <w:kern w:val="24"/>
          <w:sz w:val="26"/>
          <w:szCs w:val="26"/>
          <w:u w:color="000000"/>
        </w:rPr>
        <w:t xml:space="preserve">. Roadside vendors, tea stalls, </w:t>
      </w:r>
      <w:r w:rsidR="00937162">
        <w:rPr>
          <w:rFonts w:cs="Arial Unicode MS"/>
          <w:color w:val="000000"/>
          <w:kern w:val="24"/>
          <w:sz w:val="26"/>
          <w:szCs w:val="26"/>
          <w:u w:color="000000"/>
        </w:rPr>
        <w:t>Maharashtrian</w:t>
      </w:r>
      <w:r>
        <w:rPr>
          <w:rFonts w:cs="Arial Unicode MS"/>
          <w:color w:val="000000"/>
          <w:kern w:val="24"/>
          <w:sz w:val="26"/>
          <w:szCs w:val="26"/>
          <w:u w:color="000000"/>
        </w:rPr>
        <w:t xml:space="preserve">, North Indian, Muslim food, Chinese and Western </w:t>
      </w:r>
      <w:r>
        <w:rPr>
          <w:rFonts w:cs="Arial Unicode MS"/>
          <w:color w:val="000000"/>
          <w:kern w:val="24"/>
          <w:sz w:val="26"/>
          <w:szCs w:val="26"/>
          <w:u w:color="000000"/>
        </w:rPr>
        <w:t>fast food a</w:t>
      </w:r>
      <w:r w:rsidR="004264CE">
        <w:rPr>
          <w:rFonts w:cs="Arial Unicode MS"/>
          <w:color w:val="000000"/>
          <w:kern w:val="24"/>
          <w:sz w:val="26"/>
          <w:szCs w:val="26"/>
          <w:u w:color="000000"/>
        </w:rPr>
        <w:t>re all very popular in the city</w:t>
      </w:r>
      <w:r>
        <w:rPr>
          <w:rFonts w:cs="Arial Unicode MS"/>
          <w:color w:val="000000"/>
          <w:kern w:val="24"/>
          <w:sz w:val="26"/>
          <w:szCs w:val="26"/>
          <w:u w:color="000000"/>
        </w:rPr>
        <w:t>. The Chinese food and the Thai food served in most of the restaurants are can be customized to cater to the tastes of the Indian popu</w:t>
      </w:r>
      <w:r>
        <w:rPr>
          <w:rFonts w:cs="Arial Unicode MS"/>
          <w:color w:val="000000"/>
          <w:kern w:val="24"/>
          <w:sz w:val="26"/>
          <w:szCs w:val="26"/>
          <w:u w:color="000000"/>
        </w:rPr>
        <w:t xml:space="preserve">lation. </w:t>
      </w:r>
      <w:r w:rsidR="00ED6399">
        <w:rPr>
          <w:rFonts w:cs="Arial Unicode MS"/>
          <w:color w:val="000000"/>
          <w:kern w:val="24"/>
          <w:sz w:val="26"/>
          <w:szCs w:val="26"/>
          <w:u w:color="000000"/>
        </w:rPr>
        <w:t>Mumbai</w:t>
      </w:r>
      <w:r>
        <w:rPr>
          <w:rFonts w:cs="Arial Unicode MS"/>
          <w:color w:val="000000"/>
          <w:kern w:val="24"/>
          <w:sz w:val="26"/>
          <w:szCs w:val="26"/>
          <w:u w:color="000000"/>
        </w:rPr>
        <w:t xml:space="preserve"> can also be called a foodie's paradise because of its vast variety of foods and edibles with a touch of </w:t>
      </w:r>
      <w:r w:rsidR="002B398A">
        <w:rPr>
          <w:rFonts w:cs="Arial Unicode MS"/>
          <w:color w:val="000000"/>
          <w:kern w:val="24"/>
          <w:sz w:val="26"/>
          <w:szCs w:val="26"/>
          <w:u w:color="000000"/>
        </w:rPr>
        <w:t>Mumbai’s</w:t>
      </w:r>
      <w:r>
        <w:rPr>
          <w:rFonts w:cs="Arial Unicode MS"/>
          <w:color w:val="000000"/>
          <w:kern w:val="24"/>
          <w:sz w:val="26"/>
          <w:szCs w:val="26"/>
          <w:u w:color="000000"/>
        </w:rPr>
        <w:t xml:space="preserve"> uniqueness and tradition.</w:t>
      </w:r>
    </w:p>
    <w:p w:rsidR="009F4D93" w:rsidRPr="00D75D86" w:rsidRDefault="009F4D93">
      <w:pPr>
        <w:spacing w:after="200" w:line="276" w:lineRule="auto"/>
        <w:ind w:left="720"/>
        <w:rPr>
          <w:rFonts w:cs="Arial Unicode MS"/>
          <w:color w:val="000000"/>
          <w:kern w:val="24"/>
          <w:sz w:val="26"/>
          <w:szCs w:val="26"/>
          <w:u w:color="000000"/>
        </w:rPr>
      </w:pPr>
      <w:r w:rsidRPr="00D75D86">
        <w:rPr>
          <w:rFonts w:cs="Arial Unicode MS"/>
          <w:color w:val="000000"/>
          <w:kern w:val="24"/>
          <w:sz w:val="26"/>
          <w:szCs w:val="26"/>
          <w:u w:color="000000"/>
        </w:rPr>
        <w:t>With the increase in a number of restaurants people often get confused about the best-suited restaurant according to their preferences. In addition to that, people face a hard time to find out the best place and food to eat, especially when they are new to that place.</w:t>
      </w:r>
    </w:p>
    <w:p w:rsidR="00F01EDF" w:rsidRDefault="00424479" w:rsidP="00F17C62">
      <w:pPr>
        <w:pStyle w:val="Body3"/>
        <w:numPr>
          <w:ilvl w:val="1"/>
          <w:numId w:val="3"/>
        </w:numPr>
        <w:rPr>
          <w:rFonts w:ascii="Times New Roman" w:hAnsi="Times New Roman"/>
          <w:b/>
          <w:bCs/>
          <w:color w:val="000304"/>
          <w:sz w:val="26"/>
          <w:szCs w:val="26"/>
          <w:u w:val="single"/>
        </w:rPr>
      </w:pPr>
      <w:r>
        <w:rPr>
          <w:rFonts w:ascii="Times New Roman" w:hAnsi="Times New Roman"/>
          <w:b/>
          <w:bCs/>
          <w:color w:val="000304"/>
          <w:sz w:val="26"/>
          <w:szCs w:val="26"/>
          <w:u w:val="single"/>
        </w:rPr>
        <w:t>Problem Description</w:t>
      </w:r>
    </w:p>
    <w:p w:rsidR="00F17C62" w:rsidRDefault="00F17C62" w:rsidP="00F17C62">
      <w:pPr>
        <w:pStyle w:val="Body3"/>
        <w:ind w:left="390"/>
        <w:rPr>
          <w:rFonts w:ascii="Times New Roman" w:eastAsia="Times New Roman" w:hAnsi="Times New Roman" w:cs="Times New Roman"/>
          <w:b/>
          <w:bCs/>
          <w:color w:val="000304"/>
          <w:sz w:val="26"/>
          <w:szCs w:val="26"/>
          <w:u w:val="single"/>
        </w:rPr>
      </w:pPr>
    </w:p>
    <w:p w:rsidR="006C51EC" w:rsidRDefault="00A92FF3" w:rsidP="00A92FF3">
      <w:pPr>
        <w:spacing w:after="200" w:line="276" w:lineRule="auto"/>
        <w:ind w:left="720"/>
        <w:rPr>
          <w:rFonts w:cs="Arial Unicode MS"/>
          <w:color w:val="000000"/>
          <w:kern w:val="24"/>
          <w:sz w:val="26"/>
          <w:szCs w:val="26"/>
          <w:u w:color="000000"/>
        </w:rPr>
      </w:pPr>
      <w:r w:rsidRPr="001A0312">
        <w:rPr>
          <w:rFonts w:cs="Arial Unicode MS"/>
          <w:color w:val="000000"/>
          <w:kern w:val="24"/>
          <w:sz w:val="26"/>
          <w:szCs w:val="26"/>
          <w:u w:color="000000"/>
        </w:rPr>
        <w:t xml:space="preserve">In the past, people obtained suggestions for restaurants from friends or other conventional sources or sites. Although this method is straightforward and user-friendly, it has some severe limitations. First, the recommendations from friends or other common people are limited to those places they have visited </w:t>
      </w:r>
      <w:r w:rsidRPr="001A0312">
        <w:rPr>
          <w:rFonts w:cs="Arial Unicode MS"/>
          <w:color w:val="000000"/>
          <w:kern w:val="24"/>
          <w:sz w:val="26"/>
          <w:szCs w:val="26"/>
          <w:u w:color="000000"/>
        </w:rPr>
        <w:lastRenderedPageBreak/>
        <w:t>before. Thus, the user is not able to gain information about places less visited by their friends. Besides that, there is a chance of users not liking the place recommended by their friends. Second, the information provided by the site can often be biased; thus the information provided cannot always consider being accurate.</w:t>
      </w:r>
    </w:p>
    <w:p w:rsidR="006C51EC" w:rsidRDefault="00F73880" w:rsidP="00F73880">
      <w:pPr>
        <w:pStyle w:val="Heading2"/>
        <w:numPr>
          <w:ilvl w:val="0"/>
          <w:numId w:val="2"/>
        </w:numPr>
        <w:rPr>
          <w:color w:val="000000"/>
        </w:rPr>
      </w:pPr>
      <w:r w:rsidRPr="00F73880">
        <w:rPr>
          <w:color w:val="000000"/>
        </w:rPr>
        <w:t>Data</w:t>
      </w:r>
      <w:r w:rsidR="00886AC0">
        <w:rPr>
          <w:color w:val="000000"/>
        </w:rPr>
        <w:t xml:space="preserve"> Description</w:t>
      </w:r>
    </w:p>
    <w:p w:rsidR="00886AC0" w:rsidRPr="00886AC0" w:rsidRDefault="00886AC0" w:rsidP="00886AC0">
      <w:pPr>
        <w:pStyle w:val="Body3"/>
      </w:pPr>
    </w:p>
    <w:p w:rsidR="006C51EC" w:rsidRDefault="00CB4323">
      <w:pPr>
        <w:spacing w:after="200" w:line="276" w:lineRule="auto"/>
        <w:ind w:left="720"/>
        <w:rPr>
          <w:rFonts w:cs="Arial Unicode MS"/>
          <w:color w:val="000000"/>
          <w:kern w:val="24"/>
          <w:sz w:val="26"/>
          <w:szCs w:val="26"/>
          <w:u w:color="000000"/>
        </w:rPr>
      </w:pPr>
      <w:r>
        <w:rPr>
          <w:rFonts w:cs="Arial Unicode MS"/>
          <w:color w:val="000000"/>
          <w:kern w:val="24"/>
          <w:sz w:val="26"/>
          <w:szCs w:val="26"/>
          <w:u w:color="000000"/>
        </w:rPr>
        <w:t>To consider the problem we can</w:t>
      </w:r>
      <w:r w:rsidR="00886AC0">
        <w:rPr>
          <w:rFonts w:cs="Arial Unicode MS"/>
          <w:color w:val="000000"/>
          <w:kern w:val="24"/>
          <w:sz w:val="26"/>
          <w:szCs w:val="26"/>
          <w:u w:color="000000"/>
        </w:rPr>
        <w:t xml:space="preserve"> list the data as below.</w:t>
      </w:r>
    </w:p>
    <w:p w:rsidR="00886AC0" w:rsidRPr="00B82D5D" w:rsidRDefault="00886AC0" w:rsidP="00886AC0">
      <w:pPr>
        <w:pStyle w:val="ListParagraph"/>
        <w:numPr>
          <w:ilvl w:val="1"/>
          <w:numId w:val="2"/>
        </w:numPr>
        <w:spacing w:after="200" w:line="276" w:lineRule="auto"/>
        <w:rPr>
          <w:sz w:val="26"/>
          <w:szCs w:val="26"/>
        </w:rPr>
      </w:pPr>
      <w:r w:rsidRPr="00B82D5D">
        <w:rPr>
          <w:sz w:val="26"/>
          <w:szCs w:val="26"/>
        </w:rPr>
        <w:t>I found the data about Mumbai’s borough and corresponding neighborhood using Wikipedia. The URL is mentioned below.</w:t>
      </w:r>
    </w:p>
    <w:p w:rsidR="00886AC0" w:rsidRPr="00B82D5D" w:rsidRDefault="00886AC0" w:rsidP="00886AC0">
      <w:pPr>
        <w:pStyle w:val="ListParagraph"/>
        <w:spacing w:after="200" w:line="276" w:lineRule="auto"/>
        <w:ind w:left="576"/>
        <w:rPr>
          <w:sz w:val="26"/>
          <w:szCs w:val="26"/>
        </w:rPr>
      </w:pPr>
      <w:r w:rsidRPr="00B82D5D">
        <w:rPr>
          <w:sz w:val="26"/>
          <w:szCs w:val="26"/>
        </w:rPr>
        <w:t xml:space="preserve">      </w:t>
      </w:r>
      <w:hyperlink r:id="rId7" w:history="1">
        <w:r w:rsidRPr="00B82D5D">
          <w:rPr>
            <w:rStyle w:val="Hyperlink"/>
            <w:sz w:val="26"/>
            <w:szCs w:val="26"/>
          </w:rPr>
          <w:t>https://en.wikipedia.org/wiki/List_of_neighbourhoods_in_Mumbai</w:t>
        </w:r>
      </w:hyperlink>
      <w:r w:rsidRPr="00B82D5D">
        <w:rPr>
          <w:sz w:val="26"/>
          <w:szCs w:val="26"/>
        </w:rPr>
        <w:t xml:space="preserve"> </w:t>
      </w:r>
    </w:p>
    <w:p w:rsidR="00886AC0" w:rsidRPr="00B82D5D" w:rsidRDefault="005C4622" w:rsidP="00886AC0">
      <w:pPr>
        <w:pStyle w:val="ListParagraph"/>
        <w:numPr>
          <w:ilvl w:val="1"/>
          <w:numId w:val="2"/>
        </w:numPr>
        <w:spacing w:after="200" w:line="276" w:lineRule="auto"/>
        <w:rPr>
          <w:sz w:val="26"/>
          <w:szCs w:val="26"/>
        </w:rPr>
      </w:pPr>
      <w:r w:rsidRPr="00B82D5D">
        <w:rPr>
          <w:sz w:val="26"/>
          <w:szCs w:val="26"/>
        </w:rPr>
        <w:t>Google Map/Google Search was used to identify the latitude and longitude for each of the neighborhood.</w:t>
      </w:r>
    </w:p>
    <w:p w:rsidR="00886AC0" w:rsidRPr="00B82D5D" w:rsidRDefault="005C4622" w:rsidP="00886AC0">
      <w:pPr>
        <w:pStyle w:val="ListParagraph"/>
        <w:numPr>
          <w:ilvl w:val="1"/>
          <w:numId w:val="2"/>
        </w:numPr>
        <w:spacing w:after="200" w:line="276" w:lineRule="auto"/>
        <w:rPr>
          <w:sz w:val="26"/>
          <w:szCs w:val="26"/>
        </w:rPr>
      </w:pPr>
      <w:r w:rsidRPr="00B82D5D">
        <w:rPr>
          <w:sz w:val="26"/>
          <w:szCs w:val="26"/>
        </w:rPr>
        <w:t>Population density for some of the neighborhoods have been found using the information available at the below mentioned URL. The neighborhoods for which the population density was not available over the internet have been assumed.</w:t>
      </w:r>
    </w:p>
    <w:p w:rsidR="001D438D" w:rsidRPr="00B82D5D" w:rsidRDefault="001D438D" w:rsidP="001D438D">
      <w:pPr>
        <w:pStyle w:val="ListParagraph"/>
        <w:spacing w:after="200" w:line="276" w:lineRule="auto"/>
        <w:ind w:left="792" w:firstLine="144"/>
        <w:rPr>
          <w:sz w:val="26"/>
          <w:szCs w:val="26"/>
        </w:rPr>
      </w:pPr>
      <w:hyperlink r:id="rId8" w:history="1">
        <w:r w:rsidRPr="00B82D5D">
          <w:rPr>
            <w:rStyle w:val="Hyperlink"/>
            <w:sz w:val="26"/>
            <w:szCs w:val="26"/>
          </w:rPr>
          <w:t>http://www.indiaonlinepages.com/population/mumbai-population.html</w:t>
        </w:r>
      </w:hyperlink>
      <w:r w:rsidRPr="00B82D5D">
        <w:rPr>
          <w:sz w:val="26"/>
          <w:szCs w:val="26"/>
        </w:rPr>
        <w:t xml:space="preserve"> </w:t>
      </w:r>
    </w:p>
    <w:p w:rsidR="001D438D" w:rsidRPr="00B82D5D" w:rsidRDefault="001D438D" w:rsidP="00886AC0">
      <w:pPr>
        <w:pStyle w:val="ListParagraph"/>
        <w:numPr>
          <w:ilvl w:val="1"/>
          <w:numId w:val="2"/>
        </w:numPr>
        <w:spacing w:after="200" w:line="276" w:lineRule="auto"/>
        <w:rPr>
          <w:sz w:val="26"/>
          <w:szCs w:val="26"/>
        </w:rPr>
      </w:pPr>
      <w:r w:rsidRPr="00B82D5D">
        <w:rPr>
          <w:sz w:val="26"/>
          <w:szCs w:val="26"/>
        </w:rPr>
        <w:t>Neighborhood Income is assumed and may be inaccurate but since this is a demonstrating project, the main idea</w:t>
      </w:r>
      <w:r w:rsidRPr="00B82D5D">
        <w:rPr>
          <w:sz w:val="26"/>
          <w:szCs w:val="26"/>
        </w:rPr>
        <w:t xml:space="preserve"> is</w:t>
      </w:r>
      <w:r w:rsidRPr="00B82D5D">
        <w:rPr>
          <w:sz w:val="26"/>
          <w:szCs w:val="26"/>
        </w:rPr>
        <w:t xml:space="preserve"> to get the working model</w:t>
      </w:r>
      <w:r w:rsidRPr="00B82D5D">
        <w:rPr>
          <w:sz w:val="26"/>
          <w:szCs w:val="26"/>
        </w:rPr>
        <w:t>.</w:t>
      </w:r>
    </w:p>
    <w:p w:rsidR="001D438D" w:rsidRPr="00B82D5D" w:rsidRDefault="001D438D" w:rsidP="001D438D">
      <w:pPr>
        <w:pStyle w:val="ListParagraph"/>
        <w:spacing w:after="200" w:line="276" w:lineRule="auto"/>
        <w:ind w:left="576"/>
        <w:rPr>
          <w:sz w:val="26"/>
          <w:szCs w:val="26"/>
        </w:rPr>
      </w:pPr>
    </w:p>
    <w:p w:rsidR="00886AC0" w:rsidRPr="008A5FCA" w:rsidRDefault="008A5FCA" w:rsidP="005C4622">
      <w:pPr>
        <w:pStyle w:val="ListParagraph"/>
        <w:spacing w:after="200" w:line="276" w:lineRule="auto"/>
        <w:ind w:left="936"/>
        <w:rPr>
          <w:b/>
          <w:u w:val="single"/>
        </w:rPr>
      </w:pPr>
      <w:r w:rsidRPr="008A5FCA">
        <w:rPr>
          <w:b/>
          <w:u w:val="single"/>
        </w:rPr>
        <w:t>Snapshot of the data</w:t>
      </w:r>
    </w:p>
    <w:p w:rsidR="006C51EC" w:rsidRDefault="00041AB8" w:rsidP="00886AC0">
      <w:pPr>
        <w:pStyle w:val="ListParagraph"/>
        <w:spacing w:after="200" w:line="276" w:lineRule="auto"/>
        <w:ind w:left="576"/>
      </w:pPr>
      <w:r>
        <w:tab/>
        <w:t xml:space="preserve">   </w:t>
      </w:r>
      <w:r>
        <w:rPr>
          <w:noProof/>
        </w:rPr>
        <w:drawing>
          <wp:inline distT="0" distB="0" distL="0" distR="0" wp14:anchorId="1764B832" wp14:editId="079B6A84">
            <wp:extent cx="4523843"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9395" cy="3318768"/>
                    </a:xfrm>
                    <a:prstGeom prst="rect">
                      <a:avLst/>
                    </a:prstGeom>
                  </pic:spPr>
                </pic:pic>
              </a:graphicData>
            </a:graphic>
          </wp:inline>
        </w:drawing>
      </w:r>
    </w:p>
    <w:sectPr w:rsidR="006C51EC">
      <w:headerReference w:type="default" r:id="rId10"/>
      <w:footerReference w:type="default" r:id="rId11"/>
      <w:pgSz w:w="11900" w:h="16840"/>
      <w:pgMar w:top="1440" w:right="1440" w:bottom="1440" w:left="1440" w:header="720" w:footer="8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479" w:rsidRDefault="00424479">
      <w:r>
        <w:separator/>
      </w:r>
    </w:p>
  </w:endnote>
  <w:endnote w:type="continuationSeparator" w:id="0">
    <w:p w:rsidR="00424479" w:rsidRDefault="00424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Neue">
    <w:altName w:val="Times New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Medium">
    <w:altName w:val="Times New Roman"/>
    <w:charset w:val="00"/>
    <w:family w:val="roman"/>
    <w:pitch w:val="default"/>
  </w:font>
  <w:font w:name="Helvetica Neue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EDF" w:rsidRDefault="00424479">
    <w:pPr>
      <w:pStyle w:val="HeaderFooter"/>
      <w:tabs>
        <w:tab w:val="center" w:pos="4510"/>
      </w:tabs>
      <w:jc w:val="left"/>
    </w:pPr>
    <w:r>
      <w:tab/>
    </w:r>
    <w:r>
      <w:tab/>
    </w:r>
    <w:r>
      <w:fldChar w:fldCharType="begin"/>
    </w:r>
    <w:r>
      <w:instrText xml:space="preserve"> PAGE </w:instrText>
    </w:r>
    <w:r>
      <w:fldChar w:fldCharType="separate"/>
    </w:r>
    <w:r w:rsidR="00AE717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479" w:rsidRDefault="00424479">
      <w:r>
        <w:separator/>
      </w:r>
    </w:p>
  </w:footnote>
  <w:footnote w:type="continuationSeparator" w:id="0">
    <w:p w:rsidR="00424479" w:rsidRDefault="00424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EDF" w:rsidRDefault="00F01ED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D7F9C"/>
    <w:multiLevelType w:val="multilevel"/>
    <w:tmpl w:val="96CA3828"/>
    <w:lvl w:ilvl="0">
      <w:start w:val="1"/>
      <w:numFmt w:val="decimal"/>
      <w:lvlText w:val="%1"/>
      <w:lvlJc w:val="left"/>
      <w:pPr>
        <w:ind w:left="390" w:hanging="390"/>
      </w:pPr>
      <w:rPr>
        <w:rFonts w:ascii="Helvetica Neue" w:hAnsi="Helvetica Neue" w:hint="default"/>
      </w:rPr>
    </w:lvl>
    <w:lvl w:ilvl="1">
      <w:start w:val="1"/>
      <w:numFmt w:val="decimal"/>
      <w:lvlText w:val="%1.%2"/>
      <w:lvlJc w:val="left"/>
      <w:pPr>
        <w:ind w:left="390" w:hanging="390"/>
      </w:pPr>
      <w:rPr>
        <w:rFonts w:ascii="Helvetica Neue" w:hAnsi="Helvetica Neue" w:hint="default"/>
      </w:rPr>
    </w:lvl>
    <w:lvl w:ilvl="2">
      <w:start w:val="1"/>
      <w:numFmt w:val="decimal"/>
      <w:lvlText w:val="%1.%2.%3"/>
      <w:lvlJc w:val="left"/>
      <w:pPr>
        <w:ind w:left="720" w:hanging="720"/>
      </w:pPr>
      <w:rPr>
        <w:rFonts w:ascii="Helvetica Neue" w:hAnsi="Helvetica Neue" w:hint="default"/>
      </w:rPr>
    </w:lvl>
    <w:lvl w:ilvl="3">
      <w:start w:val="1"/>
      <w:numFmt w:val="decimal"/>
      <w:lvlText w:val="%1.%2.%3.%4"/>
      <w:lvlJc w:val="left"/>
      <w:pPr>
        <w:ind w:left="720" w:hanging="720"/>
      </w:pPr>
      <w:rPr>
        <w:rFonts w:ascii="Helvetica Neue" w:hAnsi="Helvetica Neue" w:hint="default"/>
      </w:rPr>
    </w:lvl>
    <w:lvl w:ilvl="4">
      <w:start w:val="1"/>
      <w:numFmt w:val="decimal"/>
      <w:lvlText w:val="%1.%2.%3.%4.%5"/>
      <w:lvlJc w:val="left"/>
      <w:pPr>
        <w:ind w:left="1080" w:hanging="1080"/>
      </w:pPr>
      <w:rPr>
        <w:rFonts w:ascii="Helvetica Neue" w:hAnsi="Helvetica Neue" w:hint="default"/>
      </w:rPr>
    </w:lvl>
    <w:lvl w:ilvl="5">
      <w:start w:val="1"/>
      <w:numFmt w:val="decimal"/>
      <w:lvlText w:val="%1.%2.%3.%4.%5.%6"/>
      <w:lvlJc w:val="left"/>
      <w:pPr>
        <w:ind w:left="1440" w:hanging="1440"/>
      </w:pPr>
      <w:rPr>
        <w:rFonts w:ascii="Helvetica Neue" w:hAnsi="Helvetica Neue" w:hint="default"/>
      </w:rPr>
    </w:lvl>
    <w:lvl w:ilvl="6">
      <w:start w:val="1"/>
      <w:numFmt w:val="decimal"/>
      <w:lvlText w:val="%1.%2.%3.%4.%5.%6.%7"/>
      <w:lvlJc w:val="left"/>
      <w:pPr>
        <w:ind w:left="1440" w:hanging="1440"/>
      </w:pPr>
      <w:rPr>
        <w:rFonts w:ascii="Helvetica Neue" w:hAnsi="Helvetica Neue" w:hint="default"/>
      </w:rPr>
    </w:lvl>
    <w:lvl w:ilvl="7">
      <w:start w:val="1"/>
      <w:numFmt w:val="decimal"/>
      <w:lvlText w:val="%1.%2.%3.%4.%5.%6.%7.%8"/>
      <w:lvlJc w:val="left"/>
      <w:pPr>
        <w:ind w:left="1800" w:hanging="1800"/>
      </w:pPr>
      <w:rPr>
        <w:rFonts w:ascii="Helvetica Neue" w:hAnsi="Helvetica Neue" w:hint="default"/>
      </w:rPr>
    </w:lvl>
    <w:lvl w:ilvl="8">
      <w:start w:val="1"/>
      <w:numFmt w:val="decimal"/>
      <w:lvlText w:val="%1.%2.%3.%4.%5.%6.%7.%8.%9"/>
      <w:lvlJc w:val="left"/>
      <w:pPr>
        <w:ind w:left="1800" w:hanging="1800"/>
      </w:pPr>
      <w:rPr>
        <w:rFonts w:ascii="Helvetica Neue" w:hAnsi="Helvetica Neue" w:hint="default"/>
      </w:rPr>
    </w:lvl>
  </w:abstractNum>
  <w:abstractNum w:abstractNumId="1" w15:restartNumberingAfterBreak="0">
    <w:nsid w:val="2AC46D66"/>
    <w:multiLevelType w:val="hybridMultilevel"/>
    <w:tmpl w:val="87681EF4"/>
    <w:styleLink w:val="Numbered"/>
    <w:lvl w:ilvl="0" w:tplc="F5DCAE76">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1" w:tplc="56E031F6">
      <w:start w:val="1"/>
      <w:numFmt w:val="decimal"/>
      <w:lvlText w:val="%2."/>
      <w:lvlJc w:val="left"/>
      <w:pPr>
        <w:ind w:left="93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tplc="27D0DE68">
      <w:start w:val="1"/>
      <w:numFmt w:val="decimal"/>
      <w:lvlText w:val="%3."/>
      <w:lvlJc w:val="left"/>
      <w:pPr>
        <w:ind w:left="129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3" w:tplc="BD6C7D88">
      <w:start w:val="1"/>
      <w:numFmt w:val="decimal"/>
      <w:lvlText w:val="%4."/>
      <w:lvlJc w:val="left"/>
      <w:pPr>
        <w:ind w:left="165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4" w:tplc="5D90C770">
      <w:start w:val="1"/>
      <w:numFmt w:val="decimal"/>
      <w:lvlText w:val="%5."/>
      <w:lvlJc w:val="left"/>
      <w:pPr>
        <w:ind w:left="201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5" w:tplc="9586DF54">
      <w:start w:val="1"/>
      <w:numFmt w:val="decimal"/>
      <w:lvlText w:val="%6."/>
      <w:lvlJc w:val="left"/>
      <w:pPr>
        <w:ind w:left="23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6" w:tplc="5CC4384C">
      <w:start w:val="1"/>
      <w:numFmt w:val="decimal"/>
      <w:lvlText w:val="%7."/>
      <w:lvlJc w:val="left"/>
      <w:pPr>
        <w:ind w:left="273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7" w:tplc="4D424E54">
      <w:start w:val="1"/>
      <w:numFmt w:val="decimal"/>
      <w:lvlText w:val="%8."/>
      <w:lvlJc w:val="left"/>
      <w:pPr>
        <w:ind w:left="309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8" w:tplc="7E0C0A40">
      <w:start w:val="1"/>
      <w:numFmt w:val="decimal"/>
      <w:lvlText w:val="%9."/>
      <w:lvlJc w:val="left"/>
      <w:pPr>
        <w:ind w:left="3456" w:hanging="576"/>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CE6168C"/>
    <w:multiLevelType w:val="hybridMultilevel"/>
    <w:tmpl w:val="87681EF4"/>
    <w:numStyleLink w:val="Numbered"/>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EDF"/>
    <w:rsid w:val="00041AB8"/>
    <w:rsid w:val="000C6F1A"/>
    <w:rsid w:val="001A0312"/>
    <w:rsid w:val="001D438D"/>
    <w:rsid w:val="002B398A"/>
    <w:rsid w:val="00424479"/>
    <w:rsid w:val="004264CE"/>
    <w:rsid w:val="005C4622"/>
    <w:rsid w:val="006C51EC"/>
    <w:rsid w:val="006E3682"/>
    <w:rsid w:val="007B23B6"/>
    <w:rsid w:val="007E4D9B"/>
    <w:rsid w:val="00837D1B"/>
    <w:rsid w:val="00845D1F"/>
    <w:rsid w:val="00886AC0"/>
    <w:rsid w:val="008A5FCA"/>
    <w:rsid w:val="00937162"/>
    <w:rsid w:val="009F4D93"/>
    <w:rsid w:val="00A92FF3"/>
    <w:rsid w:val="00AB3069"/>
    <w:rsid w:val="00AE7170"/>
    <w:rsid w:val="00B7007C"/>
    <w:rsid w:val="00B82D5D"/>
    <w:rsid w:val="00CB4323"/>
    <w:rsid w:val="00D318D6"/>
    <w:rsid w:val="00D75D86"/>
    <w:rsid w:val="00E36820"/>
    <w:rsid w:val="00ED6399"/>
    <w:rsid w:val="00F01EDF"/>
    <w:rsid w:val="00F17C62"/>
    <w:rsid w:val="00F349AC"/>
    <w:rsid w:val="00F73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CA9B1"/>
  <w15:docId w15:val="{11735B3A-020D-435E-BEA0-9CCAD20D0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3"/>
    <w:pPr>
      <w:tabs>
        <w:tab w:val="left" w:pos="1800"/>
        <w:tab w:val="left" w:pos="3600"/>
        <w:tab w:val="left" w:pos="7920"/>
      </w:tabs>
      <w:outlineLvl w:val="1"/>
    </w:pPr>
    <w:rPr>
      <w:rFonts w:ascii="Helvetica Neue" w:hAnsi="Helvetica Neue" w:cs="Arial Unicode MS"/>
      <w:b/>
      <w:bCs/>
      <w:color w:val="00A2D7"/>
      <w:spacing w:val="-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jc w:val="right"/>
    </w:pPr>
    <w:rPr>
      <w:rFonts w:ascii="Helvetica Neue" w:hAnsi="Helvetica Neue" w:cs="Arial Unicode MS"/>
      <w:color w:val="000000"/>
    </w:rPr>
  </w:style>
  <w:style w:type="paragraph" w:customStyle="1" w:styleId="Body2">
    <w:name w:val="Body 2"/>
    <w:pPr>
      <w:tabs>
        <w:tab w:val="left" w:pos="6000"/>
      </w:tabs>
      <w:spacing w:line="312" w:lineRule="auto"/>
    </w:pPr>
    <w:rPr>
      <w:rFonts w:ascii="Helvetica Neue Medium" w:hAnsi="Helvetica Neue Medium" w:cs="Arial Unicode MS"/>
      <w:color w:val="222222"/>
    </w:rPr>
  </w:style>
  <w:style w:type="paragraph" w:styleId="Title">
    <w:name w:val="Title"/>
    <w:next w:val="Body3"/>
    <w:pPr>
      <w:keepNext/>
      <w:spacing w:after="240"/>
    </w:pPr>
    <w:rPr>
      <w:rFonts w:ascii="Helvetica Neue" w:hAnsi="Helvetica Neue" w:cs="Arial Unicode MS"/>
      <w:b/>
      <w:bCs/>
      <w:color w:val="FF4013"/>
      <w:spacing w:val="-4"/>
      <w:sz w:val="48"/>
      <w:szCs w:val="48"/>
    </w:rPr>
  </w:style>
  <w:style w:type="paragraph" w:customStyle="1" w:styleId="Body3">
    <w:name w:val="Body 3"/>
    <w:pPr>
      <w:spacing w:line="288" w:lineRule="auto"/>
    </w:pPr>
    <w:rPr>
      <w:rFonts w:ascii="Helvetica Neue" w:hAnsi="Helvetica Neue" w:cs="Arial Unicode MS"/>
      <w:color w:val="000000"/>
    </w:rPr>
  </w:style>
  <w:style w:type="numbering" w:customStyle="1" w:styleId="Numbered">
    <w:name w:val="Numbered"/>
    <w:pPr>
      <w:numPr>
        <w:numId w:val="1"/>
      </w:numPr>
    </w:pPr>
  </w:style>
  <w:style w:type="paragraph" w:styleId="ListParagraph">
    <w:name w:val="List Paragraph"/>
    <w:basedOn w:val="Normal"/>
    <w:uiPriority w:val="34"/>
    <w:qFormat/>
    <w:rsid w:val="00F73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indiaonlinepages.com/population/mumbai-populati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ist_of_neighbourhoods_in_Mumba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01_Modern_Report">
  <a:themeElements>
    <a:clrScheme name="01_Modern_Report">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Modern_Report">
      <a:majorFont>
        <a:latin typeface="Helvetica Neue"/>
        <a:ea typeface="Helvetica Neue"/>
        <a:cs typeface="Helvetica Neue"/>
      </a:majorFont>
      <a:minorFont>
        <a:latin typeface="Helvetica Neue Light"/>
        <a:ea typeface="Helvetica Neue Light"/>
        <a:cs typeface="Helvetica Neue Light"/>
      </a:minorFont>
    </a:fontScheme>
    <a:fmtScheme name="01_Modern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Srivastava, Sumit</cp:lastModifiedBy>
  <cp:revision>51</cp:revision>
  <dcterms:created xsi:type="dcterms:W3CDTF">2019-03-27T06:02:00Z</dcterms:created>
  <dcterms:modified xsi:type="dcterms:W3CDTF">2019-03-27T08:38:00Z</dcterms:modified>
</cp:coreProperties>
</file>