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4"/>
        </w:rPr>
        <w:t>COLLEGE EVENT MANAGEMENT SYSTEM</w:t>
      </w:r>
    </w:p>
    <w:p>
      <w:pPr>
        <w:jc w:val="center"/>
      </w:pPr>
      <w:r>
        <w:rPr>
          <w:rFonts w:ascii="Times New Roman" w:hAnsi="Times New Roman"/>
          <w:b/>
          <w:sz w:val="32"/>
        </w:rPr>
        <w:t>Database Management System Project Report</w:t>
      </w:r>
    </w:p>
    <w:p>
      <w:pPr>
        <w:jc w:val="center"/>
      </w:pPr>
      <w:r>
        <w:rPr>
          <w:rFonts w:ascii="Times New Roman" w:hAnsi="Times New Roman"/>
          <w:sz w:val="24"/>
        </w:rPr>
        <w:t>Project Based on: Flask, Python, MySQL, HTML, CSS and JavaScript</w:t>
      </w:r>
    </w:p>
    <w:p>
      <w:pPr>
        <w:jc w:val="center"/>
      </w:pPr>
      <w:r>
        <w:rPr>
          <w:rFonts w:ascii="Times New Roman" w:hAnsi="Times New Roman"/>
          <w:sz w:val="24"/>
        </w:rPr>
        <w:t>Repository: sumitpawar2412/College-Event-Management-System</w:t>
      </w:r>
    </w:p>
    <w:p>
      <w:pPr>
        <w:jc w:val="center"/>
      </w:pPr>
      <w:r>
        <w:rPr>
          <w:rFonts w:ascii="Times New Roman" w:hAnsi="Times New Roman"/>
          <w:sz w:val="24"/>
        </w:rPr>
        <w:t>Prepared for academic submission</w:t>
      </w:r>
    </w:p>
    <w:p/>
    <w:p/>
    <w:p/>
    <w:p/>
    <w:p/>
    <w:p/>
    <w:p>
      <w:pPr>
        <w:jc w:val="center"/>
      </w:pPr>
      <w:r>
        <w:rPr>
          <w:rFonts w:ascii="Times New Roman" w:hAnsi="Times New Roman"/>
          <w:sz w:val="24"/>
        </w:rPr>
        <w:t>Prepared by: ____________________</w:t>
      </w:r>
    </w:p>
    <w:p>
      <w:pPr>
        <w:jc w:val="center"/>
      </w:pPr>
      <w:r>
        <w:rPr>
          <w:rFonts w:ascii="Times New Roman" w:hAnsi="Times New Roman"/>
          <w:sz w:val="24"/>
        </w:rPr>
        <w:t>Date: ____________________</w:t>
      </w:r>
    </w:p>
    <w:p>
      <w:r>
        <w:br w:type="page"/>
      </w:r>
    </w:p>
    <w:p>
      <w:pPr>
        <w:pStyle w:val="Heading1"/>
      </w:pPr>
      <w:r>
        <w:t>Index Page</w:t>
      </w:r>
    </w:p>
    <w:p>
      <w:pPr>
        <w:ind w:left="360"/>
      </w:pPr>
      <w:r>
        <w:t>1. Cover Page</w:t>
      </w:r>
    </w:p>
    <w:p>
      <w:pPr>
        <w:ind w:left="360"/>
      </w:pPr>
      <w:r>
        <w:t>2. Project Abstract</w:t>
      </w:r>
    </w:p>
    <w:p>
      <w:pPr>
        <w:ind w:left="360"/>
      </w:pPr>
      <w:r>
        <w:t>3. Project Background</w:t>
      </w:r>
    </w:p>
    <w:p>
      <w:pPr>
        <w:ind w:left="360"/>
      </w:pPr>
      <w:r>
        <w:t>4. Description of the Project</w:t>
      </w:r>
    </w:p>
    <w:p>
      <w:pPr>
        <w:ind w:left="360"/>
      </w:pPr>
      <w:r>
        <w:t>5. ER Diagram Creation</w:t>
      </w:r>
    </w:p>
    <w:p>
      <w:pPr>
        <w:ind w:left="360"/>
      </w:pPr>
      <w:r>
        <w:t>6. Description of ER Diagram</w:t>
      </w:r>
    </w:p>
    <w:p>
      <w:pPr>
        <w:ind w:left="360"/>
      </w:pPr>
      <w:r>
        <w:t>7. Conversion of ER Diagram into Tables</w:t>
      </w:r>
    </w:p>
    <w:p>
      <w:pPr>
        <w:ind w:left="360"/>
      </w:pPr>
      <w:r>
        <w:t>8. Description of Tables</w:t>
      </w:r>
    </w:p>
    <w:p>
      <w:pPr>
        <w:ind w:left="360"/>
      </w:pPr>
      <w:r>
        <w:t>9. Normalization up to 3NF</w:t>
      </w:r>
    </w:p>
    <w:p>
      <w:pPr>
        <w:ind w:left="360"/>
      </w:pPr>
      <w:r>
        <w:t>10. Creation of Data in Tables</w:t>
      </w:r>
    </w:p>
    <w:p>
      <w:pPr>
        <w:ind w:left="360"/>
      </w:pPr>
      <w:r>
        <w:t>11. SQL Queries</w:t>
      </w:r>
    </w:p>
    <w:p>
      <w:pPr>
        <w:ind w:left="360"/>
      </w:pPr>
      <w:r>
        <w:t>12. Creation of Views Using the Tables</w:t>
      </w:r>
    </w:p>
    <w:p>
      <w:pPr>
        <w:ind w:left="360"/>
      </w:pPr>
      <w:r>
        <w:t>13. Conclusion</w:t>
      </w:r>
    </w:p>
    <w:p>
      <w:r>
        <w:br w:type="page"/>
      </w:r>
    </w:p>
    <w:p>
      <w:pPr>
        <w:pStyle w:val="Heading1"/>
        <w:spacing w:before="160" w:after="80"/>
      </w:pPr>
      <w:r>
        <w:t>2. Project Abstract</w:t>
      </w:r>
    </w:p>
    <w:p>
      <w:pPr>
        <w:spacing w:after="120"/>
      </w:pPr>
      <w:r>
        <w:t>The College Event Management System is a web-based database project designed to simplify the organization and registration of college events. It centralizes data related to students, administrators, events, registrations, notifications, and login activity in a structured MySQL database. The system reduces manual work, prevents duplicate registrations, helps manage event capacity, and provides a clear workflow for both students and admins. The project demonstrates the use of core DBMS concepts such as relational table design, primary and foreign keys, normalization, joins, and view creation, while also showing how a Flask application can connect the database to a simple and functional user interface.</w:t>
      </w:r>
    </w:p>
    <w:p>
      <w:pPr>
        <w:pStyle w:val="Heading1"/>
        <w:spacing w:before="160" w:after="80"/>
      </w:pPr>
      <w:r>
        <w:t>3. Project Background</w:t>
      </w:r>
    </w:p>
    <w:p>
      <w:pPr>
        <w:spacing w:after="120"/>
      </w:pPr>
      <w:r>
        <w:t>In many colleges, event management is handled through spreadsheets, notices, and manual communication. This often leads to problems such as duplicate entries, delayed updates, missed registrations, and difficulty in tracking attendance or event capacity. As the number of events and participants grows, manual record keeping becomes inefficient and error-prone. A database-driven event management system solves these issues by storing all information in one place, maintaining consistency, and allowing fast retrieval of records whenever required. The present project is created to address these limitations and to provide a more reliable digital solution for campus event handling.</w:t>
      </w:r>
    </w:p>
    <w:p>
      <w:pPr>
        <w:pStyle w:val="Heading1"/>
        <w:spacing w:before="160" w:after="80"/>
      </w:pPr>
      <w:r>
        <w:t>4. Description of the Project</w:t>
      </w:r>
    </w:p>
    <w:p>
      <w:pPr>
        <w:spacing w:after="120"/>
      </w:pPr>
      <w:r>
        <w:t>This project is developed using Flask as the backend framework and MySQL as the database layer. Students can register themselves, log in, browse upcoming events, and enroll in events subject to availability and capacity constraints. The system keeps separate login flows for students and administrators. On the admin side, the application provides event management functions such as adding new events, deleting events, and viewing overall statistics. The database also stores login activity and notifications so that the system can be extended for communication and audit purposes. Overall, the project provides a simple but complete college event workflow from registration to administration.</w:t>
      </w:r>
    </w:p>
    <w:p>
      <w:pPr>
        <w:pStyle w:val="Heading1"/>
        <w:spacing w:before="160" w:after="80"/>
      </w:pPr>
      <w:r>
        <w:t>5. ER Diagram Creation</w:t>
      </w:r>
    </w:p>
    <w:p>
      <w:pPr>
        <w:spacing w:after="120"/>
      </w:pPr>
      <w:r>
        <w:t>The ER diagram of the College Event Management System represents the logical structure of the database and the relationships among its entities. The main entities identified from the project are Students, Admins, Events, Registrations, Notifications, and Login Activity. Students store personal and academic details, Admins store administrator credentials, Events store event information, Registrations link students with the events they join, Notifications store notices published by the system, and Login Activity records successful logins for monitoring purposes. The ER model captures the full event registration workflow and helps in organizing the database into manageable parts.</w:t>
      </w:r>
    </w:p>
    <w:p>
      <w:pPr>
        <w:pStyle w:val="Heading1"/>
        <w:spacing w:before="160" w:after="80"/>
      </w:pPr>
      <w:r>
        <w:t>6. Description of ER Diagram</w:t>
      </w:r>
    </w:p>
    <w:p>
      <w:pPr>
        <w:spacing w:after="120"/>
      </w:pPr>
      <w:r>
        <w:t>The Students entity has a one-to-many relationship with the Registrations entity because one student can register for multiple events. The Events entity also has a one-to-many relationship with Registrations because one event can have many student registrations. The Registrations table acts as the associative entity that resolves the many-to-many relationship between students and events. The Admins entity is independent in authentication but manages the event records and the overall system workflow. Notifications provide system-wide announcements, while Login Activity supports traceability and auditing. This structure keeps the database clean, scalable, and easy to extend.</w:t>
      </w:r>
    </w:p>
    <w:p>
      <w:pPr>
        <w:pStyle w:val="Heading1"/>
        <w:spacing w:before="160" w:after="80"/>
      </w:pPr>
      <w:r>
        <w:t>7. Conversion of ER Diagram into Tables</w:t>
      </w:r>
    </w:p>
    <w:p>
      <w:pPr>
        <w:spacing w:after="120"/>
      </w:pPr>
      <w:r>
        <w:t>The ER diagram is converted into relational tables so that the system can be implemented in MySQL. The Students table contains student_id, name, roll_no, email, password, and department. The Admins table contains admin_id, username, and password. The Events table contains event_id, event_name, description, event_date, event_time, venue, organizer, and capacity. The Registrations table contains reg_id, student_id, event_id, and reg_date. The Notifications table contains notice_id, title, message, and posted_date. The Login Activity table contains login_id, user_id, role, and login_time. Primary keys identify each record uniquely, and foreign keys maintain the relationships among the tables.</w:t>
      </w:r>
    </w:p>
    <w:p>
      <w:pPr>
        <w:pStyle w:val="Heading1"/>
        <w:spacing w:before="160" w:after="80"/>
      </w:pPr>
      <w:r>
        <w:t>8. Description of Tables</w:t>
      </w:r>
    </w:p>
    <w:tbl>
      <w:tblPr>
        <w:tblStyle w:val="TableGrid"/>
        <w:tblW w:type="auto" w:w="0"/>
        <w:tblLook w:firstColumn="1" w:firstRow="1" w:lastColumn="0" w:lastRow="0" w:noHBand="0" w:noVBand="1" w:val="04A0"/>
      </w:tblPr>
      <w:tblGrid>
        <w:gridCol w:w="4824"/>
        <w:gridCol w:w="4824"/>
      </w:tblGrid>
      <w:tr>
        <w:trPr>
          <w:tblHeader w:val="true"/>
        </w:trPr>
        <w:tc>
          <w:tcPr>
            <w:tcW w:type="dxa" w:w="4824"/>
            <w:shd w:fill="D9EAF7"/>
          </w:tcPr>
          <w:p>
            <w:r>
              <w:rPr>
                <w:rFonts w:ascii="Times New Roman" w:hAnsi="Times New Roman"/>
                <w:b/>
                <w:sz w:val="22"/>
              </w:rPr>
              <w:t>Table Name</w:t>
            </w:r>
          </w:p>
        </w:tc>
        <w:tc>
          <w:tcPr>
            <w:tcW w:type="dxa" w:w="4824"/>
            <w:shd w:fill="D9EAF7"/>
          </w:tcPr>
          <w:p>
            <w:r>
              <w:rPr>
                <w:rFonts w:ascii="Times New Roman" w:hAnsi="Times New Roman"/>
                <w:b/>
                <w:sz w:val="22"/>
              </w:rPr>
              <w:t>Purpose</w:t>
            </w:r>
          </w:p>
        </w:tc>
      </w:tr>
      <w:tr>
        <w:tc>
          <w:tcPr>
            <w:tcW w:type="dxa" w:w="4824"/>
          </w:tcPr>
          <w:p>
            <w:r>
              <w:rPr>
                <w:rFonts w:ascii="Times New Roman" w:hAnsi="Times New Roman"/>
                <w:sz w:val="22"/>
              </w:rPr>
              <w:t>Students</w:t>
            </w:r>
          </w:p>
        </w:tc>
        <w:tc>
          <w:tcPr>
            <w:tcW w:type="dxa" w:w="4824"/>
          </w:tcPr>
          <w:p>
            <w:r>
              <w:rPr>
                <w:rFonts w:ascii="Times New Roman" w:hAnsi="Times New Roman"/>
                <w:sz w:val="22"/>
              </w:rPr>
              <w:t>Stores student profile and login details such as name, roll number, email, password, and department.</w:t>
            </w:r>
          </w:p>
        </w:tc>
      </w:tr>
      <w:tr>
        <w:tc>
          <w:tcPr>
            <w:tcW w:type="dxa" w:w="4824"/>
          </w:tcPr>
          <w:p>
            <w:r>
              <w:rPr>
                <w:rFonts w:ascii="Times New Roman" w:hAnsi="Times New Roman"/>
                <w:sz w:val="22"/>
              </w:rPr>
              <w:t>Admins</w:t>
            </w:r>
          </w:p>
        </w:tc>
        <w:tc>
          <w:tcPr>
            <w:tcW w:type="dxa" w:w="4824"/>
          </w:tcPr>
          <w:p>
            <w:r>
              <w:rPr>
                <w:rFonts w:ascii="Times New Roman" w:hAnsi="Times New Roman"/>
                <w:sz w:val="22"/>
              </w:rPr>
              <w:t>Stores administrator credentials used for secure admin login.</w:t>
            </w:r>
          </w:p>
        </w:tc>
      </w:tr>
      <w:tr>
        <w:tc>
          <w:tcPr>
            <w:tcW w:type="dxa" w:w="4824"/>
          </w:tcPr>
          <w:p>
            <w:r>
              <w:rPr>
                <w:rFonts w:ascii="Times New Roman" w:hAnsi="Times New Roman"/>
                <w:sz w:val="22"/>
              </w:rPr>
              <w:t>Events</w:t>
            </w:r>
          </w:p>
        </w:tc>
        <w:tc>
          <w:tcPr>
            <w:tcW w:type="dxa" w:w="4824"/>
          </w:tcPr>
          <w:p>
            <w:r>
              <w:rPr>
                <w:rFonts w:ascii="Times New Roman" w:hAnsi="Times New Roman"/>
                <w:sz w:val="22"/>
              </w:rPr>
              <w:t>Stores event information including date, time, venue, organizer, and capacity.</w:t>
            </w:r>
          </w:p>
        </w:tc>
      </w:tr>
      <w:tr>
        <w:tc>
          <w:tcPr>
            <w:tcW w:type="dxa" w:w="4824"/>
          </w:tcPr>
          <w:p>
            <w:r>
              <w:rPr>
                <w:rFonts w:ascii="Times New Roman" w:hAnsi="Times New Roman"/>
                <w:sz w:val="22"/>
              </w:rPr>
              <w:t>Registrations</w:t>
            </w:r>
          </w:p>
        </w:tc>
        <w:tc>
          <w:tcPr>
            <w:tcW w:type="dxa" w:w="4824"/>
          </w:tcPr>
          <w:p>
            <w:r>
              <w:rPr>
                <w:rFonts w:ascii="Times New Roman" w:hAnsi="Times New Roman"/>
                <w:sz w:val="22"/>
              </w:rPr>
              <w:t>Links students and events and stores the registration date.</w:t>
            </w:r>
          </w:p>
        </w:tc>
      </w:tr>
      <w:tr>
        <w:tc>
          <w:tcPr>
            <w:tcW w:type="dxa" w:w="4824"/>
          </w:tcPr>
          <w:p>
            <w:r>
              <w:rPr>
                <w:rFonts w:ascii="Times New Roman" w:hAnsi="Times New Roman"/>
                <w:sz w:val="22"/>
              </w:rPr>
              <w:t>Notifications</w:t>
            </w:r>
          </w:p>
        </w:tc>
        <w:tc>
          <w:tcPr>
            <w:tcW w:type="dxa" w:w="4824"/>
          </w:tcPr>
          <w:p>
            <w:r>
              <w:rPr>
                <w:rFonts w:ascii="Times New Roman" w:hAnsi="Times New Roman"/>
                <w:sz w:val="22"/>
              </w:rPr>
              <w:t>Stores notices and announcements that can be shown to users.</w:t>
            </w:r>
          </w:p>
        </w:tc>
      </w:tr>
      <w:tr>
        <w:tc>
          <w:tcPr>
            <w:tcW w:type="dxa" w:w="4824"/>
          </w:tcPr>
          <w:p>
            <w:r>
              <w:rPr>
                <w:rFonts w:ascii="Times New Roman" w:hAnsi="Times New Roman"/>
                <w:sz w:val="22"/>
              </w:rPr>
              <w:t>Login Activity</w:t>
            </w:r>
          </w:p>
        </w:tc>
        <w:tc>
          <w:tcPr>
            <w:tcW w:type="dxa" w:w="4824"/>
          </w:tcPr>
          <w:p>
            <w:r>
              <w:rPr>
                <w:rFonts w:ascii="Times New Roman" w:hAnsi="Times New Roman"/>
                <w:sz w:val="22"/>
              </w:rPr>
              <w:t>Stores login history for students and admins for audit purposes.</w:t>
            </w:r>
          </w:p>
        </w:tc>
      </w:tr>
    </w:tbl>
    <w:p>
      <w:pPr>
        <w:spacing w:after="120"/>
      </w:pPr>
      <w:r>
        <w:t>The Students table is the central user table for the system. The Admins table supports secure administration of the portal. The Events table stores event schedules and details that are shown to students. The Registrations table records the actual participation of students in events and prevents duplicate enrollment. Notifications allow the system to communicate important messages. Login Activity provides a simple record of access to the system, which is useful for monitoring and maintenance.</w:t>
      </w:r>
    </w:p>
    <w:p>
      <w:pPr>
        <w:pStyle w:val="Heading1"/>
        <w:spacing w:before="160" w:after="80"/>
      </w:pPr>
      <w:r>
        <w:t>9. Normalization up to 3NF</w:t>
      </w:r>
    </w:p>
    <w:p>
      <w:pPr>
        <w:spacing w:after="120"/>
      </w:pPr>
      <w:r>
        <w:t>Normalization is applied to reduce redundancy and improve data integrity. In First Normal Form (1NF), each column contains atomic values and repeating groups are removed. In Second Normal Form (2NF), all non-key attributes depend on the full primary key, and the design avoids partial dependency. In Third Normal Form (3NF), transitive dependencies are removed so that every non-key attribute depends only on the primary key. The current database design is already close to 3NF because student information, event information, and registration information are separated into different tables. This prevents data duplication and makes updates safer and easier to manage.</w:t>
      </w:r>
    </w:p>
    <w:p>
      <w:pPr>
        <w:pStyle w:val="Heading1"/>
        <w:spacing w:before="160" w:after="80"/>
      </w:pPr>
      <w:r>
        <w:t>10. Creation of Data in Tables</w:t>
      </w:r>
    </w:p>
    <w:p>
      <w:pPr>
        <w:spacing w:after="120"/>
      </w:pPr>
      <w:r>
        <w:t>Sample data is inserted into the Students, Admins, Events, Registrations, Notifications, and Login Activity tables to test the application. Student records can include names, roll numbers, emails, hashed passwords, and departments. Admin records contain secure login credentials. Event records include date, time, venue, organizer, and capacity. Registration records show which student joined which event. Notifications can store sample announcements such as event reminders or notices. This sample dataset helps verify the relationships between tables and confirms that the system is able to retrieve and manage information correctly.</w:t>
      </w:r>
    </w:p>
    <w:p>
      <w:pPr>
        <w:pStyle w:val="Heading1"/>
        <w:spacing w:before="160" w:after="80"/>
      </w:pPr>
      <w:r>
        <w:t>11. SQL Queries</w:t>
      </w:r>
    </w:p>
    <w:p>
      <w:pPr>
        <w:spacing w:after="120"/>
      </w:pPr>
      <w:r>
        <w:t>The system uses SQL queries to perform everyday database operations. SELECT queries display data from the tables, while INSERT queries add new events, students, and registration records. JOIN queries combine students, events, and registrations to display meaningful event participation details. Aggregate queries using COUNT are useful for checking how many students have registered for each event and whether an event has reached its capacity. UPDATE and DELETE queries are used by the admin side to maintain the event records. Subqueries can be used to identify fully booked events or students who have not registered for any event.</w:t>
      </w:r>
    </w:p>
    <w:tbl>
      <w:tblPr>
        <w:tblStyle w:val="TableGrid"/>
        <w:tblW w:type="auto" w:w="0"/>
        <w:tblLook w:firstColumn="1" w:firstRow="1" w:lastColumn="0" w:lastRow="0" w:noHBand="0" w:noVBand="1" w:val="04A0"/>
      </w:tblPr>
      <w:tblGrid>
        <w:gridCol w:w="4824"/>
        <w:gridCol w:w="4824"/>
      </w:tblGrid>
      <w:tr>
        <w:trPr>
          <w:tblHeader w:val="true"/>
        </w:trPr>
        <w:tc>
          <w:tcPr>
            <w:tcW w:type="dxa" w:w="4824"/>
            <w:shd w:fill="D9EAF7"/>
          </w:tcPr>
          <w:p>
            <w:r>
              <w:rPr>
                <w:rFonts w:ascii="Times New Roman" w:hAnsi="Times New Roman"/>
                <w:b/>
                <w:sz w:val="22"/>
              </w:rPr>
              <w:t>Query Type</w:t>
            </w:r>
          </w:p>
        </w:tc>
        <w:tc>
          <w:tcPr>
            <w:tcW w:type="dxa" w:w="4824"/>
            <w:shd w:fill="D9EAF7"/>
          </w:tcPr>
          <w:p>
            <w:r>
              <w:rPr>
                <w:rFonts w:ascii="Times New Roman" w:hAnsi="Times New Roman"/>
                <w:b/>
                <w:sz w:val="22"/>
              </w:rPr>
              <w:t>Use in the Project</w:t>
            </w:r>
          </w:p>
        </w:tc>
      </w:tr>
      <w:tr>
        <w:tc>
          <w:tcPr>
            <w:tcW w:type="dxa" w:w="4824"/>
          </w:tcPr>
          <w:p>
            <w:r>
              <w:rPr>
                <w:rFonts w:ascii="Times New Roman" w:hAnsi="Times New Roman"/>
                <w:sz w:val="22"/>
              </w:rPr>
              <w:t>SELECT</w:t>
            </w:r>
          </w:p>
        </w:tc>
        <w:tc>
          <w:tcPr>
            <w:tcW w:type="dxa" w:w="4824"/>
          </w:tcPr>
          <w:p>
            <w:r>
              <w:rPr>
                <w:rFonts w:ascii="Times New Roman" w:hAnsi="Times New Roman"/>
                <w:sz w:val="22"/>
              </w:rPr>
              <w:t>Display events, students, and registrations.</w:t>
            </w:r>
          </w:p>
        </w:tc>
      </w:tr>
      <w:tr>
        <w:tc>
          <w:tcPr>
            <w:tcW w:type="dxa" w:w="4824"/>
          </w:tcPr>
          <w:p>
            <w:r>
              <w:rPr>
                <w:rFonts w:ascii="Times New Roman" w:hAnsi="Times New Roman"/>
                <w:sz w:val="22"/>
              </w:rPr>
              <w:t>JOIN</w:t>
            </w:r>
          </w:p>
        </w:tc>
        <w:tc>
          <w:tcPr>
            <w:tcW w:type="dxa" w:w="4824"/>
          </w:tcPr>
          <w:p>
            <w:r>
              <w:rPr>
                <w:rFonts w:ascii="Times New Roman" w:hAnsi="Times New Roman"/>
                <w:sz w:val="22"/>
              </w:rPr>
              <w:t>Show student names together with event details.</w:t>
            </w:r>
          </w:p>
        </w:tc>
      </w:tr>
      <w:tr>
        <w:tc>
          <w:tcPr>
            <w:tcW w:type="dxa" w:w="4824"/>
          </w:tcPr>
          <w:p>
            <w:r>
              <w:rPr>
                <w:rFonts w:ascii="Times New Roman" w:hAnsi="Times New Roman"/>
                <w:sz w:val="22"/>
              </w:rPr>
              <w:t>COUNT</w:t>
            </w:r>
          </w:p>
        </w:tc>
        <w:tc>
          <w:tcPr>
            <w:tcW w:type="dxa" w:w="4824"/>
          </w:tcPr>
          <w:p>
            <w:r>
              <w:rPr>
                <w:rFonts w:ascii="Times New Roman" w:hAnsi="Times New Roman"/>
                <w:sz w:val="22"/>
              </w:rPr>
              <w:t>Count the number of registrations for each event.</w:t>
            </w:r>
          </w:p>
        </w:tc>
      </w:tr>
      <w:tr>
        <w:tc>
          <w:tcPr>
            <w:tcW w:type="dxa" w:w="4824"/>
          </w:tcPr>
          <w:p>
            <w:r>
              <w:rPr>
                <w:rFonts w:ascii="Times New Roman" w:hAnsi="Times New Roman"/>
                <w:sz w:val="22"/>
              </w:rPr>
              <w:t>INSERT</w:t>
            </w:r>
          </w:p>
        </w:tc>
        <w:tc>
          <w:tcPr>
            <w:tcW w:type="dxa" w:w="4824"/>
          </w:tcPr>
          <w:p>
            <w:r>
              <w:rPr>
                <w:rFonts w:ascii="Times New Roman" w:hAnsi="Times New Roman"/>
                <w:sz w:val="22"/>
              </w:rPr>
              <w:t>Add new events and new student registrations.</w:t>
            </w:r>
          </w:p>
        </w:tc>
      </w:tr>
      <w:tr>
        <w:tc>
          <w:tcPr>
            <w:tcW w:type="dxa" w:w="4824"/>
          </w:tcPr>
          <w:p>
            <w:r>
              <w:rPr>
                <w:rFonts w:ascii="Times New Roman" w:hAnsi="Times New Roman"/>
                <w:sz w:val="22"/>
              </w:rPr>
              <w:t>UPDATE</w:t>
            </w:r>
          </w:p>
        </w:tc>
        <w:tc>
          <w:tcPr>
            <w:tcW w:type="dxa" w:w="4824"/>
          </w:tcPr>
          <w:p>
            <w:r>
              <w:rPr>
                <w:rFonts w:ascii="Times New Roman" w:hAnsi="Times New Roman"/>
                <w:sz w:val="22"/>
              </w:rPr>
              <w:t>Modify event details such as venue or capacity.</w:t>
            </w:r>
          </w:p>
        </w:tc>
      </w:tr>
      <w:tr>
        <w:tc>
          <w:tcPr>
            <w:tcW w:type="dxa" w:w="4824"/>
          </w:tcPr>
          <w:p>
            <w:r>
              <w:rPr>
                <w:rFonts w:ascii="Times New Roman" w:hAnsi="Times New Roman"/>
                <w:sz w:val="22"/>
              </w:rPr>
              <w:t>DELETE</w:t>
            </w:r>
          </w:p>
        </w:tc>
        <w:tc>
          <w:tcPr>
            <w:tcW w:type="dxa" w:w="4824"/>
          </w:tcPr>
          <w:p>
            <w:r>
              <w:rPr>
                <w:rFonts w:ascii="Times New Roman" w:hAnsi="Times New Roman"/>
                <w:sz w:val="22"/>
              </w:rPr>
              <w:t>Remove canceled events from the system.</w:t>
            </w:r>
          </w:p>
        </w:tc>
      </w:tr>
    </w:tbl>
    <w:p>
      <w:pPr>
        <w:spacing w:after="120"/>
      </w:pPr>
      <w:r>
        <w:t>Example queries for this project include: displaying all upcoming events in order of date, showing registered events for a particular student, counting registrations for each event, checking duplicate registrations, and deleting event records when an event is canceled.</w:t>
      </w:r>
    </w:p>
    <w:p>
      <w:pPr>
        <w:pStyle w:val="Heading1"/>
        <w:spacing w:before="160" w:after="80"/>
      </w:pPr>
      <w:r>
        <w:t>12. Creation of Views Using the Tables</w:t>
      </w:r>
    </w:p>
    <w:p>
      <w:pPr>
        <w:spacing w:after="120"/>
      </w:pPr>
      <w:r>
        <w:t>A view is created to simplify repeated JOIN operations and provide a convenient combined output. For this project, a useful view is event_registration_summary, which can combine data from Events and Registrations to show the event name, event date, venue, capacity, and the total number of students registered. Another useful view is student_event_details, which combines Students, Registrations, and Events to show each student together with the events they have joined. Views improve readability, reduce query repetition, and make reporting easier.</w:t>
      </w:r>
    </w:p>
    <w:p>
      <w:pPr>
        <w:ind w:left="360"/>
      </w:pPr>
      <w:r>
        <w:rPr>
          <w:rFonts w:ascii="Courier New" w:hAnsi="Courier New"/>
          <w:sz w:val="20"/>
        </w:rPr>
        <w:t>CREATE VIEW event_registration_summary AS</w:t>
        <w:br/>
        <w:t>SELECT e.event_id, e.event_name, e.event_date, e.event_time, e.venue, e.capacity,</w:t>
        <w:br/>
        <w:t xml:space="preserve">       COUNT(r.reg_id) AS total_registrations</w:t>
        <w:br/>
        <w:t>FROM events e</w:t>
        <w:br/>
        <w:t>LEFT JOIN registrations r ON e.event_id = r.event_id</w:t>
        <w:br/>
        <w:t>GROUP BY e.event_id, e.event_name, e.event_date, e.event_time, e.venue, e.capacity;</w:t>
      </w:r>
    </w:p>
    <w:p>
      <w:pPr>
        <w:pStyle w:val="Heading1"/>
        <w:spacing w:before="160" w:after="80"/>
      </w:pPr>
      <w:r>
        <w:t>13. Conclusion</w:t>
      </w:r>
    </w:p>
    <w:p>
      <w:pPr>
        <w:spacing w:after="120"/>
      </w:pPr>
      <w:r>
        <w:t>The College Event Management System demonstrates the practical use of DBMS concepts in a real campus scenario. By organizing students, admins, events, registrations, notifications, and login records into separate but connected tables, the system maintains data consistency and supports easy retrieval of information. The use of Flask for the web layer and MySQL for the database makes the project functional and expandable. Overall, the project provides a clean and efficient solution for managing college events and forms a strong base for future improvements such as email alerts, attendance tracking, and richer analytics.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