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ind w:left="1440" w:firstLine="720"/>
        <w:contextualSpacing w:val="0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1440" w:firstLine="720"/>
        <w:contextualSpacing w:val="0"/>
        <w:jc w:val="right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0" w:line="300" w:lineRule="auto"/>
        <w:contextualSpacing w:val="0"/>
        <w:rPr>
          <w:rFonts w:ascii="Verdana" w:cs="Verdana" w:eastAsia="Verdana" w:hAnsi="Verdana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vertAlign w:val="baseline"/>
          <w:rtl w:val="0"/>
        </w:rPr>
        <w:t xml:space="preserve">SUMIT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tabs>
          <w:tab w:val="left" w:pos="8590"/>
        </w:tabs>
        <w:spacing w:after="0" w:line="240" w:lineRule="auto"/>
        <w:ind w:right="-7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vertAlign w:val="baseline"/>
          <w:rtl w:val="0"/>
        </w:rPr>
        <w:t xml:space="preserve">H. No.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vertAlign w:val="baseline"/>
          <w:rtl w:val="0"/>
        </w:rPr>
        <w:t xml:space="preserve"> C-2/2249, VISHWAKARMA COLONY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vertAlign w:val="baseline"/>
          <w:rtl w:val="0"/>
        </w:rPr>
        <w:t xml:space="preserve">JAGADHRI-135003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vertAlign w:val="baseline"/>
          <w:rtl w:val="0"/>
        </w:rPr>
        <w:t xml:space="preserve">DISTT. YAMUNA NAGAR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vertAlign w:val="baseline"/>
          <w:rtl w:val="0"/>
        </w:rPr>
        <w:t xml:space="preserve">HARYANA</w:t>
      </w:r>
    </w:p>
    <w:p w:rsidR="00000000" w:rsidDel="00000000" w:rsidP="00000000" w:rsidRDefault="00000000" w:rsidRPr="00000000" w14:paraId="00000009">
      <w:pPr>
        <w:keepNext w:val="1"/>
        <w:tabs>
          <w:tab w:val="left" w:pos="8590"/>
        </w:tabs>
        <w:spacing w:after="0" w:line="240" w:lineRule="auto"/>
        <w:ind w:right="-7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tabs>
          <w:tab w:val="left" w:pos="8590"/>
        </w:tabs>
        <w:spacing w:after="0" w:line="240" w:lineRule="auto"/>
        <w:ind w:right="-7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E-mail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theprofessional1992@gmail.com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tabs>
          <w:tab w:val="left" w:pos="8590"/>
        </w:tabs>
        <w:spacing w:after="0" w:line="240" w:lineRule="auto"/>
        <w:ind w:left="720" w:right="-7" w:firstLine="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theprofessional67@gmail.com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tabs>
          <w:tab w:val="left" w:pos="8590"/>
        </w:tabs>
        <w:spacing w:after="0" w:line="240" w:lineRule="auto"/>
        <w:ind w:right="-7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Contact 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   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+91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7988929968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ab/>
        <w:tab/>
        <w:t xml:space="preserve"> +91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7206692088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To work and grow in a professionally driven organization where I can use my intelligence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creativity. I would like 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work in a challenging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and competitive environment.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EDUCATIONAL QUALIFICATION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98.0" w:type="dxa"/>
        <w:tblLayout w:type="fixed"/>
        <w:tblLook w:val="0000"/>
      </w:tblPr>
      <w:tblGrid>
        <w:gridCol w:w="814"/>
        <w:gridCol w:w="1605"/>
        <w:gridCol w:w="1431"/>
        <w:gridCol w:w="2729"/>
        <w:gridCol w:w="1128"/>
        <w:gridCol w:w="1771"/>
        <w:tblGridChange w:id="0">
          <w:tblGrid>
            <w:gridCol w:w="814"/>
            <w:gridCol w:w="1605"/>
            <w:gridCol w:w="1431"/>
            <w:gridCol w:w="2729"/>
            <w:gridCol w:w="1128"/>
            <w:gridCol w:w="177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Educational 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Stream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Aggregate%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B-Tech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Computers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Yamuna Institute Of Engineering and Technology, Gadholi (YNR.)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73.79%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Polytechnic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Computers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Shri Krishan Polytechnic,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Kurukshetra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78.27%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H.B.S.E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Have been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working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Cybertron Technologies Pvt. Ltd., Mohali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since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February - 2014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8"/>
        <w:gridCol w:w="1620"/>
        <w:gridCol w:w="6138"/>
        <w:tblGridChange w:id="0">
          <w:tblGrid>
            <w:gridCol w:w="1818"/>
            <w:gridCol w:w="1620"/>
            <w:gridCol w:w="6138"/>
          </w:tblGrid>
        </w:tblGridChange>
      </w:tblGrid>
      <w:tr>
        <w:trPr>
          <w:trHeight w:val="5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Computer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Proficiency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PHP, Jquery, C#, C, C++,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JavaScript, VueJS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Basic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HTML, VB, ASP.net, Lua,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Python, Angular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Proficiency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Laravel,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CakePHP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Basic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Codeigniter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, .net framework 3.5</w:t>
            </w:r>
          </w:p>
        </w:tc>
      </w:tr>
      <w:tr>
        <w:trPr>
          <w:trHeight w:val="40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Content Management System (CMS)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Proficiency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ExpressionEngine, CraftCMS,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Wordpress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Basic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Drupal 7</w:t>
            </w:r>
          </w:p>
        </w:tc>
      </w:tr>
      <w:tr>
        <w:trPr>
          <w:trHeight w:val="4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Operating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Proficiency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Windows(XP, 7) 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Ubuntu (16, 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Basic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Windows(8), DOS</w:t>
            </w:r>
          </w:p>
        </w:tc>
      </w:tr>
      <w:tr>
        <w:trPr>
          <w:trHeight w:val="4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Proficiency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MySQL, MS-SQL Server 2008, MongoDb</w:t>
            </w:r>
          </w:p>
        </w:tc>
      </w:tr>
      <w:tr>
        <w:trPr>
          <w:trHeight w:val="4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Basic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Oracle 8i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Typing 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30-35 wpm</w:t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Others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Configuring and Operating Routers and their Algorithms (Packet Tracer and Boson)</w:t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EDUCATIONAL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PROJECTS: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1185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The Socio-net, a Social networking WebSite in ASP.Net using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Job Seeker,  a web-site for searching and posting jobs in ASP.Net using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Art-Gallery, a Social Networking Web-Site in ASP.Net using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College Management in VB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INDUSTRIAL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PROJECTS: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Rallyest, Social Media WebApp in Laravel.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Devilshunt, Talent hunt website in Laravel.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HP eHc(E-HealthCare)  website in CorePHP.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ATU, a taekwondo website in CakePHP.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MassCompareCare, a government project built in ExpressionEngine.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Relaxmyfoot ecommerce website in CakePHP.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Allsportsskillstest, a game management website in CorePHP.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Bestseller Audio website, built in Cakephp.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MealLife, Restaurant based E-commerce website in Wordpress with WooCommerce.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Mainlyvegan, Restaurant Website in Laravel.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The Aladdinthemusical, a Disney project in ExpressionEngine.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The Lion King, a Disney project in ExpressionEngine.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MuscularStrength project built in CorePHP.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Pecklaw, a website for lawyer in ExpressionEngine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The ShoreFire,  a musical Site in ExpressionEngine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BMI, a musical and art gallery site in ExpressionEngine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NexDine , admin panel for a restaurant in CakePHP.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Vikings, admin panel and front end in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SecureVu, a website for technical products in Drupal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HAAS, website with parallaxing effect (Jquery module).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MORE, website with parallaxing effect(Jquery Module).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Lacoon  website in Wordpress.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line="240" w:lineRule="auto"/>
        <w:ind w:left="360" w:hanging="36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Some others for minor and major amendment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252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TRAINING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252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tabs>
          <w:tab w:val="left" w:pos="360"/>
          <w:tab w:val="left" w:pos="450"/>
        </w:tabs>
        <w:spacing w:after="0" w:line="240" w:lineRule="auto"/>
        <w:ind w:left="36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.Net from High Technology Solution, Gurgaon.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tabs>
          <w:tab w:val="left" w:pos="360"/>
          <w:tab w:val="left" w:pos="450"/>
        </w:tabs>
        <w:spacing w:after="0" w:line="240" w:lineRule="auto"/>
        <w:ind w:left="36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ASP.Net using C# from Zelite Solutions Yamunanagar.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tabs>
          <w:tab w:val="left" w:pos="360"/>
          <w:tab w:val="left" w:pos="450"/>
        </w:tabs>
        <w:spacing w:after="0" w:line="240" w:lineRule="auto"/>
        <w:ind w:left="36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Cisco Certified in Network Associate from Jetking, Faridabad.</w:t>
      </w:r>
    </w:p>
    <w:p w:rsidR="00000000" w:rsidDel="00000000" w:rsidP="00000000" w:rsidRDefault="00000000" w:rsidRPr="00000000" w14:paraId="0000008D">
      <w:pPr>
        <w:tabs>
          <w:tab w:val="left" w:pos="360"/>
          <w:tab w:val="left" w:pos="45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252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EVENTS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F">
      <w:pPr>
        <w:tabs>
          <w:tab w:val="left" w:pos="252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Attended LaravelLive India 2018 event in Delhi on March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360"/>
          <w:tab w:val="left" w:pos="45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252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TECHNICAL EVENTS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252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 Prize at C-Debugging in Innovision 2K11.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Participated in Paper Presentation on VPN.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360"/>
        </w:tabs>
        <w:spacing w:after="0" w:line="240" w:lineRule="auto"/>
        <w:ind w:left="108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252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baseline"/>
          <w:rtl w:val="0"/>
        </w:rPr>
        <w:t xml:space="preserve">CULTURE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252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20" w:hanging="72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 Prize at Mime in Innovision 2K11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252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252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vertAlign w:val="baseline"/>
          <w:rtl w:val="0"/>
        </w:rPr>
        <w:t xml:space="preserve">WORKSHOPS: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2520"/>
        </w:tabs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Participated in the two days’ workshop on Ethical Hacking &amp; Information Security by Kyrion Digital Securities.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Participated in the two days’ workshop on Android by CETPA Infotech Pvt.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16"/>
          <w:szCs w:val="1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16"/>
          <w:szCs w:val="1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FATHER’S NAME</w:t>
        <w:tab/>
        <w:tab/>
        <w:t xml:space="preserve">: Sh. Parveen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DATE OF BIRTH</w:t>
        <w:tab/>
        <w:tab/>
        <w:t xml:space="preserve"> : 01-MAR-1992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SEX</w:t>
        <w:tab/>
        <w:tab/>
        <w:tab/>
        <w:tab/>
        <w:t xml:space="preserve">: 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MARITAL STATUS</w:t>
        <w:tab/>
        <w:tab/>
        <w:t xml:space="preserve">: 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NATIONALITY</w:t>
        <w:tab/>
        <w:tab/>
        <w:t xml:space="preserve">: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LANGUAGES KNOWN</w:t>
        <w:tab/>
        <w:tab/>
        <w:t xml:space="preserve">: English, Hindi, and Punjabi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HOBBIES</w:t>
        <w:tab/>
        <w:tab/>
        <w:tab/>
        <w:t xml:space="preserve">: Singing Songs, Playing own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STRENGTH</w:t>
        <w:tab/>
        <w:tab/>
        <w:tab/>
        <w:t xml:space="preserve">: Good Listener, Brave, work-oriented, Team-oriented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I declare that the information provided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herein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is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Place:  </w:t>
        <w:tab/>
        <w:t xml:space="preserve">                                                                                                   (SUMIT KUMAR)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eprofessional1992@g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