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Description: A Large Scale Kelkoo </w:t>
      </w:r>
      <w:r>
        <w:rPr/>
        <w:t>On line</w:t>
      </w:r>
      <w:r>
        <w:rPr/>
        <w:t xml:space="preserve"> Advertising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Abstract</w:t>
      </w:r>
      <w:r>
        <w:rPr/>
        <w:t xml:space="preserve">: A novel, publicly available collection for recommendation systems that records the behavior of customers of the European leader in </w:t>
      </w:r>
      <w:r>
        <w:rPr/>
        <w:t>e Commerce</w:t>
      </w:r>
      <w:r>
        <w:rPr/>
        <w:t xml:space="preserve"> advertising, Kelkoo, during month of June. This dataset describes the Germany. Complete dataset available at &lt;URL of the website&gt;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Dataset characteristics</w:t>
      </w:r>
      <w:r>
        <w:rPr/>
        <w:t>: Multi-Variate</w:t>
      </w:r>
    </w:p>
    <w:p>
      <w:pPr>
        <w:pStyle w:val="Normal"/>
        <w:rPr/>
      </w:pPr>
      <w:r>
        <w:rPr>
          <w:u w:val="single"/>
        </w:rPr>
        <w:t>Attribute Characteristics</w:t>
      </w:r>
      <w:r>
        <w:rPr/>
        <w:t>: Multi-Variate</w:t>
      </w:r>
    </w:p>
    <w:p>
      <w:pPr>
        <w:pStyle w:val="Normal"/>
        <w:rPr/>
      </w:pPr>
      <w:r>
        <w:rPr>
          <w:u w:val="single"/>
        </w:rPr>
        <w:t>Associated Task</w:t>
      </w:r>
      <w:r>
        <w:rPr/>
        <w:t>s: Recommender Systems</w:t>
      </w:r>
    </w:p>
    <w:p>
      <w:pPr>
        <w:pStyle w:val="Normal"/>
        <w:rPr/>
      </w:pPr>
      <w:r>
        <w:rPr/>
        <w:t xml:space="preserve">Number of Instances: </w:t>
      </w:r>
    </w:p>
    <w:p>
      <w:pPr>
        <w:pStyle w:val="Normal"/>
        <w:rPr/>
      </w:pPr>
      <w:r>
        <w:rPr/>
        <w:t xml:space="preserve">Number of Attributes: </w:t>
      </w:r>
    </w:p>
    <w:p>
      <w:pPr>
        <w:pStyle w:val="Normal"/>
        <w:rPr/>
      </w:pPr>
      <w:r>
        <w:rPr/>
        <w:t xml:space="preserve">Missing Values: </w:t>
      </w:r>
      <w:r>
        <w:rPr/>
        <w:t>N/A</w:t>
      </w:r>
    </w:p>
    <w:p>
      <w:pPr>
        <w:pStyle w:val="Normal"/>
        <w:rPr/>
      </w:pPr>
      <w:r>
        <w:rPr/>
        <w:t xml:space="preserve">Area: </w:t>
      </w:r>
    </w:p>
    <w:p>
      <w:pPr>
        <w:pStyle w:val="Normal"/>
        <w:rPr/>
      </w:pPr>
      <w:r>
        <w:rPr/>
        <w:t xml:space="preserve">Date Donated: </w:t>
      </w:r>
    </w:p>
    <w:p>
      <w:pPr>
        <w:pStyle w:val="Normal"/>
        <w:rPr/>
      </w:pPr>
      <w:r>
        <w:rPr/>
        <w:t xml:space="preserve">Number of Web Hits: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Creators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Massih R. Amini</w:t>
      </w:r>
    </w:p>
    <w:p>
      <w:pPr>
        <w:pStyle w:val="Normal"/>
        <w:rPr/>
      </w:pPr>
      <w:r>
        <w:rPr/>
        <w:t>Univ. Grenoble Alpes, CNRS/LIG</w:t>
      </w:r>
    </w:p>
    <w:p>
      <w:pPr>
        <w:pStyle w:val="Normal"/>
        <w:rPr/>
      </w:pPr>
      <w:r>
        <w:rPr/>
        <w:t>massih-reza.amini@imag.fr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Charlotte Laclau</w:t>
      </w:r>
    </w:p>
    <w:p>
      <w:pPr>
        <w:pStyle w:val="Normal"/>
        <w:rPr/>
      </w:pPr>
      <w:r>
        <w:rPr/>
        <w:t>Univ. Grenoble Alpes, CNRS/LIG</w:t>
      </w:r>
    </w:p>
    <w:p>
      <w:pPr>
        <w:pStyle w:val="Normal"/>
        <w:rPr/>
      </w:pPr>
      <w:r>
        <w:rPr/>
        <w:t>charlotte.laclau@univ-grenoble-alpes.fr}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Sumit Sidana</w:t>
      </w:r>
    </w:p>
    <w:p>
      <w:pPr>
        <w:pStyle w:val="Normal"/>
        <w:rPr/>
      </w:pPr>
      <w:r>
        <w:rPr/>
        <w:t>Univ. Grenoble Alpes, CNRS/LIG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sumit.sidana@imag.fr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Data Set Information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created this data by sampling and processing the www.kelkoo.com logs. </w:t>
      </w:r>
      <w:r>
        <w:rPr/>
        <w:t>The data records offers which were clicked (or shown)</w:t>
      </w:r>
      <w:r>
        <w:rPr/>
        <w:t xml:space="preserve"> to the users of the www.kelkoo.com (and partners) in Germany </w:t>
      </w:r>
      <w:r>
        <w:rPr/>
        <w:t>as well as meta-information of these users and offers</w:t>
      </w:r>
      <w:r>
        <w:rPr/>
        <w:t xml:space="preserve">. The data contains </w:t>
      </w:r>
      <w:r>
        <w:rPr/>
        <w:t xml:space="preserve">2 files </w:t>
      </w:r>
      <w:r>
        <w:rPr/>
        <w:t xml:space="preserve">training and testing set. Train set contains 291,485 users and associated 291,485 offers. Test set contains 278293 users and associated 380,803 offers. </w:t>
      </w:r>
      <w:r>
        <w:rPr/>
        <w:t>Both files contain additional attributes. Objective is to predict if a given user will click on a given offer.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Attribute</w:t>
      </w:r>
      <w:r>
        <w:rPr>
          <w:u w:val="single"/>
        </w:rPr>
        <w:t xml:space="preserve"> Information</w:t>
      </w:r>
      <w:r>
        <w:rPr/>
        <w:t xml:space="preserve">: </w:t>
      </w:r>
    </w:p>
    <w:p>
      <w:pPr>
        <w:pStyle w:val="Normal"/>
        <w:rPr/>
      </w:pPr>
      <w:r>
        <w:rPr/>
        <w:t>Files, Instances and attributes</w:t>
      </w:r>
    </w:p>
    <w:p>
      <w:pPr>
        <w:pStyle w:val="Normal"/>
        <w:rPr/>
      </w:pPr>
      <w:r>
        <w:rPr/>
        <w:t>%--- Description Format</w:t>
      </w:r>
    </w:p>
    <w:p>
      <w:pPr>
        <w:pStyle w:val="Normal"/>
        <w:rPr/>
      </w:pPr>
      <w:r>
        <w:rPr/>
        <w:t>File Name</w:t>
      </w:r>
    </w:p>
    <w:p>
      <w:pPr>
        <w:pStyle w:val="Normal"/>
        <w:rPr/>
      </w:pPr>
      <w:r>
        <w:rPr/>
        <w:t>Number of Instances</w:t>
      </w:r>
    </w:p>
    <w:p>
      <w:pPr>
        <w:pStyle w:val="Normal"/>
        <w:rPr/>
      </w:pPr>
      <w:r>
        <w:rPr/>
        <w:t>Attribute: Type, Number of missing values (if any), Number of values</w:t>
      </w:r>
    </w:p>
    <w:p>
      <w:pPr>
        <w:pStyle w:val="Normal"/>
        <w:rPr/>
      </w:pPr>
      <w:r>
        <w:rPr/>
        <w:t>$---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train_de.csv.anon</w:t>
      </w:r>
    </w:p>
    <w:p>
      <w:pPr>
        <w:pStyle w:val="Normal"/>
        <w:rPr/>
      </w:pPr>
      <w:r>
        <w:rPr/>
        <w:t xml:space="preserve">Instances: </w:t>
      </w:r>
      <w:r>
        <w:rPr/>
        <w:t>15,844,718</w:t>
      </w:r>
    </w:p>
    <w:p>
      <w:pPr>
        <w:pStyle w:val="Normal"/>
        <w:rPr/>
      </w:pPr>
      <w:r>
        <w:rPr/>
        <w:t>Attributes: 7</w:t>
      </w:r>
    </w:p>
    <w:p>
      <w:pPr>
        <w:pStyle w:val="Normal"/>
        <w:rPr/>
      </w:pPr>
      <w:r>
        <w:rPr/>
        <w:t>userid: Categorical, 291,485</w:t>
      </w:r>
    </w:p>
    <w:p>
      <w:pPr>
        <w:pStyle w:val="Normal"/>
        <w:rPr/>
      </w:pPr>
      <w:r>
        <w:rPr/>
        <w:t>offerid: Categorical, 2,158,859</w:t>
      </w:r>
    </w:p>
    <w:p>
      <w:pPr>
        <w:pStyle w:val="Normal"/>
        <w:rPr/>
      </w:pPr>
      <w:r>
        <w:rPr/>
        <w:t>countrycode: Categorical, 1</w:t>
      </w:r>
    </w:p>
    <w:p>
      <w:pPr>
        <w:pStyle w:val="Normal"/>
        <w:rPr/>
      </w:pPr>
      <w:r>
        <w:rPr/>
        <w:t>category: Integer, 271</w:t>
      </w:r>
    </w:p>
    <w:p>
      <w:pPr>
        <w:pStyle w:val="Normal"/>
        <w:rPr/>
      </w:pPr>
      <w:r>
        <w:rPr/>
        <w:t>merchant: Integer, 703</w:t>
      </w:r>
    </w:p>
    <w:p>
      <w:pPr>
        <w:pStyle w:val="Normal"/>
        <w:rPr>
          <w:rFonts w:ascii="Monaco;Menlo;Ubuntu Mono;Consolas;source-code-pro;monospace" w:hAnsi="Monaco;Menlo;Ubuntu Mono;Consolas;source-code-pro;monospace"/>
          <w:b/>
          <w:bCs/>
          <w:i w:val="false"/>
          <w:caps w:val="false"/>
          <w:smallCaps w:val="false"/>
          <w:color w:val="212121"/>
          <w:spacing w:val="0"/>
          <w:sz w:val="18"/>
        </w:rPr>
      </w:pPr>
      <w:r>
        <w:rPr/>
        <w:t xml:space="preserve">utcdate: Timestamp, </w:t>
      </w:r>
      <w:r>
        <w:rPr>
          <w:rFonts w:ascii="Monaco;Menlo;Ubuntu Mono;Consolas;source-code-pro;monospace" w:hAnsi="Monaco;Menlo;Ubuntu Mono;Consolas;source-code-pro;monospace"/>
          <w:b/>
          <w:bCs/>
          <w:i w:val="false"/>
          <w:caps w:val="false"/>
          <w:smallCaps w:val="false"/>
          <w:color w:val="212121"/>
          <w:spacing w:val="0"/>
          <w:sz w:val="18"/>
        </w:rPr>
        <w:t xml:space="preserve">2016-06-01 02:00:17.0 </w:t>
      </w:r>
      <w:r>
        <w:rPr>
          <w:rFonts w:ascii="Monaco;Menlo;Ubuntu Mono;Consolas;source-code-pro;monospace" w:hAnsi="Monaco;Menlo;Ubuntu Mono;Consolas;source-code-pro;monospace"/>
          <w:b/>
          <w:bCs/>
          <w:i w:val="false"/>
          <w:caps w:val="false"/>
          <w:smallCaps w:val="false"/>
          <w:color w:val="212121"/>
          <w:spacing w:val="0"/>
          <w:sz w:val="18"/>
        </w:rPr>
        <w:t xml:space="preserve">to </w:t>
      </w:r>
      <w:r>
        <w:rPr>
          <w:rFonts w:ascii="Monaco;Menlo;Ubuntu Mono;Consolas;source-code-pro;monospace" w:hAnsi="Monaco;Menlo;Ubuntu Mono;Consolas;source-code-pro;monospace"/>
          <w:b/>
          <w:bCs/>
          <w:i w:val="false"/>
          <w:caps w:val="false"/>
          <w:smallCaps w:val="false"/>
          <w:color w:val="212121"/>
          <w:spacing w:val="0"/>
          <w:sz w:val="18"/>
        </w:rPr>
        <w:t>2016-06-14 23:52:51.0</w:t>
      </w:r>
    </w:p>
    <w:p>
      <w:pPr>
        <w:pStyle w:val="Normal"/>
        <w:rPr/>
      </w:pPr>
      <w:r>
        <w:rPr/>
        <w:t>rating: Binary, 0 or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test_de.csv.anon</w:t>
      </w:r>
    </w:p>
    <w:p>
      <w:pPr>
        <w:pStyle w:val="Normal"/>
        <w:rPr/>
      </w:pPr>
      <w:r>
        <w:rPr/>
        <w:t xml:space="preserve">Instances: </w:t>
      </w:r>
      <w:r>
        <w:rPr/>
        <w:t>1,919,562</w:t>
      </w:r>
    </w:p>
    <w:p>
      <w:pPr>
        <w:pStyle w:val="Normal"/>
        <w:rPr/>
      </w:pPr>
      <w:r>
        <w:rPr/>
        <w:t>Attributes: 7</w:t>
      </w:r>
    </w:p>
    <w:p>
      <w:pPr>
        <w:pStyle w:val="Normal"/>
        <w:rPr/>
      </w:pPr>
      <w:r>
        <w:rPr/>
        <w:t xml:space="preserve">userid: Categorical, </w:t>
      </w:r>
      <w:r>
        <w:rPr/>
        <w:t>278,293</w:t>
      </w:r>
    </w:p>
    <w:p>
      <w:pPr>
        <w:pStyle w:val="Normal"/>
        <w:rPr/>
      </w:pPr>
      <w:r>
        <w:rPr/>
        <w:t xml:space="preserve">offerid: Categorical, </w:t>
      </w:r>
      <w:r>
        <w:rPr/>
        <w:t>380,803</w:t>
      </w:r>
    </w:p>
    <w:p>
      <w:pPr>
        <w:pStyle w:val="Normal"/>
        <w:rPr/>
      </w:pPr>
      <w:r>
        <w:rPr/>
        <w:t xml:space="preserve">countrycode: Categorical, 1 </w:t>
      </w:r>
    </w:p>
    <w:p>
      <w:pPr>
        <w:pStyle w:val="Normal"/>
        <w:rPr/>
      </w:pPr>
      <w:r>
        <w:rPr/>
        <w:t xml:space="preserve">category: Integer, </w:t>
      </w:r>
      <w:r>
        <w:rPr/>
        <w:t>267</w:t>
      </w:r>
    </w:p>
    <w:p>
      <w:pPr>
        <w:pStyle w:val="Normal"/>
        <w:rPr/>
      </w:pPr>
      <w:r>
        <w:rPr/>
        <w:t xml:space="preserve">merchant: Integer, </w:t>
      </w:r>
      <w:r>
        <w:rPr/>
        <w:t>738</w:t>
      </w:r>
    </w:p>
    <w:p>
      <w:pPr>
        <w:pStyle w:val="Normal"/>
        <w:rPr>
          <w:rFonts w:ascii="Monaco;Menlo;Ubuntu Mono;Consolas;source-code-pro;monospace" w:hAnsi="Monaco;Menlo;Ubuntu Mono;Consolas;source-code-pro;monospace"/>
          <w:b/>
          <w:bCs/>
          <w:i w:val="false"/>
          <w:caps w:val="false"/>
          <w:smallCaps w:val="false"/>
          <w:color w:val="212121"/>
          <w:spacing w:val="0"/>
          <w:sz w:val="18"/>
        </w:rPr>
      </w:pPr>
      <w:r>
        <w:rPr/>
        <w:t xml:space="preserve">utcdate: Timestamp, </w:t>
      </w:r>
      <w:r>
        <w:rPr>
          <w:rFonts w:ascii="Monaco;Menlo;Ubuntu Mono;Consolas;source-code-pro;monospace" w:hAnsi="Monaco;Menlo;Ubuntu Mono;Consolas;source-code-pro;monospace"/>
          <w:b/>
          <w:bCs/>
          <w:i w:val="false"/>
          <w:caps w:val="false"/>
          <w:smallCaps w:val="false"/>
          <w:color w:val="212121"/>
          <w:spacing w:val="0"/>
          <w:sz w:val="18"/>
        </w:rPr>
        <w:t>2016-06-14 23:52:51.0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 </w:t>
      </w:r>
      <w:r>
        <w:rPr>
          <w:rFonts w:ascii="Monaco;Menlo;Ubuntu Mono;Consolas;source-code-pro;monospace" w:hAnsi="Monaco;Menlo;Ubuntu Mono;Consolas;source-code-pro;monospace"/>
          <w:b w:val="false"/>
          <w:i w:val="false"/>
          <w:caps w:val="false"/>
          <w:smallCaps w:val="false"/>
          <w:color w:val="212121"/>
          <w:spacing w:val="0"/>
          <w:sz w:val="18"/>
        </w:rPr>
        <w:t xml:space="preserve">to </w:t>
      </w:r>
      <w:r>
        <w:rPr>
          <w:rFonts w:ascii="Monaco;Menlo;Ubuntu Mono;Consolas;source-code-pro;monospace" w:hAnsi="Monaco;Menlo;Ubuntu Mono;Consolas;source-code-pro;monospace"/>
          <w:b/>
          <w:bCs/>
          <w:i w:val="false"/>
          <w:caps w:val="false"/>
          <w:smallCaps w:val="false"/>
          <w:color w:val="212121"/>
          <w:spacing w:val="0"/>
          <w:sz w:val="18"/>
        </w:rPr>
        <w:t>2016-07-01 01:59:36.0</w:t>
      </w:r>
    </w:p>
    <w:p>
      <w:pPr>
        <w:pStyle w:val="Normal"/>
        <w:rPr/>
      </w:pPr>
      <w:r>
        <w:rPr/>
        <w:t>rating: Binary, 0 or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Relevant Papers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1"/>
        </w:rPr>
        <w:t xml:space="preserve">Sumit Sidana, Charlotte Laclau, Massih R. Amini, Gilles Vandelle, and André Bois-Crettez </w:t>
      </w:r>
      <w:r>
        <w:rPr/>
        <w:t>KASANDR: A Large-Scale Dataset with Implicit Feedback for</w:t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pacing w:val="0"/>
          <w:sz w:val="21"/>
        </w:rPr>
      </w:pPr>
      <w:r>
        <w:rPr/>
        <w:t xml:space="preserve">Recommendation,  </w:t>
      </w:r>
      <w:r>
        <w:rPr>
          <w:rFonts w:ascii="sans-serif" w:hAnsi="sans-serif"/>
          <w:b w:val="false"/>
          <w:i w:val="false"/>
          <w:caps w:val="false"/>
          <w:smallCaps w:val="false"/>
          <w:spacing w:val="0"/>
          <w:sz w:val="21"/>
        </w:rPr>
        <w:t>SIGIR ’17, August 07-11, 2017, Shinjuku, Tokyo, Japan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altName w:val="Menlo"/>
    <w:charset w:val="01"/>
    <w:family w:val="auto"/>
    <w:pitch w:val="default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{sumit.sidana@imag.f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2017-05-04T22:57:37Z</dcterms:created>
  <dc:language>en-US</dc:language>
  <dcterms:modified xsi:type="dcterms:W3CDTF">2017-05-04T23:38:06Z</dcterms:modified>
  <cp:revision>8</cp:revision>
</cp:coreProperties>
</file>