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C7C0" w14:textId="2DD8A3F6" w:rsidR="005E3432" w:rsidRPr="005E3432" w:rsidRDefault="005E3432" w:rsidP="005E3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432">
        <w:rPr>
          <w:rFonts w:ascii="Times New Roman" w:hAnsi="Times New Roman" w:cs="Times New Roman"/>
          <w:b/>
          <w:bCs/>
          <w:sz w:val="28"/>
          <w:szCs w:val="28"/>
        </w:rPr>
        <w:t>Switch</w:t>
      </w:r>
    </w:p>
    <w:p w14:paraId="48FFFA8C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1F3BB8FC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Besides filtering traffic by sending the data only to the port that the</w:t>
      </w:r>
    </w:p>
    <w:p w14:paraId="51345325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destination system resides on, most network switches provide the</w:t>
      </w:r>
    </w:p>
    <w:p w14:paraId="5F6683BD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following benefits:</w:t>
      </w:r>
    </w:p>
    <w:p w14:paraId="7AD8C691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6946B1DE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■ Filtering:</w:t>
      </w:r>
    </w:p>
    <w:p w14:paraId="582281F7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3EE0C549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As mentioned, a switch filters traffic, which prevents others from capturing and</w:t>
      </w:r>
    </w:p>
    <w:p w14:paraId="4FFD5237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viewing potentially confidential information.</w:t>
      </w:r>
    </w:p>
    <w:p w14:paraId="4447F9DF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1849BD73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■ Port mirroring:</w:t>
      </w:r>
    </w:p>
    <w:p w14:paraId="5FF5ABA8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6EC745CA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Port mirroring, also known as port monitoring, is a feature of some switches</w:t>
      </w:r>
    </w:p>
    <w:p w14:paraId="6DCD3697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that allows the administrator to copy traffic from other ports to a single</w:t>
      </w:r>
    </w:p>
    <w:p w14:paraId="74B42162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destination port (known as a monitoring port).</w:t>
      </w:r>
    </w:p>
    <w:p w14:paraId="3D71A769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4C3035E5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Because the switch filters traffic by default, the administrator cannot monitor</w:t>
      </w:r>
    </w:p>
    <w:p w14:paraId="7090685B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network traffic.</w:t>
      </w:r>
    </w:p>
    <w:p w14:paraId="6F0066EA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7D790296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The switch vendors had to come up with a way to copy all the traffic to a</w:t>
      </w:r>
    </w:p>
    <w:p w14:paraId="26651DC5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single port so the administrator could connect their monitoring system to that</w:t>
      </w:r>
    </w:p>
    <w:p w14:paraId="2B938EAD" w14:textId="38DCEAA7" w:rsidR="00B61900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port.</w:t>
      </w:r>
    </w:p>
    <w:p w14:paraId="0E22CC42" w14:textId="6802AD4E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208444E6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■ Port security:</w:t>
      </w:r>
    </w:p>
    <w:p w14:paraId="0D53E7E0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66F33851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Port security is a feature of a network switch that lets you configure a</w:t>
      </w:r>
    </w:p>
    <w:p w14:paraId="1BC46142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port for a specific MAC address.</w:t>
      </w:r>
    </w:p>
    <w:p w14:paraId="57D3CEAF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73ACE1C5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This allows you to control which systems can connect to that port on</w:t>
      </w:r>
    </w:p>
    <w:p w14:paraId="4A5E265F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the switch. When an unauthorized system connects to the port on the</w:t>
      </w:r>
    </w:p>
    <w:p w14:paraId="18F2E241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switch, the switch can temporarily disable the port until the correct</w:t>
      </w:r>
    </w:p>
    <w:p w14:paraId="38DEA5FD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system is plugged into the switch, or have the port disabled until an</w:t>
      </w:r>
    </w:p>
    <w:p w14:paraId="5092B499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administrator reenables the port.</w:t>
      </w:r>
    </w:p>
    <w:p w14:paraId="27273BAF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272963D8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Capability to disable ports:</w:t>
      </w:r>
    </w:p>
    <w:p w14:paraId="79E822F1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599170B5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If you have ports on the switch that are not being used, it is a security</w:t>
      </w:r>
    </w:p>
    <w:p w14:paraId="49BF856B" w14:textId="2E9C0E8F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best practice to disable them so that they cannot be used.</w:t>
      </w:r>
    </w:p>
    <w:p w14:paraId="33E75134" w14:textId="4C22F5C8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38DD3F55" w14:textId="77777777" w:rsidR="005E3432" w:rsidRPr="005E3432" w:rsidRDefault="005E3432" w:rsidP="005E3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432">
        <w:rPr>
          <w:rFonts w:ascii="Times New Roman" w:hAnsi="Times New Roman" w:cs="Times New Roman"/>
          <w:b/>
          <w:bCs/>
          <w:sz w:val="28"/>
          <w:szCs w:val="28"/>
        </w:rPr>
        <w:t>Collision Domains:</w:t>
      </w:r>
    </w:p>
    <w:p w14:paraId="1AD37201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3CC946D6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Another important feature of a switch is known as a collision domain, which</w:t>
      </w:r>
    </w:p>
    <w:p w14:paraId="10AF5B9C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is a group of systems that share the same network segment and therefore</w:t>
      </w:r>
    </w:p>
    <w:p w14:paraId="325A174F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can have their data collide with one another.</w:t>
      </w:r>
    </w:p>
    <w:p w14:paraId="453D0EE9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5271D8FC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All ports on a hub create a single collision domain, but each port on a switch</w:t>
      </w:r>
    </w:p>
    <w:p w14:paraId="749E1B4D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creates a separate collision domain.</w:t>
      </w:r>
    </w:p>
    <w:p w14:paraId="708A5E6B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07551C0C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For example, when using a network hub, if two systems were to send data at</w:t>
      </w:r>
    </w:p>
    <w:p w14:paraId="67219E7F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lastRenderedPageBreak/>
        <w:t>the same time it would result in a data collision.</w:t>
      </w:r>
    </w:p>
    <w:p w14:paraId="0FCA5970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60D5D55C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This is because the hub creates a “shared” network segment that all systems</w:t>
      </w:r>
    </w:p>
    <w:p w14:paraId="066702B1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have access to.</w:t>
      </w:r>
    </w:p>
    <w:p w14:paraId="38DEF2BA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5C12ACC6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With a switch, each port on the switch creates a separate collision domain</w:t>
      </w:r>
    </w:p>
    <w:p w14:paraId="537B14A6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that is its own network segment.</w:t>
      </w:r>
    </w:p>
    <w:p w14:paraId="33D413A6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6A029DFF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When connecting a system to a port on a switch, because no other system is</w:t>
      </w:r>
    </w:p>
    <w:p w14:paraId="01741F8D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on the network segment, there won’t be data collisions.</w:t>
      </w:r>
    </w:p>
    <w:p w14:paraId="5EEB0484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791920CE" w14:textId="77777777" w:rsidR="005E3432" w:rsidRPr="005E3432" w:rsidRDefault="005E3432" w:rsidP="005E3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432">
        <w:rPr>
          <w:rFonts w:ascii="Times New Roman" w:hAnsi="Times New Roman" w:cs="Times New Roman"/>
          <w:b/>
          <w:bCs/>
          <w:sz w:val="28"/>
          <w:szCs w:val="28"/>
        </w:rPr>
        <w:t>VLAN</w:t>
      </w:r>
    </w:p>
    <w:p w14:paraId="540C76DF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7D39228C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Most switches today support a feature known as virtual</w:t>
      </w:r>
    </w:p>
    <w:p w14:paraId="13EF5763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LANs (VLANs).</w:t>
      </w:r>
    </w:p>
    <w:p w14:paraId="5FF834A0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5007B8CA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The purpose of a VLAN is to create multiple networks</w:t>
      </w:r>
    </w:p>
    <w:p w14:paraId="5348EEFB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within the one network switch.</w:t>
      </w:r>
    </w:p>
    <w:p w14:paraId="3004E59B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46E93DA8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One way to do this is by placing ports on the switch</w:t>
      </w:r>
    </w:p>
    <w:p w14:paraId="7CEF2168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into VLAN groupings.</w:t>
      </w:r>
    </w:p>
    <w:p w14:paraId="7CE188A4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7343F123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When a system is connected to a port on the switch, it</w:t>
      </w:r>
    </w:p>
    <w:p w14:paraId="1086CBC5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becomes a member of the VLAN that the port is</w:t>
      </w:r>
    </w:p>
    <w:p w14:paraId="1E440861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associated with.</w:t>
      </w:r>
    </w:p>
    <w:p w14:paraId="3302337A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767D98AC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The important point is that when a system is a</w:t>
      </w:r>
    </w:p>
    <w:p w14:paraId="4B56F805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member of one VLAN, it cannot communicate with</w:t>
      </w:r>
    </w:p>
    <w:p w14:paraId="6275A344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systems in another VLAN. It’s as if each VLAN has</w:t>
      </w:r>
    </w:p>
    <w:p w14:paraId="56056488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its own switch with no connection to another</w:t>
      </w:r>
    </w:p>
    <w:p w14:paraId="27EEA6C6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switch.</w:t>
      </w:r>
    </w:p>
    <w:p w14:paraId="0980CCF4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2D436A02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Figure 1-4 displays a switch configured in two VLANs.</w:t>
      </w:r>
    </w:p>
    <w:p w14:paraId="0E469F81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4661C3FF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In this example, Computer A can communicate only</w:t>
      </w:r>
    </w:p>
    <w:p w14:paraId="2FA8E6F4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with Computer B because they are the only systems in</w:t>
      </w:r>
    </w:p>
    <w:p w14:paraId="7DB0E5E5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VLAN1.</w:t>
      </w:r>
    </w:p>
    <w:p w14:paraId="0670786F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23C8DFB7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Computer A and Computer B cannot communicate</w:t>
      </w:r>
    </w:p>
    <w:p w14:paraId="6C3B3B75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with Computer C and Computer D because</w:t>
      </w:r>
    </w:p>
    <w:p w14:paraId="743BD4D7" w14:textId="76BAA4DA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communication across VLANs is not allowed without a</w:t>
      </w:r>
      <w:r w:rsidRPr="005E3432">
        <w:rPr>
          <w:rFonts w:ascii="Times New Roman" w:hAnsi="Times New Roman" w:cs="Times New Roman"/>
          <w:sz w:val="28"/>
          <w:szCs w:val="28"/>
        </w:rPr>
        <w:t xml:space="preserve"> router</w:t>
      </w:r>
    </w:p>
    <w:p w14:paraId="71532FF6" w14:textId="1F63D872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641283B6" w14:textId="77777777" w:rsidR="005E3432" w:rsidRPr="005E3432" w:rsidRDefault="005E3432" w:rsidP="005E3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432">
        <w:rPr>
          <w:rFonts w:ascii="Times New Roman" w:hAnsi="Times New Roman" w:cs="Times New Roman"/>
          <w:b/>
          <w:bCs/>
          <w:sz w:val="28"/>
          <w:szCs w:val="28"/>
        </w:rPr>
        <w:t>Router</w:t>
      </w:r>
    </w:p>
    <w:p w14:paraId="3553B90E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67EF230D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A router is a layer-3 device that is</w:t>
      </w:r>
    </w:p>
    <w:p w14:paraId="5C20A92D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responsible for routing, or sending,</w:t>
      </w:r>
    </w:p>
    <w:p w14:paraId="6C06FC0F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data from one network to another</w:t>
      </w:r>
    </w:p>
    <w:p w14:paraId="6300CE0C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network.</w:t>
      </w:r>
    </w:p>
    <w:p w14:paraId="30ED9347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2537DA5E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The router uses a routing table</w:t>
      </w:r>
    </w:p>
    <w:p w14:paraId="6AC11E3D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lastRenderedPageBreak/>
        <w:t>that resides in its memory to</w:t>
      </w:r>
    </w:p>
    <w:p w14:paraId="0DB1FF0D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determine the networks it knows</w:t>
      </w:r>
    </w:p>
    <w:p w14:paraId="009256FD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how to send data to.</w:t>
      </w:r>
    </w:p>
    <w:p w14:paraId="091FE368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2763C8CD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Figure 1-5 displays a network</w:t>
      </w:r>
    </w:p>
    <w:p w14:paraId="3A1B3268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topology and the routing table on a</w:t>
      </w:r>
    </w:p>
    <w:p w14:paraId="40699E61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router.</w:t>
      </w:r>
    </w:p>
    <w:p w14:paraId="2EEDC243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</w:p>
    <w:p w14:paraId="724241B4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Notice in the figure that in order for</w:t>
      </w:r>
    </w:p>
    <w:p w14:paraId="72DF8D86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router R1 to send data to the 25.0.0.0</w:t>
      </w:r>
    </w:p>
    <w:p w14:paraId="054546B1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network, it must send the data to the</w:t>
      </w:r>
    </w:p>
    <w:p w14:paraId="4DB5B543" w14:textId="77777777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24.0.0.2 address, as indicated by the</w:t>
      </w:r>
    </w:p>
    <w:p w14:paraId="54734C6E" w14:textId="4EF7B7B0" w:rsidR="005E3432" w:rsidRPr="005E3432" w:rsidRDefault="005E3432" w:rsidP="005E3432">
      <w:pPr>
        <w:rPr>
          <w:rFonts w:ascii="Times New Roman" w:hAnsi="Times New Roman" w:cs="Times New Roman"/>
          <w:sz w:val="28"/>
          <w:szCs w:val="28"/>
        </w:rPr>
      </w:pPr>
      <w:r w:rsidRPr="005E3432">
        <w:rPr>
          <w:rFonts w:ascii="Times New Roman" w:hAnsi="Times New Roman" w:cs="Times New Roman"/>
          <w:sz w:val="28"/>
          <w:szCs w:val="28"/>
        </w:rPr>
        <w:t>routing table</w:t>
      </w:r>
    </w:p>
    <w:sectPr w:rsidR="005E3432" w:rsidRPr="005E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32"/>
    <w:rsid w:val="005E3432"/>
    <w:rsid w:val="00B6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5D5A"/>
  <w15:chartTrackingRefBased/>
  <w15:docId w15:val="{D1115160-5E62-4007-BF14-7D860330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Sumiya</dc:creator>
  <cp:keywords/>
  <dc:description/>
  <cp:lastModifiedBy>Sumiya</cp:lastModifiedBy>
  <cp:revision>1</cp:revision>
  <dcterms:created xsi:type="dcterms:W3CDTF">2024-11-14T13:58:00Z</dcterms:created>
  <dcterms:modified xsi:type="dcterms:W3CDTF">2024-11-14T14:03:00Z</dcterms:modified>
</cp:coreProperties>
</file>