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FCCD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 Documentation &amp; Reporting</w:t>
      </w:r>
    </w:p>
    <w:p w14:paraId="0341256F" w14:textId="77777777" w:rsidR="006B270B" w:rsidRPr="006B270B" w:rsidRDefault="006B270B" w:rsidP="006B270B">
      <w:r w:rsidRPr="006B270B">
        <w:t>A comprehensive and professional project report has been prepared to document the complete MLOps lifecycle, covering setup, experimentation, deployment, and monitoring. The report ensures clarity, reproducibility, and alignment with industry-standard MLOps practices.</w:t>
      </w:r>
    </w:p>
    <w:p w14:paraId="7545C872" w14:textId="77777777" w:rsidR="006B270B" w:rsidRPr="006B270B" w:rsidRDefault="006B270B" w:rsidP="006B270B">
      <w:r w:rsidRPr="006B270B">
        <w:pict w14:anchorId="2199CDB3">
          <v:rect id="_x0000_i1067" style="width:0;height:1.5pt" o:hralign="center" o:hrstd="t" o:hr="t" fillcolor="#a0a0a0" stroked="f"/>
        </w:pict>
      </w:r>
    </w:p>
    <w:p w14:paraId="1127B54E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9.1 Setup &amp; Installation Instructions</w:t>
      </w:r>
    </w:p>
    <w:p w14:paraId="3B632D81" w14:textId="77777777" w:rsidR="006B270B" w:rsidRPr="006B270B" w:rsidRDefault="006B270B" w:rsidP="006B270B">
      <w:r w:rsidRPr="006B270B">
        <w:t>The project is designed to be easily reproducible on any machine using Python and Docker.</w:t>
      </w:r>
    </w:p>
    <w:p w14:paraId="66D5823B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Prerequisites</w:t>
      </w:r>
    </w:p>
    <w:p w14:paraId="27F1FF81" w14:textId="77777777" w:rsidR="006B270B" w:rsidRPr="006B270B" w:rsidRDefault="006B270B" w:rsidP="006B270B">
      <w:pPr>
        <w:numPr>
          <w:ilvl w:val="0"/>
          <w:numId w:val="1"/>
        </w:numPr>
      </w:pPr>
      <w:r w:rsidRPr="006B270B">
        <w:t>Python ≥ 3.9</w:t>
      </w:r>
    </w:p>
    <w:p w14:paraId="09E3CB30" w14:textId="77777777" w:rsidR="006B270B" w:rsidRPr="006B270B" w:rsidRDefault="006B270B" w:rsidP="006B270B">
      <w:pPr>
        <w:numPr>
          <w:ilvl w:val="0"/>
          <w:numId w:val="1"/>
        </w:numPr>
      </w:pPr>
      <w:r w:rsidRPr="006B270B">
        <w:t>Docker &amp; Docker Compose</w:t>
      </w:r>
    </w:p>
    <w:p w14:paraId="02F6A351" w14:textId="77777777" w:rsidR="006B270B" w:rsidRPr="006B270B" w:rsidRDefault="006B270B" w:rsidP="006B270B">
      <w:pPr>
        <w:numPr>
          <w:ilvl w:val="0"/>
          <w:numId w:val="1"/>
        </w:numPr>
      </w:pPr>
      <w:r w:rsidRPr="006B270B">
        <w:t>Git</w:t>
      </w:r>
    </w:p>
    <w:p w14:paraId="4AE41AB7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Local Setup Steps</w:t>
      </w:r>
    </w:p>
    <w:p w14:paraId="2BE1B27B" w14:textId="77777777" w:rsidR="006B270B" w:rsidRPr="006B270B" w:rsidRDefault="006B270B" w:rsidP="006B270B">
      <w:r w:rsidRPr="006B270B">
        <w:t>git clone https://github.com/&lt;username&gt;/heart-disease-mlops.git</w:t>
      </w:r>
    </w:p>
    <w:p w14:paraId="0C88D48E" w14:textId="77777777" w:rsidR="006B270B" w:rsidRPr="006B270B" w:rsidRDefault="006B270B" w:rsidP="006B270B">
      <w:r w:rsidRPr="006B270B">
        <w:t>cd heart-disease-mlops</w:t>
      </w:r>
    </w:p>
    <w:p w14:paraId="784F0414" w14:textId="77777777" w:rsidR="006B270B" w:rsidRPr="006B270B" w:rsidRDefault="006B270B" w:rsidP="006B270B">
      <w:r w:rsidRPr="006B270B">
        <w:t>pip install -r requirements.txt</w:t>
      </w:r>
    </w:p>
    <w:p w14:paraId="0A5C71D3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Run Training Pipeline</w:t>
      </w:r>
    </w:p>
    <w:p w14:paraId="17875730" w14:textId="77777777" w:rsidR="006B270B" w:rsidRPr="006B270B" w:rsidRDefault="006B270B" w:rsidP="006B270B">
      <w:r w:rsidRPr="006B270B">
        <w:t>python src/train.py</w:t>
      </w:r>
    </w:p>
    <w:p w14:paraId="3E28945E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Run Inference API</w:t>
      </w:r>
    </w:p>
    <w:p w14:paraId="35D0C260" w14:textId="77777777" w:rsidR="006B270B" w:rsidRPr="006B270B" w:rsidRDefault="006B270B" w:rsidP="006B270B">
      <w:r w:rsidRPr="006B270B">
        <w:t>uvicorn app.main:app --reload</w:t>
      </w:r>
    </w:p>
    <w:p w14:paraId="24BDA9C1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Docker-Based Execution</w:t>
      </w:r>
    </w:p>
    <w:p w14:paraId="1B261287" w14:textId="77777777" w:rsidR="006B270B" w:rsidRPr="006B270B" w:rsidRDefault="006B270B" w:rsidP="006B270B">
      <w:r w:rsidRPr="006B270B">
        <w:t>docker build -t heart-mlops .</w:t>
      </w:r>
    </w:p>
    <w:p w14:paraId="1EA18E7A" w14:textId="77777777" w:rsidR="006B270B" w:rsidRPr="006B270B" w:rsidRDefault="006B270B" w:rsidP="006B270B">
      <w:r w:rsidRPr="006B270B">
        <w:t>docker run -p 8000:8000 heart-mlops</w:t>
      </w:r>
    </w:p>
    <w:p w14:paraId="36E39219" w14:textId="77777777" w:rsidR="006B270B" w:rsidRPr="006B270B" w:rsidRDefault="006B270B" w:rsidP="006B270B">
      <w:r w:rsidRPr="006B270B">
        <w:t>These steps ensure consistent environment setup and eliminate dependency conflicts.</w:t>
      </w:r>
    </w:p>
    <w:p w14:paraId="53689043" w14:textId="77777777" w:rsidR="006B270B" w:rsidRPr="006B270B" w:rsidRDefault="006B270B" w:rsidP="006B270B">
      <w:r w:rsidRPr="006B270B">
        <w:pict w14:anchorId="2475172F">
          <v:rect id="_x0000_i1068" style="width:0;height:1.5pt" o:hralign="center" o:hrstd="t" o:hr="t" fillcolor="#a0a0a0" stroked="f"/>
        </w:pict>
      </w:r>
    </w:p>
    <w:p w14:paraId="6D73499B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9.2 EDA and Modelling Choices</w:t>
      </w:r>
    </w:p>
    <w:p w14:paraId="7ADBB564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Exploratory Data Analysis (EDA)</w:t>
      </w:r>
    </w:p>
    <w:p w14:paraId="59CAC7B8" w14:textId="77777777" w:rsidR="006B270B" w:rsidRPr="006B270B" w:rsidRDefault="006B270B" w:rsidP="006B270B">
      <w:r w:rsidRPr="006B270B">
        <w:lastRenderedPageBreak/>
        <w:t>EDA was performed using a Jupyter Notebook to understand:</w:t>
      </w:r>
    </w:p>
    <w:p w14:paraId="535CCA90" w14:textId="77777777" w:rsidR="006B270B" w:rsidRPr="006B270B" w:rsidRDefault="006B270B" w:rsidP="006B270B">
      <w:pPr>
        <w:numPr>
          <w:ilvl w:val="0"/>
          <w:numId w:val="2"/>
        </w:numPr>
      </w:pPr>
      <w:r w:rsidRPr="006B270B">
        <w:t>Feature distributions</w:t>
      </w:r>
    </w:p>
    <w:p w14:paraId="29D3E5A8" w14:textId="77777777" w:rsidR="006B270B" w:rsidRPr="006B270B" w:rsidRDefault="006B270B" w:rsidP="006B270B">
      <w:pPr>
        <w:numPr>
          <w:ilvl w:val="0"/>
          <w:numId w:val="2"/>
        </w:numPr>
      </w:pPr>
      <w:r w:rsidRPr="006B270B">
        <w:t>Class imbalance</w:t>
      </w:r>
    </w:p>
    <w:p w14:paraId="411E34B9" w14:textId="77777777" w:rsidR="006B270B" w:rsidRPr="006B270B" w:rsidRDefault="006B270B" w:rsidP="006B270B">
      <w:pPr>
        <w:numPr>
          <w:ilvl w:val="0"/>
          <w:numId w:val="2"/>
        </w:numPr>
      </w:pPr>
      <w:r w:rsidRPr="006B270B">
        <w:t>Correlation between features</w:t>
      </w:r>
    </w:p>
    <w:p w14:paraId="3ED97D1E" w14:textId="77777777" w:rsidR="006B270B" w:rsidRPr="006B270B" w:rsidRDefault="006B270B" w:rsidP="006B270B">
      <w:pPr>
        <w:numPr>
          <w:ilvl w:val="0"/>
          <w:numId w:val="2"/>
        </w:numPr>
      </w:pPr>
      <w:r w:rsidRPr="006B270B">
        <w:t>Missing values and outliers</w:t>
      </w:r>
    </w:p>
    <w:p w14:paraId="38A1AE8E" w14:textId="77777777" w:rsidR="006B270B" w:rsidRPr="006B270B" w:rsidRDefault="006B270B" w:rsidP="006B270B">
      <w:r w:rsidRPr="006B270B">
        <w:t>Key observations:</w:t>
      </w:r>
    </w:p>
    <w:p w14:paraId="2DB26271" w14:textId="77777777" w:rsidR="006B270B" w:rsidRPr="006B270B" w:rsidRDefault="006B270B" w:rsidP="006B270B">
      <w:pPr>
        <w:numPr>
          <w:ilvl w:val="0"/>
          <w:numId w:val="3"/>
        </w:numPr>
      </w:pPr>
      <w:r w:rsidRPr="006B270B">
        <w:t>Dataset contains mixed numerical and categorical features.</w:t>
      </w:r>
    </w:p>
    <w:p w14:paraId="2F774F43" w14:textId="77777777" w:rsidR="006B270B" w:rsidRPr="006B270B" w:rsidRDefault="006B270B" w:rsidP="006B270B">
      <w:pPr>
        <w:numPr>
          <w:ilvl w:val="0"/>
          <w:numId w:val="3"/>
        </w:numPr>
      </w:pPr>
      <w:r w:rsidRPr="006B270B">
        <w:t>Target variable is binary (presence/absence of heart disease).</w:t>
      </w:r>
    </w:p>
    <w:p w14:paraId="0F287863" w14:textId="77777777" w:rsidR="006B270B" w:rsidRPr="006B270B" w:rsidRDefault="006B270B" w:rsidP="006B270B">
      <w:pPr>
        <w:numPr>
          <w:ilvl w:val="0"/>
          <w:numId w:val="3"/>
        </w:numPr>
      </w:pPr>
      <w:r w:rsidRPr="006B270B">
        <w:t>Certain features show strong correlation with the target variable.</w:t>
      </w:r>
    </w:p>
    <w:p w14:paraId="1E9F268A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Modelling Decisions</w:t>
      </w:r>
    </w:p>
    <w:p w14:paraId="5A9634ED" w14:textId="77777777" w:rsidR="006B270B" w:rsidRPr="006B270B" w:rsidRDefault="006B270B" w:rsidP="006B270B">
      <w:pPr>
        <w:numPr>
          <w:ilvl w:val="0"/>
          <w:numId w:val="4"/>
        </w:numPr>
      </w:pPr>
      <w:r w:rsidRPr="006B270B">
        <w:rPr>
          <w:b/>
          <w:bCs/>
        </w:rPr>
        <w:t>Logistic Regression</w:t>
      </w:r>
      <w:r w:rsidRPr="006B270B">
        <w:t xml:space="preserve"> selected as a baseline model due to interpretability.</w:t>
      </w:r>
    </w:p>
    <w:p w14:paraId="4F795C29" w14:textId="77777777" w:rsidR="006B270B" w:rsidRPr="006B270B" w:rsidRDefault="006B270B" w:rsidP="006B270B">
      <w:pPr>
        <w:numPr>
          <w:ilvl w:val="0"/>
          <w:numId w:val="4"/>
        </w:numPr>
      </w:pPr>
      <w:r w:rsidRPr="006B270B">
        <w:rPr>
          <w:b/>
          <w:bCs/>
        </w:rPr>
        <w:t>Random Forest Classifier</w:t>
      </w:r>
      <w:r w:rsidRPr="006B270B">
        <w:t xml:space="preserve"> used for capturing non-linear feature interactions.</w:t>
      </w:r>
    </w:p>
    <w:p w14:paraId="7DD17898" w14:textId="77777777" w:rsidR="006B270B" w:rsidRPr="006B270B" w:rsidRDefault="006B270B" w:rsidP="006B270B">
      <w:pPr>
        <w:numPr>
          <w:ilvl w:val="0"/>
          <w:numId w:val="4"/>
        </w:numPr>
      </w:pPr>
      <w:r w:rsidRPr="006B270B">
        <w:rPr>
          <w:b/>
          <w:bCs/>
        </w:rPr>
        <w:t>ROC-AUC</w:t>
      </w:r>
      <w:r w:rsidRPr="006B270B">
        <w:t xml:space="preserve"> chosen as the primary evaluation metric due to class imbalance sensitivity.</w:t>
      </w:r>
    </w:p>
    <w:p w14:paraId="680C480B" w14:textId="77777777" w:rsidR="006B270B" w:rsidRPr="006B270B" w:rsidRDefault="006B270B" w:rsidP="006B270B">
      <w:r w:rsidRPr="006B270B">
        <w:t>Feature scaling was applied using StandardScaler for models sensitive to feature magnitudes.</w:t>
      </w:r>
    </w:p>
    <w:p w14:paraId="3A34AC55" w14:textId="77777777" w:rsidR="006B270B" w:rsidRPr="006B270B" w:rsidRDefault="006B270B" w:rsidP="006B270B">
      <w:r w:rsidRPr="006B270B">
        <w:pict w14:anchorId="3B0720AB">
          <v:rect id="_x0000_i1069" style="width:0;height:1.5pt" o:hralign="center" o:hrstd="t" o:hr="t" fillcolor="#a0a0a0" stroked="f"/>
        </w:pict>
      </w:r>
    </w:p>
    <w:p w14:paraId="11C406A8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9.3 Experiment Tracking Summary</w:t>
      </w:r>
    </w:p>
    <w:p w14:paraId="28402357" w14:textId="77777777" w:rsidR="006B270B" w:rsidRPr="006B270B" w:rsidRDefault="006B270B" w:rsidP="006B270B">
      <w:r w:rsidRPr="006B270B">
        <w:t xml:space="preserve">Experiment tracking was implemented using </w:t>
      </w:r>
      <w:r w:rsidRPr="006B270B">
        <w:rPr>
          <w:b/>
          <w:bCs/>
        </w:rPr>
        <w:t>MLflow</w:t>
      </w:r>
      <w:r w:rsidRPr="006B270B">
        <w:t xml:space="preserve"> to ensure reproducibility and comparison.</w:t>
      </w:r>
    </w:p>
    <w:p w14:paraId="3F987EF2" w14:textId="77777777" w:rsidR="006B270B" w:rsidRPr="006B270B" w:rsidRDefault="006B270B" w:rsidP="006B270B">
      <w:r w:rsidRPr="006B270B">
        <w:t>Tracked artifacts include:</w:t>
      </w:r>
    </w:p>
    <w:p w14:paraId="584AE88C" w14:textId="77777777" w:rsidR="006B270B" w:rsidRPr="006B270B" w:rsidRDefault="006B270B" w:rsidP="006B270B">
      <w:pPr>
        <w:numPr>
          <w:ilvl w:val="0"/>
          <w:numId w:val="5"/>
        </w:numPr>
      </w:pPr>
      <w:r w:rsidRPr="006B270B">
        <w:t>Model hyperparameters</w:t>
      </w:r>
    </w:p>
    <w:p w14:paraId="4CC82C82" w14:textId="77777777" w:rsidR="006B270B" w:rsidRPr="006B270B" w:rsidRDefault="006B270B" w:rsidP="006B270B">
      <w:pPr>
        <w:numPr>
          <w:ilvl w:val="0"/>
          <w:numId w:val="5"/>
        </w:numPr>
      </w:pPr>
      <w:r w:rsidRPr="006B270B">
        <w:t>Evaluation metrics (Accuracy, Precision, Recall, F1-score, ROC-AUC)</w:t>
      </w:r>
    </w:p>
    <w:p w14:paraId="3660556A" w14:textId="77777777" w:rsidR="006B270B" w:rsidRPr="006B270B" w:rsidRDefault="006B270B" w:rsidP="006B270B">
      <w:pPr>
        <w:numPr>
          <w:ilvl w:val="0"/>
          <w:numId w:val="5"/>
        </w:numPr>
      </w:pPr>
      <w:r w:rsidRPr="006B270B">
        <w:t>Trained model files</w:t>
      </w:r>
    </w:p>
    <w:p w14:paraId="28B98359" w14:textId="77777777" w:rsidR="006B270B" w:rsidRPr="006B270B" w:rsidRDefault="006B270B" w:rsidP="006B270B">
      <w:pPr>
        <w:numPr>
          <w:ilvl w:val="0"/>
          <w:numId w:val="5"/>
        </w:numPr>
      </w:pPr>
      <w:r w:rsidRPr="006B270B">
        <w:t>Scaler objects</w:t>
      </w:r>
    </w:p>
    <w:p w14:paraId="6FF0BDE1" w14:textId="77777777" w:rsidR="006B270B" w:rsidRPr="006B270B" w:rsidRDefault="006B270B" w:rsidP="006B270B">
      <w:r w:rsidRPr="006B270B">
        <w:lastRenderedPageBreak/>
        <w:t>Each experiment run is uniquely logged, enabling systematic comparison and informed model selection. The best-performing model is automatically selected based on ROC-AUC score.</w:t>
      </w:r>
    </w:p>
    <w:p w14:paraId="01B144B2" w14:textId="77777777" w:rsidR="006B270B" w:rsidRPr="006B270B" w:rsidRDefault="006B270B" w:rsidP="006B270B">
      <w:r w:rsidRPr="006B270B">
        <w:pict w14:anchorId="1B7D1B9C">
          <v:rect id="_x0000_i1070" style="width:0;height:1.5pt" o:hralign="center" o:hrstd="t" o:hr="t" fillcolor="#a0a0a0" stroked="f"/>
        </w:pict>
      </w:r>
    </w:p>
    <w:p w14:paraId="08A52022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9.4 Architecture Diagram</w:t>
      </w:r>
    </w:p>
    <w:p w14:paraId="41CE660F" w14:textId="77777777" w:rsidR="006B270B" w:rsidRPr="006B270B" w:rsidRDefault="006B270B" w:rsidP="006B270B">
      <w:r w:rsidRPr="006B270B">
        <w:t>The project follows a modular, end-to-end MLOps architecture covering:</w:t>
      </w:r>
    </w:p>
    <w:p w14:paraId="262E36A4" w14:textId="77777777" w:rsidR="006B270B" w:rsidRPr="006B270B" w:rsidRDefault="006B270B" w:rsidP="006B270B">
      <w:pPr>
        <w:numPr>
          <w:ilvl w:val="0"/>
          <w:numId w:val="6"/>
        </w:numPr>
      </w:pPr>
      <w:r w:rsidRPr="006B270B">
        <w:t>Data ingestion</w:t>
      </w:r>
    </w:p>
    <w:p w14:paraId="55F2FD08" w14:textId="77777777" w:rsidR="006B270B" w:rsidRPr="006B270B" w:rsidRDefault="006B270B" w:rsidP="006B270B">
      <w:pPr>
        <w:numPr>
          <w:ilvl w:val="0"/>
          <w:numId w:val="6"/>
        </w:numPr>
      </w:pPr>
      <w:r w:rsidRPr="006B270B">
        <w:t>Preprocessing and feature engineering</w:t>
      </w:r>
    </w:p>
    <w:p w14:paraId="65E1F25F" w14:textId="77777777" w:rsidR="006B270B" w:rsidRPr="006B270B" w:rsidRDefault="006B270B" w:rsidP="006B270B">
      <w:pPr>
        <w:numPr>
          <w:ilvl w:val="0"/>
          <w:numId w:val="6"/>
        </w:numPr>
      </w:pPr>
      <w:r w:rsidRPr="006B270B">
        <w:t>Model training and selection</w:t>
      </w:r>
    </w:p>
    <w:p w14:paraId="281C17E1" w14:textId="77777777" w:rsidR="006B270B" w:rsidRPr="006B270B" w:rsidRDefault="006B270B" w:rsidP="006B270B">
      <w:pPr>
        <w:numPr>
          <w:ilvl w:val="0"/>
          <w:numId w:val="6"/>
        </w:numPr>
      </w:pPr>
      <w:r w:rsidRPr="006B270B">
        <w:t>Model serving and deployment</w:t>
      </w:r>
    </w:p>
    <w:p w14:paraId="58CCE5C2" w14:textId="77777777" w:rsidR="006B270B" w:rsidRPr="006B270B" w:rsidRDefault="006B270B" w:rsidP="006B270B">
      <w:pPr>
        <w:numPr>
          <w:ilvl w:val="0"/>
          <w:numId w:val="6"/>
        </w:numPr>
      </w:pPr>
      <w:r w:rsidRPr="006B270B">
        <w:t>Monitoring and testing</w:t>
      </w:r>
    </w:p>
    <w:p w14:paraId="47972735" w14:textId="77777777" w:rsidR="006B270B" w:rsidRPr="006B270B" w:rsidRDefault="006B270B" w:rsidP="006B270B">
      <w:r w:rsidRPr="006B270B">
        <w:rPr>
          <w:i/>
          <w:iCs/>
        </w:rPr>
        <w:t>(Refer to Section 8 for the detailed architecture diagram and explanation.)</w:t>
      </w:r>
    </w:p>
    <w:p w14:paraId="0CC7ED08" w14:textId="77777777" w:rsidR="006B270B" w:rsidRPr="006B270B" w:rsidRDefault="006B270B" w:rsidP="006B270B">
      <w:r w:rsidRPr="006B270B">
        <w:pict w14:anchorId="29990132">
          <v:rect id="_x0000_i1071" style="width:0;height:1.5pt" o:hralign="center" o:hrstd="t" o:hr="t" fillcolor="#a0a0a0" stroked="f"/>
        </w:pict>
      </w:r>
    </w:p>
    <w:p w14:paraId="6CDCF809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9.5 CI/CD and Deployment Workflow</w:t>
      </w:r>
    </w:p>
    <w:p w14:paraId="742470F2" w14:textId="77777777" w:rsidR="006B270B" w:rsidRPr="006B270B" w:rsidRDefault="006B270B" w:rsidP="006B270B">
      <w:r w:rsidRPr="006B270B">
        <w:t>The CI/CD pipeline automates model validation and deployment readiness.</w:t>
      </w:r>
    </w:p>
    <w:p w14:paraId="350DE189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CI Pipeline</w:t>
      </w:r>
    </w:p>
    <w:p w14:paraId="709214B7" w14:textId="77777777" w:rsidR="006B270B" w:rsidRPr="006B270B" w:rsidRDefault="006B270B" w:rsidP="006B270B">
      <w:pPr>
        <w:numPr>
          <w:ilvl w:val="0"/>
          <w:numId w:val="7"/>
        </w:numPr>
      </w:pPr>
      <w:r w:rsidRPr="006B270B">
        <w:t>Code linting and formatting checks</w:t>
      </w:r>
    </w:p>
    <w:p w14:paraId="2F31A96B" w14:textId="77777777" w:rsidR="006B270B" w:rsidRPr="006B270B" w:rsidRDefault="006B270B" w:rsidP="006B270B">
      <w:pPr>
        <w:numPr>
          <w:ilvl w:val="0"/>
          <w:numId w:val="7"/>
        </w:numPr>
      </w:pPr>
      <w:r w:rsidRPr="006B270B">
        <w:t>Unit testing using Pytest</w:t>
      </w:r>
    </w:p>
    <w:p w14:paraId="1F3D27F1" w14:textId="77777777" w:rsidR="006B270B" w:rsidRPr="006B270B" w:rsidRDefault="006B270B" w:rsidP="006B270B">
      <w:pPr>
        <w:numPr>
          <w:ilvl w:val="0"/>
          <w:numId w:val="7"/>
        </w:numPr>
      </w:pPr>
      <w:r w:rsidRPr="006B270B">
        <w:t>Model training validation</w:t>
      </w:r>
    </w:p>
    <w:p w14:paraId="083219A0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CD Pipeline</w:t>
      </w:r>
    </w:p>
    <w:p w14:paraId="050DD723" w14:textId="77777777" w:rsidR="006B270B" w:rsidRPr="006B270B" w:rsidRDefault="006B270B" w:rsidP="006B270B">
      <w:pPr>
        <w:numPr>
          <w:ilvl w:val="0"/>
          <w:numId w:val="8"/>
        </w:numPr>
      </w:pPr>
      <w:r w:rsidRPr="006B270B">
        <w:t>Docker image creation</w:t>
      </w:r>
    </w:p>
    <w:p w14:paraId="7F02FC2E" w14:textId="77777777" w:rsidR="006B270B" w:rsidRPr="006B270B" w:rsidRDefault="006B270B" w:rsidP="006B270B">
      <w:pPr>
        <w:numPr>
          <w:ilvl w:val="0"/>
          <w:numId w:val="8"/>
        </w:numPr>
      </w:pPr>
      <w:r w:rsidRPr="006B270B">
        <w:t>Containerized model serving using FastAPI</w:t>
      </w:r>
    </w:p>
    <w:p w14:paraId="30915FD5" w14:textId="77777777" w:rsidR="006B270B" w:rsidRPr="006B270B" w:rsidRDefault="006B270B" w:rsidP="006B270B">
      <w:pPr>
        <w:numPr>
          <w:ilvl w:val="0"/>
          <w:numId w:val="8"/>
        </w:numPr>
      </w:pPr>
      <w:r w:rsidRPr="006B270B">
        <w:t>Kubernetes-ready deployment configuration</w:t>
      </w:r>
    </w:p>
    <w:p w14:paraId="5416303D" w14:textId="77777777" w:rsidR="006B270B" w:rsidRPr="006B270B" w:rsidRDefault="006B270B" w:rsidP="006B270B">
      <w:r w:rsidRPr="006B270B">
        <w:t>Screenshots of:</w:t>
      </w:r>
    </w:p>
    <w:p w14:paraId="72458766" w14:textId="77777777" w:rsidR="006B270B" w:rsidRPr="006B270B" w:rsidRDefault="006B270B" w:rsidP="006B270B">
      <w:pPr>
        <w:numPr>
          <w:ilvl w:val="0"/>
          <w:numId w:val="9"/>
        </w:numPr>
      </w:pPr>
      <w:r w:rsidRPr="006B270B">
        <w:t>GitHub Actions workflow</w:t>
      </w:r>
    </w:p>
    <w:p w14:paraId="70683BD4" w14:textId="77777777" w:rsidR="006B270B" w:rsidRPr="006B270B" w:rsidRDefault="006B270B" w:rsidP="006B270B">
      <w:pPr>
        <w:numPr>
          <w:ilvl w:val="0"/>
          <w:numId w:val="9"/>
        </w:numPr>
      </w:pPr>
      <w:r w:rsidRPr="006B270B">
        <w:t>Successful pipeline execution</w:t>
      </w:r>
    </w:p>
    <w:p w14:paraId="69CC23E2" w14:textId="77777777" w:rsidR="006B270B" w:rsidRPr="006B270B" w:rsidRDefault="006B270B" w:rsidP="006B270B">
      <w:pPr>
        <w:numPr>
          <w:ilvl w:val="0"/>
          <w:numId w:val="9"/>
        </w:numPr>
      </w:pPr>
      <w:r w:rsidRPr="006B270B">
        <w:t>Running API service</w:t>
      </w:r>
    </w:p>
    <w:p w14:paraId="57897648" w14:textId="77777777" w:rsidR="006B270B" w:rsidRPr="006B270B" w:rsidRDefault="006B270B" w:rsidP="006B270B">
      <w:r w:rsidRPr="006B270B">
        <w:lastRenderedPageBreak/>
        <w:t>are included in the report to demonstrate deployment readiness.</w:t>
      </w:r>
    </w:p>
    <w:p w14:paraId="4F8B988C" w14:textId="77777777" w:rsidR="006B270B" w:rsidRPr="006B270B" w:rsidRDefault="006B270B" w:rsidP="006B270B">
      <w:r w:rsidRPr="006B270B">
        <w:pict w14:anchorId="6DCFA69D">
          <v:rect id="_x0000_i1072" style="width:0;height:1.5pt" o:hralign="center" o:hrstd="t" o:hr="t" fillcolor="#a0a0a0" stroked="f"/>
        </w:pict>
      </w:r>
    </w:p>
    <w:p w14:paraId="39681E62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9.6 Code Repository Link</w:t>
      </w:r>
    </w:p>
    <w:p w14:paraId="6A62622D" w14:textId="77777777" w:rsidR="006B270B" w:rsidRPr="006B270B" w:rsidRDefault="006B270B" w:rsidP="006B270B">
      <w:r w:rsidRPr="006B270B">
        <w:t>The complete source code, including notebooks, training scripts, Docker files, and CI/CD configuration, is hosted on GitHub:</w:t>
      </w:r>
    </w:p>
    <w:p w14:paraId="5B5D4A9D" w14:textId="77777777" w:rsidR="006B270B" w:rsidRPr="006B270B" w:rsidRDefault="006B270B" w:rsidP="006B270B">
      <w:r w:rsidRPr="006B270B">
        <w:rPr>
          <w:rFonts w:ascii="Segoe UI Emoji" w:hAnsi="Segoe UI Emoji" w:cs="Segoe UI Emoji"/>
        </w:rPr>
        <w:t>🔗</w:t>
      </w:r>
      <w:r w:rsidRPr="006B270B">
        <w:t xml:space="preserve"> </w:t>
      </w:r>
      <w:r w:rsidRPr="006B270B">
        <w:rPr>
          <w:b/>
          <w:bCs/>
        </w:rPr>
        <w:t>Repository:</w:t>
      </w:r>
      <w:r w:rsidRPr="006B270B">
        <w:br/>
        <w:t>https://github.com/&lt;username&gt;/heart-disease-mlops</w:t>
      </w:r>
    </w:p>
    <w:p w14:paraId="250442F3" w14:textId="77777777" w:rsidR="006B270B" w:rsidRPr="006B270B" w:rsidRDefault="006B270B" w:rsidP="006B270B">
      <w:r w:rsidRPr="006B270B">
        <w:t>The repository follows best practices for:</w:t>
      </w:r>
    </w:p>
    <w:p w14:paraId="2F893CEB" w14:textId="77777777" w:rsidR="006B270B" w:rsidRPr="006B270B" w:rsidRDefault="006B270B" w:rsidP="006B270B">
      <w:pPr>
        <w:numPr>
          <w:ilvl w:val="0"/>
          <w:numId w:val="10"/>
        </w:numPr>
      </w:pPr>
      <w:r w:rsidRPr="006B270B">
        <w:t>Modular folder structure</w:t>
      </w:r>
    </w:p>
    <w:p w14:paraId="3EF2D8A4" w14:textId="77777777" w:rsidR="006B270B" w:rsidRPr="006B270B" w:rsidRDefault="006B270B" w:rsidP="006B270B">
      <w:pPr>
        <w:numPr>
          <w:ilvl w:val="0"/>
          <w:numId w:val="10"/>
        </w:numPr>
      </w:pPr>
      <w:r w:rsidRPr="006B270B">
        <w:t>Version control</w:t>
      </w:r>
    </w:p>
    <w:p w14:paraId="056DDA2F" w14:textId="77777777" w:rsidR="006B270B" w:rsidRPr="006B270B" w:rsidRDefault="006B270B" w:rsidP="006B270B">
      <w:pPr>
        <w:numPr>
          <w:ilvl w:val="0"/>
          <w:numId w:val="10"/>
        </w:numPr>
      </w:pPr>
      <w:r w:rsidRPr="006B270B">
        <w:t>Clear README documentation</w:t>
      </w:r>
    </w:p>
    <w:p w14:paraId="6257DEF1" w14:textId="77777777" w:rsidR="006B270B" w:rsidRPr="006B270B" w:rsidRDefault="006B270B" w:rsidP="006B270B">
      <w:r w:rsidRPr="006B270B">
        <w:pict w14:anchorId="5237D1DD">
          <v:rect id="_x0000_i1073" style="width:0;height:1.5pt" o:hralign="center" o:hrstd="t" o:hr="t" fillcolor="#a0a0a0" stroked="f"/>
        </w:pict>
      </w:r>
    </w:p>
    <w:p w14:paraId="6010A149" w14:textId="77777777" w:rsidR="006B270B" w:rsidRPr="006B270B" w:rsidRDefault="006B270B" w:rsidP="006B270B">
      <w:pPr>
        <w:rPr>
          <w:b/>
          <w:bCs/>
        </w:rPr>
      </w:pPr>
      <w:r w:rsidRPr="006B270B">
        <w:rPr>
          <w:b/>
          <w:bCs/>
        </w:rPr>
        <w:t>9.7 Summary</w:t>
      </w:r>
    </w:p>
    <w:p w14:paraId="79085046" w14:textId="77777777" w:rsidR="006B270B" w:rsidRPr="006B270B" w:rsidRDefault="006B270B" w:rsidP="006B270B">
      <w:r w:rsidRPr="006B270B">
        <w:t>This documentation provides a clear, professional, and reproducible account of the full MLOps pipeline. The report demonstrates not only correct implementation but also adherence to industry standards, making the solution production-ready and academically rigorous.</w:t>
      </w:r>
    </w:p>
    <w:p w14:paraId="6CE1896A" w14:textId="77777777" w:rsidR="00263BC8" w:rsidRDefault="00263BC8"/>
    <w:sectPr w:rsidR="00263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7AAD"/>
    <w:multiLevelType w:val="multilevel"/>
    <w:tmpl w:val="13F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C0F96"/>
    <w:multiLevelType w:val="multilevel"/>
    <w:tmpl w:val="49C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E7E07"/>
    <w:multiLevelType w:val="multilevel"/>
    <w:tmpl w:val="352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F439D"/>
    <w:multiLevelType w:val="multilevel"/>
    <w:tmpl w:val="49A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00AB9"/>
    <w:multiLevelType w:val="multilevel"/>
    <w:tmpl w:val="0D7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F7F92"/>
    <w:multiLevelType w:val="multilevel"/>
    <w:tmpl w:val="C7B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83387"/>
    <w:multiLevelType w:val="multilevel"/>
    <w:tmpl w:val="E2BE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E4AA0"/>
    <w:multiLevelType w:val="multilevel"/>
    <w:tmpl w:val="552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E311E"/>
    <w:multiLevelType w:val="multilevel"/>
    <w:tmpl w:val="FD2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22B6B"/>
    <w:multiLevelType w:val="multilevel"/>
    <w:tmpl w:val="A93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88809">
    <w:abstractNumId w:val="4"/>
  </w:num>
  <w:num w:numId="2" w16cid:durableId="2050716542">
    <w:abstractNumId w:val="3"/>
  </w:num>
  <w:num w:numId="3" w16cid:durableId="850217927">
    <w:abstractNumId w:val="8"/>
  </w:num>
  <w:num w:numId="4" w16cid:durableId="1291201728">
    <w:abstractNumId w:val="5"/>
  </w:num>
  <w:num w:numId="5" w16cid:durableId="1576427009">
    <w:abstractNumId w:val="9"/>
  </w:num>
  <w:num w:numId="6" w16cid:durableId="1701281274">
    <w:abstractNumId w:val="0"/>
  </w:num>
  <w:num w:numId="7" w16cid:durableId="1509565257">
    <w:abstractNumId w:val="2"/>
  </w:num>
  <w:num w:numId="8" w16cid:durableId="2147043538">
    <w:abstractNumId w:val="7"/>
  </w:num>
  <w:num w:numId="9" w16cid:durableId="341053918">
    <w:abstractNumId w:val="6"/>
  </w:num>
  <w:num w:numId="10" w16cid:durableId="1764718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1A"/>
    <w:rsid w:val="00263BC8"/>
    <w:rsid w:val="0061741A"/>
    <w:rsid w:val="006B270B"/>
    <w:rsid w:val="00F4684C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89EBC-ABE3-4A66-AF9B-3CA4F7A5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Sumit</dc:creator>
  <cp:keywords/>
  <dc:description/>
  <cp:lastModifiedBy>Kumar, Sumit</cp:lastModifiedBy>
  <cp:revision>2</cp:revision>
  <dcterms:created xsi:type="dcterms:W3CDTF">2026-01-04T16:20:00Z</dcterms:created>
  <dcterms:modified xsi:type="dcterms:W3CDTF">2026-01-04T16:20:00Z</dcterms:modified>
</cp:coreProperties>
</file>