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veos_frontend_architecture_v1.0.md"/>
    <w:p>
      <w:pPr>
        <w:pStyle w:val="Heading1"/>
      </w:pPr>
      <w:r>
        <w:t xml:space="preserve">LiveOS_Frontend_Architecture_v1.0.md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LiveOS</w:t>
      </w:r>
    </w:p>
    <w:p>
      <w:pPr>
        <w:pStyle w:val="BodyText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Frontend Architecture</w:t>
      </w:r>
    </w:p>
    <w:p>
      <w:pPr>
        <w:pStyle w:val="BodyText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Frozen (Foundation)</w:t>
      </w:r>
    </w:p>
    <w:p>
      <w:pPr>
        <w:pStyle w:val="BodyText"/>
      </w:pPr>
      <w:r>
        <w:rPr>
          <w:b/>
          <w:bCs/>
        </w:rPr>
        <w:t xml:space="preserve">Last Updated:</w:t>
      </w:r>
      <w:r>
        <w:t xml:space="preserve"> </w:t>
      </w:r>
      <w:r>
        <w:t xml:space="preserve">2026-07-10</w:t>
      </w:r>
    </w:p>
    <w:p>
      <w:r>
        <w:pict>
          <v:rect style="width:0;height:1.5pt" o:hralign="center" o:hrstd="t" o:hr="t"/>
        </w:pic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frontend architecture for LiveOS MVP.</w:t>
      </w:r>
    </w:p>
    <w:p>
      <w:pPr>
        <w:pStyle w:val="BodyText"/>
      </w:pPr>
      <w:r>
        <w:t xml:space="preserve">It standardizes:</w:t>
      </w:r>
    </w:p>
    <w:p>
      <w:pPr>
        <w:pStyle w:val="Compact"/>
        <w:numPr>
          <w:ilvl w:val="0"/>
          <w:numId w:val="1001"/>
        </w:numPr>
      </w:pPr>
      <w:r>
        <w:t xml:space="preserve">Project structure</w:t>
      </w:r>
    </w:p>
    <w:p>
      <w:pPr>
        <w:pStyle w:val="Compact"/>
        <w:numPr>
          <w:ilvl w:val="0"/>
          <w:numId w:val="1001"/>
        </w:numPr>
      </w:pPr>
      <w:r>
        <w:t xml:space="preserve">Technology stack</w:t>
      </w:r>
    </w:p>
    <w:p>
      <w:pPr>
        <w:pStyle w:val="Compact"/>
        <w:numPr>
          <w:ilvl w:val="0"/>
          <w:numId w:val="1001"/>
        </w:numPr>
      </w:pPr>
      <w:r>
        <w:t xml:space="preserve">Component organization</w:t>
      </w:r>
    </w:p>
    <w:p>
      <w:pPr>
        <w:pStyle w:val="Compact"/>
        <w:numPr>
          <w:ilvl w:val="0"/>
          <w:numId w:val="1001"/>
        </w:numPr>
      </w:pPr>
      <w:r>
        <w:t xml:space="preserve">State management</w:t>
      </w:r>
    </w:p>
    <w:p>
      <w:pPr>
        <w:pStyle w:val="Compact"/>
        <w:numPr>
          <w:ilvl w:val="0"/>
          <w:numId w:val="1001"/>
        </w:numPr>
      </w:pPr>
      <w:r>
        <w:t xml:space="preserve">Routing</w:t>
      </w:r>
    </w:p>
    <w:p>
      <w:pPr>
        <w:pStyle w:val="Compact"/>
        <w:numPr>
          <w:ilvl w:val="0"/>
          <w:numId w:val="1001"/>
        </w:numPr>
      </w:pPr>
      <w:r>
        <w:t xml:space="preserve">API communication</w:t>
      </w:r>
    </w:p>
    <w:p>
      <w:pPr>
        <w:pStyle w:val="Compact"/>
        <w:numPr>
          <w:ilvl w:val="0"/>
          <w:numId w:val="1001"/>
        </w:numPr>
      </w:pPr>
      <w:r>
        <w:t xml:space="preserve">AI streaming</w:t>
      </w:r>
    </w:p>
    <w:p>
      <w:pPr>
        <w:pStyle w:val="Compact"/>
        <w:numPr>
          <w:ilvl w:val="0"/>
          <w:numId w:val="1001"/>
        </w:numPr>
      </w:pPr>
      <w:r>
        <w:t xml:space="preserve">Performance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FirstParagraph"/>
      </w:pPr>
      <w:r>
        <w:t xml:space="preserve">The architecture prioritizes maintainability, scalability, and AI-native interaction.</w:t>
      </w:r>
    </w:p>
    <w:p>
      <w:r>
        <w:pict>
          <v:rect style="width:0;height:1.5pt" o:hralign="center" o:hrstd="t" o:hr="t"/>
        </w:pict>
      </w:r>
    </w:p>
    <w:bookmarkEnd w:id="21"/>
    <w:bookmarkStart w:id="27" w:name="technology-stack"/>
    <w:p>
      <w:pPr>
        <w:pStyle w:val="Heading1"/>
      </w:pPr>
      <w:r>
        <w:t xml:space="preserve">2. Technology Stack</w:t>
      </w:r>
    </w:p>
    <w:bookmarkStart w:id="22" w:name="core-framework"/>
    <w:p>
      <w:pPr>
        <w:pStyle w:val="Heading2"/>
      </w:pPr>
      <w:r>
        <w:t xml:space="preserve">Core Framework</w:t>
      </w:r>
    </w:p>
    <w:p>
      <w:pPr>
        <w:pStyle w:val="Compact"/>
        <w:numPr>
          <w:ilvl w:val="0"/>
          <w:numId w:val="1002"/>
        </w:numPr>
      </w:pPr>
      <w:r>
        <w:t xml:space="preserve">Next.js 15 (App Router)</w:t>
      </w:r>
    </w:p>
    <w:p>
      <w:pPr>
        <w:pStyle w:val="Compact"/>
        <w:numPr>
          <w:ilvl w:val="0"/>
          <w:numId w:val="1002"/>
        </w:numPr>
      </w:pPr>
      <w:r>
        <w:t xml:space="preserve">React 19</w:t>
      </w:r>
    </w:p>
    <w:p>
      <w:pPr>
        <w:pStyle w:val="Compact"/>
        <w:numPr>
          <w:ilvl w:val="0"/>
          <w:numId w:val="1002"/>
        </w:numPr>
      </w:pPr>
      <w:r>
        <w:t xml:space="preserve">TypeScript</w:t>
      </w:r>
    </w:p>
    <w:bookmarkEnd w:id="22"/>
    <w:bookmarkStart w:id="23" w:name="ui"/>
    <w:p>
      <w:pPr>
        <w:pStyle w:val="Heading2"/>
      </w:pPr>
      <w:r>
        <w:t xml:space="preserve">UI</w:t>
      </w:r>
    </w:p>
    <w:p>
      <w:pPr>
        <w:pStyle w:val="Compact"/>
        <w:numPr>
          <w:ilvl w:val="0"/>
          <w:numId w:val="1003"/>
        </w:numPr>
      </w:pPr>
      <w:r>
        <w:t xml:space="preserve">Tailwind CSS v4</w:t>
      </w:r>
    </w:p>
    <w:p>
      <w:pPr>
        <w:pStyle w:val="Compact"/>
        <w:numPr>
          <w:ilvl w:val="0"/>
          <w:numId w:val="1003"/>
        </w:numPr>
      </w:pPr>
      <w:r>
        <w:t xml:space="preserve">shadcn/ui</w:t>
      </w:r>
    </w:p>
    <w:p>
      <w:pPr>
        <w:pStyle w:val="Compact"/>
        <w:numPr>
          <w:ilvl w:val="0"/>
          <w:numId w:val="1003"/>
        </w:numPr>
      </w:pPr>
      <w:r>
        <w:t xml:space="preserve">Lucide React</w:t>
      </w:r>
    </w:p>
    <w:p>
      <w:pPr>
        <w:pStyle w:val="Compact"/>
        <w:numPr>
          <w:ilvl w:val="0"/>
          <w:numId w:val="1003"/>
        </w:numPr>
      </w:pPr>
      <w:r>
        <w:t xml:space="preserve">Framer Motion</w:t>
      </w:r>
    </w:p>
    <w:bookmarkEnd w:id="23"/>
    <w:bookmarkStart w:id="24" w:name="state"/>
    <w:p>
      <w:pPr>
        <w:pStyle w:val="Heading2"/>
      </w:pPr>
      <w:r>
        <w:t xml:space="preserve">State</w:t>
      </w:r>
    </w:p>
    <w:p>
      <w:pPr>
        <w:pStyle w:val="Compact"/>
        <w:numPr>
          <w:ilvl w:val="0"/>
          <w:numId w:val="1004"/>
        </w:numPr>
      </w:pPr>
      <w:r>
        <w:t xml:space="preserve">Zustand (Client State)</w:t>
      </w:r>
    </w:p>
    <w:p>
      <w:pPr>
        <w:pStyle w:val="Compact"/>
        <w:numPr>
          <w:ilvl w:val="0"/>
          <w:numId w:val="1004"/>
        </w:numPr>
      </w:pPr>
      <w:r>
        <w:t xml:space="preserve">TanStack Query (Server State)</w:t>
      </w:r>
    </w:p>
    <w:bookmarkEnd w:id="24"/>
    <w:bookmarkStart w:id="25" w:name="forms"/>
    <w:p>
      <w:pPr>
        <w:pStyle w:val="Heading2"/>
      </w:pPr>
      <w:r>
        <w:t xml:space="preserve">Forms</w:t>
      </w:r>
    </w:p>
    <w:p>
      <w:pPr>
        <w:pStyle w:val="Compact"/>
        <w:numPr>
          <w:ilvl w:val="0"/>
          <w:numId w:val="1005"/>
        </w:numPr>
      </w:pPr>
      <w:r>
        <w:t xml:space="preserve">React Hook Form</w:t>
      </w:r>
    </w:p>
    <w:p>
      <w:pPr>
        <w:pStyle w:val="Compact"/>
        <w:numPr>
          <w:ilvl w:val="0"/>
          <w:numId w:val="1005"/>
        </w:numPr>
      </w:pPr>
      <w:r>
        <w:t xml:space="preserve">Zod</w:t>
      </w:r>
    </w:p>
    <w:bookmarkEnd w:id="25"/>
    <w:bookmarkStart w:id="26" w:name="ai"/>
    <w:p>
      <w:pPr>
        <w:pStyle w:val="Heading2"/>
      </w:pPr>
      <w:r>
        <w:t xml:space="preserve">AI</w:t>
      </w:r>
    </w:p>
    <w:p>
      <w:pPr>
        <w:pStyle w:val="Compact"/>
        <w:numPr>
          <w:ilvl w:val="0"/>
          <w:numId w:val="1006"/>
        </w:numPr>
      </w:pPr>
      <w:r>
        <w:t xml:space="preserve">Vercel AI SDK</w:t>
      </w:r>
    </w:p>
    <w:p>
      <w:pPr>
        <w:pStyle w:val="Compact"/>
        <w:numPr>
          <w:ilvl w:val="0"/>
          <w:numId w:val="1006"/>
        </w:numPr>
      </w:pPr>
      <w:r>
        <w:t xml:space="preserve">Server-Sent Events (SSE)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rchitecture-principles"/>
    <w:p>
      <w:pPr>
        <w:pStyle w:val="Heading1"/>
      </w:pPr>
      <w:r>
        <w:t xml:space="preserve">3. Architecture Principles</w:t>
      </w:r>
    </w:p>
    <w:p>
      <w:pPr>
        <w:pStyle w:val="Compact"/>
        <w:numPr>
          <w:ilvl w:val="0"/>
          <w:numId w:val="1007"/>
        </w:numPr>
      </w:pPr>
      <w:r>
        <w:t xml:space="preserve">Component-first</w:t>
      </w:r>
    </w:p>
    <w:p>
      <w:pPr>
        <w:pStyle w:val="Compact"/>
        <w:numPr>
          <w:ilvl w:val="0"/>
          <w:numId w:val="1007"/>
        </w:numPr>
      </w:pPr>
      <w:r>
        <w:t xml:space="preserve">Feature-oriented</w:t>
      </w:r>
    </w:p>
    <w:p>
      <w:pPr>
        <w:pStyle w:val="Compact"/>
        <w:numPr>
          <w:ilvl w:val="0"/>
          <w:numId w:val="1007"/>
        </w:numPr>
      </w:pPr>
      <w:r>
        <w:t xml:space="preserve">Server Components by default</w:t>
      </w:r>
    </w:p>
    <w:p>
      <w:pPr>
        <w:pStyle w:val="Compact"/>
        <w:numPr>
          <w:ilvl w:val="0"/>
          <w:numId w:val="1007"/>
        </w:numPr>
      </w:pPr>
      <w:r>
        <w:t xml:space="preserve">Client Components only when required</w:t>
      </w:r>
    </w:p>
    <w:p>
      <w:pPr>
        <w:pStyle w:val="Compact"/>
        <w:numPr>
          <w:ilvl w:val="0"/>
          <w:numId w:val="1007"/>
        </w:numPr>
      </w:pPr>
      <w:r>
        <w:t xml:space="preserve">Token-driven styling</w:t>
      </w:r>
    </w:p>
    <w:p>
      <w:pPr>
        <w:pStyle w:val="Compact"/>
        <w:numPr>
          <w:ilvl w:val="0"/>
          <w:numId w:val="1007"/>
        </w:numPr>
      </w:pPr>
      <w:r>
        <w:t xml:space="preserve">API-first communication</w:t>
      </w:r>
    </w:p>
    <w:p>
      <w:pPr>
        <w:pStyle w:val="Compact"/>
        <w:numPr>
          <w:ilvl w:val="0"/>
          <w:numId w:val="1007"/>
        </w:numPr>
      </w:pPr>
      <w:r>
        <w:t xml:space="preserve">AI streaming as a first-class capability</w:t>
      </w:r>
    </w:p>
    <w:p>
      <w:r>
        <w:pict>
          <v:rect style="width:0;height:1.5pt" o:hralign="center" o:hrstd="t" o:hr="t"/>
        </w:pict>
      </w:r>
    </w:p>
    <w:bookmarkEnd w:id="28"/>
    <w:bookmarkStart w:id="29" w:name="project-structure"/>
    <w:p>
      <w:pPr>
        <w:pStyle w:val="Heading1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(workspace)/</w:t>
      </w:r>
      <w:r>
        <w:br/>
      </w:r>
      <w:r>
        <w:rPr>
          <w:rStyle w:val="VerbatimChar"/>
        </w:rPr>
        <w:t xml:space="preserve">├── api/</w:t>
      </w:r>
      <w:r>
        <w:br/>
      </w:r>
      <w:r>
        <w:rPr>
          <w:rStyle w:val="VerbatimChar"/>
        </w:rPr>
        <w:t xml:space="preserve">├── layout.tsx</w:t>
      </w:r>
      <w:r>
        <w:br/>
      </w:r>
      <w:r>
        <w:rPr>
          <w:rStyle w:val="VerbatimChar"/>
        </w:rPr>
        <w:t xml:space="preserve">├── page.tsx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foundation/</w:t>
      </w:r>
      <w:r>
        <w:br/>
      </w:r>
      <w:r>
        <w:rPr>
          <w:rStyle w:val="VerbatimChar"/>
        </w:rPr>
        <w:t xml:space="preserve">├── ai/</w:t>
      </w:r>
      <w:r>
        <w:br/>
      </w:r>
      <w:r>
        <w:rPr>
          <w:rStyle w:val="VerbatimChar"/>
        </w:rPr>
        <w:t xml:space="preserve">├── business/</w:t>
      </w:r>
      <w:r>
        <w:br/>
      </w:r>
      <w:r>
        <w:rPr>
          <w:rStyle w:val="VerbatimChar"/>
        </w:rPr>
        <w:t xml:space="preserve">├── workspace/</w:t>
      </w:r>
      <w:r>
        <w:br/>
      </w:r>
      <w:r>
        <w:br/>
      </w: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├── conversation/</w:t>
      </w:r>
      <w:r>
        <w:br/>
      </w:r>
      <w:r>
        <w:rPr>
          <w:rStyle w:val="VerbatimChar"/>
        </w:rPr>
        <w:t xml:space="preserve">├── living-profile/</w:t>
      </w:r>
      <w:r>
        <w:br/>
      </w:r>
      <w:r>
        <w:rPr>
          <w:rStyle w:val="VerbatimChar"/>
        </w:rPr>
        <w:t xml:space="preserve">├── property/</w:t>
      </w:r>
      <w:r>
        <w:br/>
      </w:r>
      <w:r>
        <w:rPr>
          <w:rStyle w:val="VerbatimChar"/>
        </w:rPr>
        <w:t xml:space="preserve">├── decision/</w:t>
      </w:r>
      <w:r>
        <w:br/>
      </w:r>
      <w:r>
        <w:rPr>
          <w:rStyle w:val="VerbatimChar"/>
        </w:rPr>
        <w:t xml:space="preserve">├── memory/</w:t>
      </w:r>
      <w:r>
        <w:br/>
      </w:r>
      <w:r>
        <w:br/>
      </w:r>
      <w:r>
        <w:rPr>
          <w:rStyle w:val="VerbatimChar"/>
        </w:rPr>
        <w:t xml:space="preserve">hooks/</w:t>
      </w:r>
      <w:r>
        <w:br/>
      </w:r>
      <w:r>
        <w:rPr>
          <w:rStyle w:val="VerbatimChar"/>
        </w:rPr>
        <w:t xml:space="preserve">lib/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stores/</w:t>
      </w:r>
      <w:r>
        <w:br/>
      </w:r>
      <w:r>
        <w:rPr>
          <w:rStyle w:val="VerbatimChar"/>
        </w:rPr>
        <w:t xml:space="preserve">types/</w:t>
      </w:r>
      <w:r>
        <w:br/>
      </w:r>
      <w:r>
        <w:rPr>
          <w:rStyle w:val="VerbatimChar"/>
        </w:rPr>
        <w:t xml:space="preserve">utils/</w:t>
      </w:r>
      <w:r>
        <w:br/>
      </w:r>
      <w:r>
        <w:rPr>
          <w:rStyle w:val="VerbatimChar"/>
        </w:rPr>
        <w:t xml:space="preserve">styles/</w:t>
      </w:r>
      <w:r>
        <w:br/>
      </w:r>
      <w:r>
        <w:rPr>
          <w:rStyle w:val="VerbatimChar"/>
        </w:rPr>
        <w:t xml:space="preserve">public/</w:t>
      </w:r>
    </w:p>
    <w:p>
      <w:r>
        <w:pict>
          <v:rect style="width:0;height:1.5pt" o:hralign="center" o:hrstd="t" o:hr="t"/>
        </w:pict>
      </w:r>
    </w:p>
    <w:bookmarkEnd w:id="29"/>
    <w:bookmarkStart w:id="30" w:name="routing"/>
    <w:p>
      <w:pPr>
        <w:pStyle w:val="Heading1"/>
      </w:pPr>
      <w:r>
        <w:t xml:space="preserve">5. Routing</w:t>
      </w:r>
    </w:p>
    <w:p>
      <w:pPr>
        <w:pStyle w:val="FirstParagraph"/>
      </w:pPr>
      <w:r>
        <w:t xml:space="preserve">MVP routes: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br/>
      </w:r>
      <w:r>
        <w:rPr>
          <w:rStyle w:val="VerbatimChar"/>
        </w:rPr>
        <w:t xml:space="preserve">/workspace</w:t>
      </w:r>
      <w:r>
        <w:br/>
      </w:r>
      <w:r>
        <w:br/>
      </w:r>
      <w:r>
        <w:rPr>
          <w:rStyle w:val="VerbatimChar"/>
        </w:rPr>
        <w:t xml:space="preserve">/property</w:t>
      </w:r>
      <w:r>
        <w:br/>
      </w:r>
      <w:r>
        <w:br/>
      </w:r>
      <w:r>
        <w:rPr>
          <w:rStyle w:val="VerbatimChar"/>
        </w:rPr>
        <w:t xml:space="preserve">/comparison</w:t>
      </w:r>
      <w:r>
        <w:br/>
      </w:r>
      <w:r>
        <w:br/>
      </w:r>
      <w:r>
        <w:rPr>
          <w:rStyle w:val="VerbatimChar"/>
        </w:rPr>
        <w:t xml:space="preserve">/decision</w:t>
      </w:r>
      <w:r>
        <w:br/>
      </w:r>
      <w:r>
        <w:br/>
      </w:r>
      <w:r>
        <w:rPr>
          <w:rStyle w:val="VerbatimChar"/>
        </w:rPr>
        <w:t xml:space="preserve">/memory</w:t>
      </w:r>
      <w:r>
        <w:br/>
      </w:r>
      <w:r>
        <w:br/>
      </w:r>
      <w:r>
        <w:rPr>
          <w:rStyle w:val="VerbatimChar"/>
        </w:rPr>
        <w:t xml:space="preserve">/settings</w:t>
      </w:r>
    </w:p>
    <w:p>
      <w:pPr>
        <w:pStyle w:val="FirstParagraph"/>
      </w:pPr>
      <w:r>
        <w:t xml:space="preserve">Use App Router with nested layouts.</w:t>
      </w:r>
    </w:p>
    <w:p>
      <w:r>
        <w:pict>
          <v:rect style="width:0;height:1.5pt" o:hralign="center" o:hrstd="t" o:hr="t"/>
        </w:pict>
      </w:r>
    </w:p>
    <w:bookmarkEnd w:id="30"/>
    <w:bookmarkStart w:id="34" w:name="state-management"/>
    <w:p>
      <w:pPr>
        <w:pStyle w:val="Heading1"/>
      </w:pPr>
      <w:r>
        <w:t xml:space="preserve">6. State Management</w:t>
      </w:r>
    </w:p>
    <w:bookmarkStart w:id="31" w:name="client-state-zustand"/>
    <w:p>
      <w:pPr>
        <w:pStyle w:val="Heading2"/>
      </w:pPr>
      <w:r>
        <w:t xml:space="preserve">Client State (Zustand)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8"/>
        </w:numPr>
      </w:pPr>
      <w:r>
        <w:t xml:space="preserve">Sidebar open/close</w:t>
      </w:r>
    </w:p>
    <w:p>
      <w:pPr>
        <w:pStyle w:val="Compact"/>
        <w:numPr>
          <w:ilvl w:val="0"/>
          <w:numId w:val="1008"/>
        </w:numPr>
      </w:pPr>
      <w:r>
        <w:t xml:space="preserve">Current workspace</w:t>
      </w:r>
    </w:p>
    <w:p>
      <w:pPr>
        <w:pStyle w:val="Compact"/>
        <w:numPr>
          <w:ilvl w:val="0"/>
          <w:numId w:val="1008"/>
        </w:numPr>
      </w:pPr>
      <w:r>
        <w:t xml:space="preserve">Theme</w:t>
      </w:r>
    </w:p>
    <w:p>
      <w:pPr>
        <w:pStyle w:val="Compact"/>
        <w:numPr>
          <w:ilvl w:val="0"/>
          <w:numId w:val="1008"/>
        </w:numPr>
      </w:pPr>
      <w:r>
        <w:t xml:space="preserve">Local UI preferences</w:t>
      </w:r>
    </w:p>
    <w:bookmarkEnd w:id="31"/>
    <w:bookmarkStart w:id="32" w:name="server-state-tanstack-query"/>
    <w:p>
      <w:pPr>
        <w:pStyle w:val="Heading2"/>
      </w:pPr>
      <w:r>
        <w:t xml:space="preserve">Server State (TanStack Query)</w:t>
      </w:r>
    </w:p>
    <w:p>
      <w:pPr>
        <w:pStyle w:val="FirstParagraph"/>
      </w:pPr>
      <w:r>
        <w:t xml:space="preserve">Examples:</w:t>
      </w:r>
    </w:p>
    <w:p>
      <w:pPr>
        <w:pStyle w:val="Compact"/>
        <w:numPr>
          <w:ilvl w:val="0"/>
          <w:numId w:val="1009"/>
        </w:numPr>
      </w:pPr>
      <w:r>
        <w:t xml:space="preserve">Living Profile</w:t>
      </w:r>
    </w:p>
    <w:p>
      <w:pPr>
        <w:pStyle w:val="Compact"/>
        <w:numPr>
          <w:ilvl w:val="0"/>
          <w:numId w:val="1009"/>
        </w:numPr>
      </w:pPr>
      <w:r>
        <w:t xml:space="preserve">Property list</w:t>
      </w:r>
    </w:p>
    <w:p>
      <w:pPr>
        <w:pStyle w:val="Compact"/>
        <w:numPr>
          <w:ilvl w:val="0"/>
          <w:numId w:val="1009"/>
        </w:numPr>
      </w:pPr>
      <w:r>
        <w:t xml:space="preserve">AI recommendations</w:t>
      </w:r>
    </w:p>
    <w:p>
      <w:pPr>
        <w:pStyle w:val="Compact"/>
        <w:numPr>
          <w:ilvl w:val="0"/>
          <w:numId w:val="1009"/>
        </w:numPr>
      </w:pPr>
      <w:r>
        <w:t xml:space="preserve">Decision history</w:t>
      </w:r>
    </w:p>
    <w:bookmarkEnd w:id="32"/>
    <w:bookmarkStart w:id="33" w:name="form-state"/>
    <w:p>
      <w:pPr>
        <w:pStyle w:val="Heading2"/>
      </w:pPr>
      <w:r>
        <w:t xml:space="preserve">Form State</w:t>
      </w:r>
    </w:p>
    <w:p>
      <w:pPr>
        <w:pStyle w:val="FirstParagraph"/>
      </w:pPr>
      <w:r>
        <w:t xml:space="preserve">Managed exclusively with React Hook Form.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api-layer"/>
    <w:p>
      <w:pPr>
        <w:pStyle w:val="Heading1"/>
      </w:pPr>
      <w:r>
        <w:t xml:space="preserve">7. API Layer</w:t>
      </w:r>
    </w:p>
    <w:p>
      <w:pPr>
        <w:pStyle w:val="FirstParagraph"/>
      </w:pPr>
      <w:r>
        <w:t xml:space="preserve">All backend communication goes through a centralized service layer.</w:t>
      </w:r>
    </w:p>
    <w:p>
      <w:pPr>
        <w:pStyle w:val="SourceCode"/>
      </w:pP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├── ai.service.ts</w:t>
      </w:r>
      <w:r>
        <w:br/>
      </w:r>
      <w:r>
        <w:rPr>
          <w:rStyle w:val="VerbatimChar"/>
        </w:rPr>
        <w:t xml:space="preserve">├── property.service.ts</w:t>
      </w:r>
      <w:r>
        <w:br/>
      </w:r>
      <w:r>
        <w:rPr>
          <w:rStyle w:val="VerbatimChar"/>
        </w:rPr>
        <w:t xml:space="preserve">├── profile.service.ts</w:t>
      </w:r>
      <w:r>
        <w:br/>
      </w:r>
      <w:r>
        <w:rPr>
          <w:rStyle w:val="VerbatimChar"/>
        </w:rPr>
        <w:t xml:space="preserve">├── decision.service.ts</w:t>
      </w:r>
    </w:p>
    <w:p>
      <w:pPr>
        <w:pStyle w:val="FirstParagraph"/>
      </w:pPr>
      <w:r>
        <w:t xml:space="preserve">UI components should never call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 </w:t>
      </w:r>
      <w:r>
        <w:t xml:space="preserve">directly.</w:t>
      </w:r>
    </w:p>
    <w:p>
      <w:r>
        <w:pict>
          <v:rect style="width:0;height:1.5pt" o:hralign="center" o:hrstd="t" o:hr="t"/>
        </w:pict>
      </w:r>
    </w:p>
    <w:bookmarkEnd w:id="35"/>
    <w:bookmarkStart w:id="36" w:name="ai-streaming"/>
    <w:p>
      <w:pPr>
        <w:pStyle w:val="Heading1"/>
      </w:pPr>
      <w:r>
        <w:t xml:space="preserve">8. AI Streaming</w:t>
      </w:r>
    </w:p>
    <w:p>
      <w:pPr>
        <w:pStyle w:val="FirstParagraph"/>
      </w:pPr>
      <w:r>
        <w:t xml:space="preserve">Streaming is the default interaction model.</w:t>
      </w:r>
    </w:p>
    <w:p>
      <w:pPr>
        <w:pStyle w:val="BodyText"/>
      </w:pPr>
      <w:r>
        <w:t xml:space="preserve">Pipeline:</w:t>
      </w:r>
    </w:p>
    <w:p>
      <w:pPr>
        <w:pStyle w:val="SourceCode"/>
      </w:pPr>
      <w:r>
        <w:rPr>
          <w:rStyle w:val="VerbatimChar"/>
        </w:rPr>
        <w:t xml:space="preserve">User Input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Gateway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Streaming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Conversation UI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Living Profile Update</w:t>
      </w:r>
    </w:p>
    <w:p>
      <w:pPr>
        <w:pStyle w:val="FirstParagraph"/>
      </w:pPr>
      <w:r>
        <w:t xml:space="preserve">The UI must support:</w:t>
      </w:r>
    </w:p>
    <w:p>
      <w:pPr>
        <w:pStyle w:val="Compact"/>
        <w:numPr>
          <w:ilvl w:val="0"/>
          <w:numId w:val="1010"/>
        </w:numPr>
      </w:pPr>
      <w:r>
        <w:t xml:space="preserve">Partial responses</w:t>
      </w:r>
    </w:p>
    <w:p>
      <w:pPr>
        <w:pStyle w:val="Compact"/>
        <w:numPr>
          <w:ilvl w:val="0"/>
          <w:numId w:val="1010"/>
        </w:numPr>
      </w:pPr>
      <w:r>
        <w:t xml:space="preserve">Streaming cursor</w:t>
      </w:r>
    </w:p>
    <w:p>
      <w:pPr>
        <w:pStyle w:val="Compact"/>
        <w:numPr>
          <w:ilvl w:val="0"/>
          <w:numId w:val="1010"/>
        </w:numPr>
      </w:pPr>
      <w:r>
        <w:t xml:space="preserve">Cancellation</w:t>
      </w:r>
    </w:p>
    <w:p>
      <w:pPr>
        <w:pStyle w:val="Compact"/>
        <w:numPr>
          <w:ilvl w:val="0"/>
          <w:numId w:val="1010"/>
        </w:numPr>
      </w:pPr>
      <w:r>
        <w:t xml:space="preserve">Retry</w:t>
      </w:r>
    </w:p>
    <w:p>
      <w:pPr>
        <w:pStyle w:val="Compact"/>
        <w:numPr>
          <w:ilvl w:val="0"/>
          <w:numId w:val="1010"/>
        </w:numPr>
      </w:pPr>
      <w:r>
        <w:t xml:space="preserve">Regeneration</w:t>
      </w:r>
    </w:p>
    <w:p>
      <w:r>
        <w:pict>
          <v:rect style="width:0;height:1.5pt" o:hralign="center" o:hrstd="t" o:hr="t"/>
        </w:pict>
      </w:r>
    </w:p>
    <w:bookmarkEnd w:id="36"/>
    <w:bookmarkStart w:id="37" w:name="component-architecture"/>
    <w:p>
      <w:pPr>
        <w:pStyle w:val="Heading1"/>
      </w:pPr>
      <w:r>
        <w:t xml:space="preserve">9. Component Architecture</w:t>
      </w:r>
    </w:p>
    <w:p>
      <w:pPr>
        <w:pStyle w:val="SourceCode"/>
      </w:pPr>
      <w:r>
        <w:rPr>
          <w:rStyle w:val="VerbatimChar"/>
        </w:rPr>
        <w:t xml:space="preserve">Foundation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Components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Components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Workspace Components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Pages</w:t>
      </w:r>
    </w:p>
    <w:p>
      <w:pPr>
        <w:pStyle w:val="FirstParagraph"/>
      </w:pPr>
      <w:r>
        <w:t xml:space="preserve">All components consume Design Tokens.</w:t>
      </w:r>
    </w:p>
    <w:p>
      <w:r>
        <w:pict>
          <v:rect style="width:0;height:1.5pt" o:hralign="center" o:hrstd="t" o:hr="t"/>
        </w:pict>
      </w:r>
    </w:p>
    <w:bookmarkEnd w:id="37"/>
    <w:bookmarkStart w:id="38" w:name="styling"/>
    <w:p>
      <w:pPr>
        <w:pStyle w:val="Heading1"/>
      </w:pPr>
      <w:r>
        <w:t xml:space="preserve">10. Styling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1"/>
        </w:numPr>
      </w:pPr>
      <w:r>
        <w:t xml:space="preserve">Tailwind utility classes only</w:t>
      </w:r>
    </w:p>
    <w:p>
      <w:pPr>
        <w:pStyle w:val="Compact"/>
        <w:numPr>
          <w:ilvl w:val="0"/>
          <w:numId w:val="1011"/>
        </w:numPr>
      </w:pPr>
      <w:r>
        <w:t xml:space="preserve">No inline styles</w:t>
      </w:r>
    </w:p>
    <w:p>
      <w:pPr>
        <w:pStyle w:val="Compact"/>
        <w:numPr>
          <w:ilvl w:val="0"/>
          <w:numId w:val="1011"/>
        </w:numPr>
      </w:pPr>
      <w:r>
        <w:t xml:space="preserve">No duplicated spacing values</w:t>
      </w:r>
    </w:p>
    <w:p>
      <w:pPr>
        <w:pStyle w:val="Compact"/>
        <w:numPr>
          <w:ilvl w:val="0"/>
          <w:numId w:val="1011"/>
        </w:numPr>
      </w:pPr>
      <w:r>
        <w:t xml:space="preserve">Use CSS variables generated from Design Tokens</w:t>
      </w:r>
    </w:p>
    <w:p>
      <w:r>
        <w:pict>
          <v:rect style="width:0;height:1.5pt" o:hralign="center" o:hrstd="t" o:hr="t"/>
        </w:pict>
      </w:r>
    </w:p>
    <w:bookmarkEnd w:id="38"/>
    <w:bookmarkStart w:id="39" w:name="error-handling"/>
    <w:p>
      <w:pPr>
        <w:pStyle w:val="Heading1"/>
      </w:pPr>
      <w:r>
        <w:t xml:space="preserve">11. Error Handling</w:t>
      </w:r>
    </w:p>
    <w:p>
      <w:pPr>
        <w:pStyle w:val="FirstParagraph"/>
      </w:pPr>
      <w:r>
        <w:t xml:space="preserve">Global Error Boundary</w:t>
      </w:r>
    </w:p>
    <w:p>
      <w:pPr>
        <w:pStyle w:val="BodyText"/>
      </w:pPr>
      <w:r>
        <w:t xml:space="preserve">Feature Error Boundary</w:t>
      </w:r>
    </w:p>
    <w:p>
      <w:pPr>
        <w:pStyle w:val="BodyText"/>
      </w:pPr>
      <w:r>
        <w:t xml:space="preserve">Retry actions</w:t>
      </w:r>
    </w:p>
    <w:p>
      <w:pPr>
        <w:pStyle w:val="BodyText"/>
      </w:pPr>
      <w:r>
        <w:t xml:space="preserve">Friendly error messages</w:t>
      </w:r>
    </w:p>
    <w:p>
      <w:pPr>
        <w:pStyle w:val="BodyText"/>
      </w:pPr>
      <w:r>
        <w:t xml:space="preserve">Never expose raw backend errors.</w:t>
      </w:r>
    </w:p>
    <w:p>
      <w:r>
        <w:pict>
          <v:rect style="width:0;height:1.5pt" o:hralign="center" o:hrstd="t" o:hr="t"/>
        </w:pict>
      </w:r>
    </w:p>
    <w:bookmarkEnd w:id="39"/>
    <w:bookmarkStart w:id="40" w:name="loading-strategy"/>
    <w:p>
      <w:pPr>
        <w:pStyle w:val="Heading1"/>
      </w:pPr>
      <w:r>
        <w:t xml:space="preserve">12. Loading Strategy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12"/>
        </w:numPr>
      </w:pPr>
      <w:r>
        <w:t xml:space="preserve">Skeletons</w:t>
      </w:r>
    </w:p>
    <w:p>
      <w:pPr>
        <w:pStyle w:val="Compact"/>
        <w:numPr>
          <w:ilvl w:val="0"/>
          <w:numId w:val="1012"/>
        </w:numPr>
      </w:pPr>
      <w:r>
        <w:t xml:space="preserve">Progressive rendering</w:t>
      </w:r>
    </w:p>
    <w:p>
      <w:pPr>
        <w:pStyle w:val="Compact"/>
        <w:numPr>
          <w:ilvl w:val="0"/>
          <w:numId w:val="1012"/>
        </w:numPr>
      </w:pPr>
      <w:r>
        <w:t xml:space="preserve">Streaming updates</w:t>
      </w:r>
    </w:p>
    <w:p>
      <w:pPr>
        <w:pStyle w:val="FirstParagraph"/>
      </w:pPr>
      <w:r>
        <w:t xml:space="preserve">Avoid blocking spinners.</w:t>
      </w:r>
    </w:p>
    <w:p>
      <w:r>
        <w:pict>
          <v:rect style="width:0;height:1.5pt" o:hralign="center" o:hrstd="t" o:hr="t"/>
        </w:pict>
      </w:r>
    </w:p>
    <w:bookmarkEnd w:id="40"/>
    <w:bookmarkStart w:id="41" w:name="performance"/>
    <w:p>
      <w:pPr>
        <w:pStyle w:val="Heading1"/>
      </w:pPr>
      <w:r>
        <w:t xml:space="preserve">13. Performance</w:t>
      </w:r>
    </w:p>
    <w:p>
      <w:pPr>
        <w:pStyle w:val="Compact"/>
        <w:numPr>
          <w:ilvl w:val="0"/>
          <w:numId w:val="1013"/>
        </w:numPr>
      </w:pPr>
      <w:r>
        <w:t xml:space="preserve">React Server Components by default</w:t>
      </w:r>
    </w:p>
    <w:p>
      <w:pPr>
        <w:pStyle w:val="Compact"/>
        <w:numPr>
          <w:ilvl w:val="0"/>
          <w:numId w:val="1013"/>
        </w:numPr>
      </w:pPr>
      <w:r>
        <w:t xml:space="preserve">Lazy load heavy features</w:t>
      </w:r>
    </w:p>
    <w:p>
      <w:pPr>
        <w:pStyle w:val="Compact"/>
        <w:numPr>
          <w:ilvl w:val="0"/>
          <w:numId w:val="1013"/>
        </w:numPr>
      </w:pPr>
      <w:r>
        <w:t xml:space="preserve">Dynamic imports where appropriate</w:t>
      </w:r>
    </w:p>
    <w:p>
      <w:pPr>
        <w:pStyle w:val="Compact"/>
        <w:numPr>
          <w:ilvl w:val="0"/>
          <w:numId w:val="1013"/>
        </w:numPr>
      </w:pPr>
      <w:r>
        <w:t xml:space="preserve">Image optimization</w:t>
      </w:r>
    </w:p>
    <w:p>
      <w:pPr>
        <w:pStyle w:val="Compact"/>
        <w:numPr>
          <w:ilvl w:val="0"/>
          <w:numId w:val="1013"/>
        </w:numPr>
      </w:pPr>
      <w:r>
        <w:t xml:space="preserve">Route-level code splitting</w:t>
      </w:r>
    </w:p>
    <w:p>
      <w:r>
        <w:pict>
          <v:rect style="width:0;height:1.5pt" o:hralign="center" o:hrstd="t" o:hr="t"/>
        </w:pict>
      </w:r>
    </w:p>
    <w:bookmarkEnd w:id="41"/>
    <w:bookmarkStart w:id="42" w:name="accessibility"/>
    <w:p>
      <w:pPr>
        <w:pStyle w:val="Heading1"/>
      </w:pPr>
      <w:r>
        <w:t xml:space="preserve">14. Accessibility</w:t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14"/>
        </w:numPr>
      </w:pPr>
      <w:r>
        <w:t xml:space="preserve">WCAG AA</w:t>
      </w:r>
    </w:p>
    <w:p>
      <w:pPr>
        <w:pStyle w:val="Compact"/>
        <w:numPr>
          <w:ilvl w:val="0"/>
          <w:numId w:val="1014"/>
        </w:numPr>
      </w:pPr>
      <w:r>
        <w:t xml:space="preserve">Keyboard navigation</w:t>
      </w:r>
    </w:p>
    <w:p>
      <w:pPr>
        <w:pStyle w:val="Compact"/>
        <w:numPr>
          <w:ilvl w:val="0"/>
          <w:numId w:val="1014"/>
        </w:numPr>
      </w:pPr>
      <w:r>
        <w:t xml:space="preserve">Screen readers</w:t>
      </w:r>
    </w:p>
    <w:p>
      <w:pPr>
        <w:pStyle w:val="Compact"/>
        <w:numPr>
          <w:ilvl w:val="0"/>
          <w:numId w:val="1014"/>
        </w:numPr>
      </w:pPr>
      <w:r>
        <w:t xml:space="preserve">Focus management</w:t>
      </w:r>
    </w:p>
    <w:p>
      <w:pPr>
        <w:pStyle w:val="Compact"/>
        <w:numPr>
          <w:ilvl w:val="0"/>
          <w:numId w:val="1014"/>
        </w:numPr>
      </w:pPr>
      <w:r>
        <w:t xml:space="preserve">Reduced motion</w:t>
      </w:r>
    </w:p>
    <w:p>
      <w:r>
        <w:pict>
          <v:rect style="width:0;height:1.5pt" o:hralign="center" o:hrstd="t" o:hr="t"/>
        </w:pict>
      </w:r>
    </w:p>
    <w:bookmarkEnd w:id="42"/>
    <w:bookmarkStart w:id="43" w:name="testing"/>
    <w:p>
      <w:pPr>
        <w:pStyle w:val="Heading1"/>
      </w:pPr>
      <w:r>
        <w:t xml:space="preserve">15. Testing</w:t>
      </w:r>
    </w:p>
    <w:p>
      <w:pPr>
        <w:pStyle w:val="FirstParagraph"/>
      </w:pPr>
      <w:r>
        <w:t xml:space="preserve">Unit:</w:t>
      </w:r>
    </w:p>
    <w:p>
      <w:pPr>
        <w:pStyle w:val="Compact"/>
        <w:numPr>
          <w:ilvl w:val="0"/>
          <w:numId w:val="1015"/>
        </w:numPr>
      </w:pPr>
      <w:r>
        <w:t xml:space="preserve">Vitest</w:t>
      </w:r>
    </w:p>
    <w:p>
      <w:pPr>
        <w:pStyle w:val="FirstParagraph"/>
      </w:pPr>
      <w:r>
        <w:t xml:space="preserve">Component:</w:t>
      </w:r>
    </w:p>
    <w:p>
      <w:pPr>
        <w:pStyle w:val="Compact"/>
        <w:numPr>
          <w:ilvl w:val="0"/>
          <w:numId w:val="1016"/>
        </w:numPr>
      </w:pPr>
      <w:r>
        <w:t xml:space="preserve">React Testing Library</w:t>
      </w:r>
    </w:p>
    <w:p>
      <w:pPr>
        <w:pStyle w:val="FirstParagraph"/>
      </w:pPr>
      <w:r>
        <w:t xml:space="preserve">E2E:</w:t>
      </w:r>
    </w:p>
    <w:p>
      <w:pPr>
        <w:pStyle w:val="Compact"/>
        <w:numPr>
          <w:ilvl w:val="0"/>
          <w:numId w:val="1017"/>
        </w:numPr>
      </w:pPr>
      <w:r>
        <w:t xml:space="preserve">Playwright</w:t>
      </w:r>
    </w:p>
    <w:p>
      <w:pPr>
        <w:pStyle w:val="FirstParagraph"/>
      </w:pPr>
      <w:r>
        <w:t xml:space="preserve">Key user journeys must have end-to-end coverage.</w:t>
      </w:r>
    </w:p>
    <w:p>
      <w:r>
        <w:pict>
          <v:rect style="width:0;height:1.5pt" o:hralign="center" o:hrstd="t" o:hr="t"/>
        </w:pict>
      </w:r>
    </w:p>
    <w:bookmarkEnd w:id="43"/>
    <w:bookmarkStart w:id="44" w:name="folder-ownership"/>
    <w:p>
      <w:pPr>
        <w:pStyle w:val="Heading1"/>
      </w:pPr>
      <w:r>
        <w:t xml:space="preserve">16. Folder Ownership</w:t>
      </w:r>
    </w:p>
    <w:p>
      <w:pPr>
        <w:pStyle w:val="SourceCode"/>
      </w:pPr>
      <w:r>
        <w:rPr>
          <w:rStyle w:val="VerbatimChar"/>
        </w:rPr>
        <w:t xml:space="preserve">components/   → Reusable UI</w:t>
      </w:r>
      <w:r>
        <w:br/>
      </w:r>
      <w:r>
        <w:br/>
      </w:r>
      <w:r>
        <w:rPr>
          <w:rStyle w:val="VerbatimChar"/>
        </w:rPr>
        <w:t xml:space="preserve">features/     → Business features</w:t>
      </w:r>
      <w:r>
        <w:br/>
      </w:r>
      <w:r>
        <w:br/>
      </w:r>
      <w:r>
        <w:rPr>
          <w:rStyle w:val="VerbatimChar"/>
        </w:rPr>
        <w:t xml:space="preserve">services/     → API layer</w:t>
      </w:r>
      <w:r>
        <w:br/>
      </w:r>
      <w:r>
        <w:br/>
      </w:r>
      <w:r>
        <w:rPr>
          <w:rStyle w:val="VerbatimChar"/>
        </w:rPr>
        <w:t xml:space="preserve">stores/       → Zustand</w:t>
      </w:r>
      <w:r>
        <w:br/>
      </w:r>
      <w:r>
        <w:br/>
      </w:r>
      <w:r>
        <w:rPr>
          <w:rStyle w:val="VerbatimChar"/>
        </w:rPr>
        <w:t xml:space="preserve">hooks/        → Shared hooks</w:t>
      </w:r>
      <w:r>
        <w:br/>
      </w:r>
      <w:r>
        <w:br/>
      </w:r>
      <w:r>
        <w:rPr>
          <w:rStyle w:val="VerbatimChar"/>
        </w:rPr>
        <w:t xml:space="preserve">lib/          → Shared libraries</w:t>
      </w:r>
      <w:r>
        <w:br/>
      </w:r>
      <w:r>
        <w:br/>
      </w:r>
      <w:r>
        <w:rPr>
          <w:rStyle w:val="VerbatimChar"/>
        </w:rPr>
        <w:t xml:space="preserve">types/        → Shared TypeScript types</w:t>
      </w:r>
      <w:r>
        <w:br/>
      </w:r>
      <w:r>
        <w:br/>
      </w:r>
      <w:r>
        <w:rPr>
          <w:rStyle w:val="VerbatimChar"/>
        </w:rPr>
        <w:t xml:space="preserve">utils/        → Utility functions</w:t>
      </w:r>
    </w:p>
    <w:p>
      <w:r>
        <w:pict>
          <v:rect style="width:0;height:1.5pt" o:hralign="center" o:hrstd="t" o:hr="t"/>
        </w:pict>
      </w:r>
    </w:p>
    <w:bookmarkEnd w:id="44"/>
    <w:bookmarkStart w:id="45" w:name="coding-standards"/>
    <w:p>
      <w:pPr>
        <w:pStyle w:val="Heading1"/>
      </w:pPr>
      <w:r>
        <w:t xml:space="preserve">17. Coding Standards</w:t>
      </w:r>
    </w:p>
    <w:p>
      <w:pPr>
        <w:pStyle w:val="Compact"/>
        <w:numPr>
          <w:ilvl w:val="0"/>
          <w:numId w:val="1018"/>
        </w:numPr>
      </w:pPr>
      <w:r>
        <w:t xml:space="preserve">Strict TypeScript</w:t>
      </w:r>
    </w:p>
    <w:p>
      <w:pPr>
        <w:pStyle w:val="Compact"/>
        <w:numPr>
          <w:ilvl w:val="0"/>
          <w:numId w:val="1018"/>
        </w:numPr>
      </w:pPr>
      <w:r>
        <w:t xml:space="preserve">Functional Components</w:t>
      </w:r>
    </w:p>
    <w:p>
      <w:pPr>
        <w:pStyle w:val="Compact"/>
        <w:numPr>
          <w:ilvl w:val="0"/>
          <w:numId w:val="1018"/>
        </w:numPr>
      </w:pPr>
      <w:r>
        <w:t xml:space="preserve">Named exports</w:t>
      </w:r>
    </w:p>
    <w:p>
      <w:pPr>
        <w:pStyle w:val="Compact"/>
        <w:numPr>
          <w:ilvl w:val="0"/>
          <w:numId w:val="1018"/>
        </w:numPr>
      </w:pPr>
      <w:r>
        <w:t xml:space="preserve">No default exports (except Next.js conventions)</w:t>
      </w:r>
    </w:p>
    <w:p>
      <w:pPr>
        <w:pStyle w:val="Compact"/>
        <w:numPr>
          <w:ilvl w:val="0"/>
          <w:numId w:val="1018"/>
        </w:numPr>
      </w:pPr>
      <w:r>
        <w:t xml:space="preserve">ESLint + Prettier enforced</w:t>
      </w:r>
    </w:p>
    <w:p>
      <w:r>
        <w:pict>
          <v:rect style="width:0;height:1.5pt" o:hralign="center" o:hrstd="t" o:hr="t"/>
        </w:pict>
      </w:r>
    </w:p>
    <w:bookmarkEnd w:id="45"/>
    <w:bookmarkStart w:id="46" w:name="deployment"/>
    <w:p>
      <w:pPr>
        <w:pStyle w:val="Heading1"/>
      </w:pPr>
      <w:r>
        <w:t xml:space="preserve">18. Deployment</w:t>
      </w:r>
    </w:p>
    <w:p>
      <w:pPr>
        <w:pStyle w:val="FirstParagraph"/>
      </w:pPr>
      <w:r>
        <w:t xml:space="preserve">Frontend:</w:t>
      </w:r>
    </w:p>
    <w:p>
      <w:pPr>
        <w:pStyle w:val="Compact"/>
        <w:numPr>
          <w:ilvl w:val="0"/>
          <w:numId w:val="1019"/>
        </w:numPr>
      </w:pPr>
      <w:r>
        <w:t xml:space="preserve">Vercel (recommended)</w:t>
      </w:r>
    </w:p>
    <w:p>
      <w:pPr>
        <w:pStyle w:val="FirstParagraph"/>
      </w:pPr>
      <w:r>
        <w:t xml:space="preserve">Environment variables:</w:t>
      </w:r>
    </w:p>
    <w:p>
      <w:pPr>
        <w:pStyle w:val="SourceCode"/>
      </w:pPr>
      <w:r>
        <w:rPr>
          <w:rStyle w:val="VerbatimChar"/>
        </w:rPr>
        <w:t xml:space="preserve">NEXT_PUBLIC_API_URL</w:t>
      </w:r>
      <w:r>
        <w:br/>
      </w:r>
      <w:r>
        <w:rPr>
          <w:rStyle w:val="VerbatimChar"/>
        </w:rPr>
        <w:t xml:space="preserve">NEXT_PUBLIC_APP_NAME</w:t>
      </w:r>
      <w:r>
        <w:br/>
      </w:r>
      <w:r>
        <w:rPr>
          <w:rStyle w:val="VerbatimChar"/>
        </w:rPr>
        <w:t xml:space="preserve">NEXT_PUBLIC_ENV</w:t>
      </w:r>
    </w:p>
    <w:p>
      <w:pPr>
        <w:pStyle w:val="FirstParagraph"/>
      </w:pPr>
      <w:r>
        <w:t xml:space="preserve">Secrets must never be exposed to the client.</w:t>
      </w:r>
    </w:p>
    <w:p>
      <w:r>
        <w:pict>
          <v:rect style="width:0;height:1.5pt" o:hralign="center" o:hrstd="t" o:hr="t"/>
        </w:pict>
      </w:r>
    </w:p>
    <w:bookmarkEnd w:id="46"/>
    <w:bookmarkStart w:id="47" w:name="future-evolution"/>
    <w:p>
      <w:pPr>
        <w:pStyle w:val="Heading1"/>
      </w:pPr>
      <w:r>
        <w:t xml:space="preserve">19. Future Evolution</w:t>
      </w:r>
    </w:p>
    <w:p>
      <w:pPr>
        <w:pStyle w:val="FirstParagraph"/>
      </w:pPr>
      <w:r>
        <w:t xml:space="preserve">Planned additions after MVP:</w:t>
      </w:r>
    </w:p>
    <w:p>
      <w:pPr>
        <w:pStyle w:val="Compact"/>
        <w:numPr>
          <w:ilvl w:val="0"/>
          <w:numId w:val="1020"/>
        </w:numPr>
      </w:pPr>
      <w:r>
        <w:t xml:space="preserve">PWA support</w:t>
      </w:r>
    </w:p>
    <w:p>
      <w:pPr>
        <w:pStyle w:val="Compact"/>
        <w:numPr>
          <w:ilvl w:val="0"/>
          <w:numId w:val="1020"/>
        </w:numPr>
      </w:pPr>
      <w:r>
        <w:t xml:space="preserve">Offline cache</w:t>
      </w:r>
    </w:p>
    <w:p>
      <w:pPr>
        <w:pStyle w:val="Compact"/>
        <w:numPr>
          <w:ilvl w:val="0"/>
          <w:numId w:val="1020"/>
        </w:numPr>
      </w:pPr>
      <w:r>
        <w:t xml:space="preserve">Multi-language (i18n)</w:t>
      </w:r>
    </w:p>
    <w:p>
      <w:pPr>
        <w:pStyle w:val="Compact"/>
        <w:numPr>
          <w:ilvl w:val="0"/>
          <w:numId w:val="1020"/>
        </w:numPr>
      </w:pPr>
      <w:r>
        <w:t xml:space="preserve">Theme customization</w:t>
      </w:r>
    </w:p>
    <w:p>
      <w:pPr>
        <w:pStyle w:val="Compact"/>
        <w:numPr>
          <w:ilvl w:val="0"/>
          <w:numId w:val="1020"/>
        </w:numPr>
      </w:pPr>
      <w:r>
        <w:t xml:space="preserve">Mobile adaptation</w:t>
      </w:r>
    </w:p>
    <w:p>
      <w:pPr>
        <w:pStyle w:val="Compact"/>
        <w:numPr>
          <w:ilvl w:val="0"/>
          <w:numId w:val="1020"/>
        </w:numPr>
      </w:pPr>
      <w:r>
        <w:t xml:space="preserve">Desktop wrapper (Tauri/Electron evaluation)</w:t>
      </w:r>
    </w:p>
    <w:p>
      <w:r>
        <w:pict>
          <v:rect style="width:0;height:1.5pt" o:hralign="center" o:hrstd="t" o:hr="t"/>
        </w:pict>
      </w:r>
    </w:p>
    <w:bookmarkEnd w:id="47"/>
    <w:bookmarkStart w:id="48" w:name="end-of-document"/>
    <w:p>
      <w:pPr>
        <w:pStyle w:val="Heading1"/>
      </w:pPr>
      <w:r>
        <w:t xml:space="preserve">End of Document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2026-07-13T06:40:00Z</dcterms:created>
  <dcterms:modified xsi:type="dcterms:W3CDTF">2026-07-13T06:40:00Z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