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A27" w:rsidRPr="00010C9B" w:rsidRDefault="007C0A27" w:rsidP="00CA24EB">
      <w:pPr>
        <w:snapToGrid w:val="0"/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下列物质中属于纯净物的是（</w:t>
      </w:r>
      <w:r w:rsidRPr="00010C9B">
        <w:rPr>
          <w:szCs w:val="21"/>
        </w:rPr>
        <w:t xml:space="preserve">    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 xml:space="preserve"> </w:t>
      </w:r>
    </w:p>
    <w:p w:rsidR="007C0A27" w:rsidRPr="00010C9B" w:rsidRDefault="007C0A27" w:rsidP="00CA24EB">
      <w:pPr>
        <w:snapToGrid w:val="0"/>
        <w:spacing w:line="360" w:lineRule="auto"/>
        <w:rPr>
          <w:szCs w:val="21"/>
        </w:rPr>
      </w:pPr>
      <w:r w:rsidRPr="00010C9B">
        <w:rPr>
          <w:szCs w:val="21"/>
        </w:rPr>
        <w:t>A</w:t>
      </w:r>
      <w:r w:rsidRPr="00010C9B">
        <w:t xml:space="preserve">. </w:t>
      </w:r>
      <w:r w:rsidRPr="00010C9B">
        <w:rPr>
          <w:rFonts w:hint="eastAsia"/>
          <w:szCs w:val="21"/>
        </w:rPr>
        <w:t>洁净的空气</w:t>
      </w:r>
      <w:r w:rsidRPr="00010C9B">
        <w:rPr>
          <w:szCs w:val="21"/>
        </w:rPr>
        <w:t xml:space="preserve">  </w:t>
      </w:r>
      <w:r w:rsidRPr="00010C9B">
        <w:rPr>
          <w:szCs w:val="21"/>
        </w:rPr>
        <w:tab/>
      </w:r>
    </w:p>
    <w:p w:rsidR="007C0A27" w:rsidRPr="00010C9B" w:rsidRDefault="007C0A27" w:rsidP="00CA24EB">
      <w:pPr>
        <w:snapToGrid w:val="0"/>
        <w:spacing w:line="360" w:lineRule="auto"/>
        <w:rPr>
          <w:szCs w:val="21"/>
        </w:rPr>
      </w:pPr>
      <w:r w:rsidRPr="00010C9B">
        <w:rPr>
          <w:szCs w:val="21"/>
        </w:rPr>
        <w:t>B</w:t>
      </w:r>
      <w:r w:rsidRPr="00010C9B">
        <w:t xml:space="preserve">. </w:t>
      </w:r>
      <w:r w:rsidRPr="00010C9B">
        <w:rPr>
          <w:rFonts w:hint="eastAsia"/>
          <w:szCs w:val="21"/>
        </w:rPr>
        <w:t>纯净的食盐水</w:t>
      </w:r>
      <w:r w:rsidRPr="00010C9B">
        <w:rPr>
          <w:szCs w:val="21"/>
        </w:rPr>
        <w:t xml:space="preserve"> </w:t>
      </w:r>
      <w:r w:rsidRPr="00010C9B">
        <w:rPr>
          <w:szCs w:val="21"/>
        </w:rPr>
        <w:tab/>
      </w:r>
    </w:p>
    <w:p w:rsidR="007C0A27" w:rsidRPr="00010C9B" w:rsidRDefault="007C0A27" w:rsidP="00CA24EB">
      <w:pPr>
        <w:snapToGrid w:val="0"/>
        <w:spacing w:line="360" w:lineRule="auto"/>
        <w:rPr>
          <w:szCs w:val="21"/>
        </w:rPr>
      </w:pPr>
      <w:r w:rsidRPr="00010C9B">
        <w:rPr>
          <w:szCs w:val="21"/>
        </w:rPr>
        <w:t>C</w:t>
      </w:r>
      <w:r w:rsidRPr="00010C9B">
        <w:t xml:space="preserve">. </w:t>
      </w:r>
      <w:r w:rsidRPr="00010C9B">
        <w:rPr>
          <w:rFonts w:hint="eastAsia"/>
          <w:szCs w:val="21"/>
        </w:rPr>
        <w:t>冰水混合物</w:t>
      </w:r>
      <w:r w:rsidRPr="00010C9B">
        <w:rPr>
          <w:szCs w:val="21"/>
        </w:rPr>
        <w:t xml:space="preserve">  </w:t>
      </w:r>
      <w:r w:rsidRPr="00010C9B">
        <w:rPr>
          <w:szCs w:val="21"/>
        </w:rPr>
        <w:tab/>
      </w:r>
    </w:p>
    <w:p w:rsidR="007C0A27" w:rsidRPr="00010C9B" w:rsidRDefault="007C0A27" w:rsidP="00CA24EB">
      <w:pPr>
        <w:snapToGrid w:val="0"/>
        <w:spacing w:line="360" w:lineRule="auto"/>
        <w:rPr>
          <w:szCs w:val="21"/>
        </w:rPr>
      </w:pPr>
      <w:r w:rsidRPr="00010C9B">
        <w:rPr>
          <w:szCs w:val="21"/>
        </w:rPr>
        <w:t>D</w:t>
      </w:r>
      <w:r w:rsidRPr="00010C9B">
        <w:t xml:space="preserve">. </w:t>
      </w:r>
      <w:r w:rsidRPr="00010C9B">
        <w:rPr>
          <w:rFonts w:hint="eastAsia"/>
          <w:szCs w:val="21"/>
        </w:rPr>
        <w:t>水泥砂浆</w:t>
      </w:r>
    </w:p>
    <w:p w:rsidR="007C0A27" w:rsidRPr="00010C9B" w:rsidRDefault="007C0A27" w:rsidP="00CA24EB">
      <w:pPr>
        <w:snapToGrid w:val="0"/>
        <w:spacing w:line="360" w:lineRule="auto"/>
        <w:rPr>
          <w:bCs/>
        </w:rPr>
      </w:pPr>
      <w:r w:rsidRPr="00010C9B">
        <w:rPr>
          <w:rFonts w:hint="eastAsia"/>
          <w:bCs/>
        </w:rPr>
        <w:t>解析：</w:t>
      </w:r>
    </w:p>
    <w:p w:rsidR="007C0A27" w:rsidRDefault="007C0A27" w:rsidP="00CA24EB">
      <w:pPr>
        <w:spacing w:line="360" w:lineRule="auto"/>
      </w:pPr>
      <w:r w:rsidRPr="00010C9B">
        <w:rPr>
          <w:rFonts w:hint="eastAsia"/>
        </w:rPr>
        <w:t>识别纯净物与混合物时，要理解物质的本质，不能被“纯净”、“洁净”、“混合”等词语所迷惑。纯净物有固定的组成和性质，可用化学式表示，因此根据物质是否有固定的性质和化学式也可判断是不是纯净物。</w:t>
      </w:r>
    </w:p>
    <w:p w:rsidR="007C0A27" w:rsidRPr="00CA24EB" w:rsidRDefault="007C0A27" w:rsidP="00CA24EB">
      <w:pPr>
        <w:spacing w:line="360" w:lineRule="auto"/>
      </w:pPr>
      <w:r w:rsidRPr="00010C9B">
        <w:rPr>
          <w:rFonts w:hint="eastAsia"/>
          <w:bCs/>
        </w:rPr>
        <w:t>答案：</w:t>
      </w:r>
      <w:r w:rsidRPr="00010C9B">
        <w:t>C</w:t>
      </w:r>
    </w:p>
    <w:sectPr w:rsidR="007C0A27" w:rsidRPr="00CA24EB" w:rsidSect="003568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A27" w:rsidRDefault="007C0A27" w:rsidP="00CA24EB">
      <w:pPr>
        <w:spacing w:line="240" w:lineRule="auto"/>
      </w:pPr>
      <w:r>
        <w:separator/>
      </w:r>
    </w:p>
  </w:endnote>
  <w:endnote w:type="continuationSeparator" w:id="1">
    <w:p w:rsidR="007C0A27" w:rsidRDefault="007C0A27" w:rsidP="00CA24E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A27" w:rsidRDefault="007C0A2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A27" w:rsidRDefault="007C0A2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A27" w:rsidRDefault="007C0A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A27" w:rsidRDefault="007C0A27" w:rsidP="00CA24EB">
      <w:pPr>
        <w:spacing w:line="240" w:lineRule="auto"/>
      </w:pPr>
      <w:r>
        <w:separator/>
      </w:r>
    </w:p>
  </w:footnote>
  <w:footnote w:type="continuationSeparator" w:id="1">
    <w:p w:rsidR="007C0A27" w:rsidRDefault="007C0A27" w:rsidP="00CA24E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A27" w:rsidRDefault="007C0A2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A27" w:rsidRDefault="007C0A27" w:rsidP="00D04EE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A27" w:rsidRDefault="007C0A2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24EB"/>
    <w:rsid w:val="00010C9B"/>
    <w:rsid w:val="003568C9"/>
    <w:rsid w:val="00391493"/>
    <w:rsid w:val="007C0A27"/>
    <w:rsid w:val="00CA24EB"/>
    <w:rsid w:val="00D04EE4"/>
    <w:rsid w:val="00E11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4E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A24E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24E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A24E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24EB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25</Words>
  <Characters>143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2011-05-16T13:11:00Z</dcterms:created>
  <dcterms:modified xsi:type="dcterms:W3CDTF">2011-05-17T08:38:00Z</dcterms:modified>
</cp:coreProperties>
</file>