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57" w:rsidRPr="00F43AA2" w:rsidRDefault="00367957" w:rsidP="00303200">
      <w:pPr>
        <w:snapToGrid w:val="0"/>
        <w:spacing w:line="360" w:lineRule="auto"/>
        <w:rPr>
          <w:color w:val="000000"/>
          <w:szCs w:val="21"/>
        </w:rPr>
      </w:pPr>
      <w:r w:rsidRPr="00F43AA2">
        <w:rPr>
          <w:rFonts w:hint="eastAsia"/>
          <w:color w:val="000000"/>
          <w:szCs w:val="21"/>
        </w:rPr>
        <w:t>将一种黑色固体</w:t>
      </w:r>
      <w:r w:rsidRPr="00F43AA2">
        <w:rPr>
          <w:color w:val="000000"/>
          <w:szCs w:val="21"/>
        </w:rPr>
        <w:t>E</w:t>
      </w:r>
      <w:r w:rsidRPr="00F43AA2">
        <w:rPr>
          <w:rFonts w:hint="eastAsia"/>
          <w:color w:val="000000"/>
          <w:szCs w:val="21"/>
        </w:rPr>
        <w:t>和一种无色液体</w:t>
      </w:r>
      <w:r w:rsidRPr="00F43AA2">
        <w:rPr>
          <w:color w:val="000000"/>
          <w:szCs w:val="21"/>
        </w:rPr>
        <w:t>F</w:t>
      </w:r>
      <w:r w:rsidRPr="00F43AA2">
        <w:rPr>
          <w:rFonts w:hint="eastAsia"/>
          <w:color w:val="000000"/>
          <w:szCs w:val="21"/>
        </w:rPr>
        <w:t>混合</w:t>
      </w:r>
      <w:r w:rsidRPr="00F43AA2">
        <w:rPr>
          <w:color w:val="000000"/>
          <w:szCs w:val="21"/>
        </w:rPr>
        <w:t xml:space="preserve"> </w:t>
      </w:r>
      <w:r w:rsidRPr="00F43AA2">
        <w:rPr>
          <w:rFonts w:hint="eastAsia"/>
          <w:color w:val="000000"/>
          <w:szCs w:val="21"/>
        </w:rPr>
        <w:t>，生成无色无味气体</w:t>
      </w:r>
      <w:r w:rsidRPr="00F43AA2">
        <w:rPr>
          <w:color w:val="000000"/>
          <w:szCs w:val="21"/>
        </w:rPr>
        <w:t>G</w:t>
      </w:r>
      <w:r w:rsidRPr="00F43AA2">
        <w:rPr>
          <w:rFonts w:hint="eastAsia"/>
          <w:color w:val="000000"/>
          <w:szCs w:val="21"/>
        </w:rPr>
        <w:t>，加热暗紫色固体</w:t>
      </w:r>
      <w:r w:rsidRPr="00F43AA2">
        <w:rPr>
          <w:color w:val="000000"/>
          <w:szCs w:val="21"/>
        </w:rPr>
        <w:t xml:space="preserve">I </w:t>
      </w:r>
      <w:r w:rsidRPr="00F43AA2">
        <w:rPr>
          <w:rFonts w:hint="eastAsia"/>
          <w:color w:val="000000"/>
          <w:szCs w:val="21"/>
        </w:rPr>
        <w:t>同时得到</w:t>
      </w:r>
      <w:r w:rsidRPr="00F43AA2">
        <w:rPr>
          <w:color w:val="000000"/>
          <w:szCs w:val="21"/>
        </w:rPr>
        <w:t>E</w:t>
      </w:r>
      <w:r w:rsidRPr="00F43AA2">
        <w:rPr>
          <w:rFonts w:hint="eastAsia"/>
          <w:color w:val="000000"/>
          <w:szCs w:val="21"/>
        </w:rPr>
        <w:t>和</w:t>
      </w:r>
      <w:r w:rsidRPr="00F43AA2">
        <w:rPr>
          <w:color w:val="000000"/>
          <w:szCs w:val="21"/>
        </w:rPr>
        <w:t>G</w:t>
      </w:r>
      <w:r w:rsidRPr="00F43AA2">
        <w:rPr>
          <w:rFonts w:hint="eastAsia"/>
          <w:color w:val="000000"/>
          <w:szCs w:val="21"/>
        </w:rPr>
        <w:t>；无色气体</w:t>
      </w:r>
      <w:r w:rsidRPr="00F43AA2">
        <w:rPr>
          <w:color w:val="000000"/>
          <w:szCs w:val="21"/>
        </w:rPr>
        <w:t>G</w:t>
      </w:r>
      <w:r w:rsidRPr="00F43AA2">
        <w:rPr>
          <w:rFonts w:hint="eastAsia"/>
          <w:color w:val="000000"/>
          <w:szCs w:val="21"/>
        </w:rPr>
        <w:t>能使带火星木条复燃。将银白色固体</w:t>
      </w:r>
      <w:r w:rsidRPr="00F43AA2">
        <w:rPr>
          <w:color w:val="000000"/>
          <w:szCs w:val="21"/>
        </w:rPr>
        <w:t>H</w:t>
      </w:r>
      <w:r w:rsidRPr="00F43AA2">
        <w:rPr>
          <w:rFonts w:hint="eastAsia"/>
          <w:color w:val="000000"/>
          <w:szCs w:val="21"/>
        </w:rPr>
        <w:t>放入盛有</w:t>
      </w:r>
      <w:r w:rsidRPr="00F43AA2">
        <w:rPr>
          <w:color w:val="000000"/>
          <w:szCs w:val="21"/>
        </w:rPr>
        <w:t>G</w:t>
      </w:r>
      <w:r w:rsidRPr="00F43AA2">
        <w:rPr>
          <w:rFonts w:hint="eastAsia"/>
          <w:color w:val="000000"/>
          <w:szCs w:val="21"/>
        </w:rPr>
        <w:t>的集气瓶中燃烧，火星四射，生成黑色固体</w:t>
      </w:r>
      <w:r w:rsidRPr="00F43AA2">
        <w:rPr>
          <w:color w:val="000000"/>
          <w:szCs w:val="21"/>
        </w:rPr>
        <w:t>K</w:t>
      </w:r>
      <w:r w:rsidRPr="00F43AA2">
        <w:rPr>
          <w:rFonts w:hint="eastAsia"/>
          <w:color w:val="000000"/>
          <w:szCs w:val="21"/>
        </w:rPr>
        <w:t>，并放出热量。</w:t>
      </w:r>
      <w:r>
        <w:rPr>
          <w:rFonts w:hint="eastAsia"/>
          <w:color w:val="000000"/>
          <w:szCs w:val="21"/>
        </w:rPr>
        <w:t>则</w:t>
      </w:r>
      <w:r w:rsidRPr="00F43AA2">
        <w:rPr>
          <w:color w:val="000000"/>
          <w:szCs w:val="21"/>
        </w:rPr>
        <w:t>E</w:t>
      </w:r>
      <w:r w:rsidRPr="00F43AA2">
        <w:rPr>
          <w:rFonts w:hint="eastAsia"/>
          <w:color w:val="000000"/>
          <w:szCs w:val="21"/>
        </w:rPr>
        <w:t>、</w:t>
      </w:r>
      <w:r w:rsidRPr="00F43AA2">
        <w:rPr>
          <w:color w:val="000000"/>
          <w:szCs w:val="21"/>
        </w:rPr>
        <w:t>F</w:t>
      </w:r>
      <w:r w:rsidRPr="00F43AA2">
        <w:rPr>
          <w:rFonts w:hint="eastAsia"/>
          <w:color w:val="000000"/>
          <w:szCs w:val="21"/>
        </w:rPr>
        <w:t>、</w:t>
      </w:r>
      <w:r w:rsidRPr="00F43AA2">
        <w:rPr>
          <w:color w:val="000000"/>
          <w:szCs w:val="21"/>
        </w:rPr>
        <w:t>G</w:t>
      </w:r>
      <w:r w:rsidRPr="00F43AA2">
        <w:rPr>
          <w:rFonts w:hint="eastAsia"/>
          <w:color w:val="000000"/>
          <w:szCs w:val="21"/>
        </w:rPr>
        <w:t>、</w:t>
      </w:r>
      <w:r w:rsidRPr="00F43AA2">
        <w:rPr>
          <w:color w:val="000000"/>
          <w:szCs w:val="21"/>
        </w:rPr>
        <w:t>H</w:t>
      </w:r>
      <w:r w:rsidRPr="00F43AA2">
        <w:rPr>
          <w:rFonts w:hint="eastAsia"/>
          <w:color w:val="000000"/>
          <w:szCs w:val="21"/>
        </w:rPr>
        <w:t>、</w:t>
      </w:r>
      <w:r w:rsidRPr="00F43AA2">
        <w:rPr>
          <w:color w:val="000000"/>
          <w:szCs w:val="21"/>
        </w:rPr>
        <w:t>I</w:t>
      </w:r>
      <w:r w:rsidRPr="00F43AA2">
        <w:rPr>
          <w:rFonts w:hint="eastAsia"/>
          <w:color w:val="000000"/>
          <w:szCs w:val="21"/>
        </w:rPr>
        <w:t>、</w:t>
      </w:r>
      <w:r w:rsidRPr="00F43AA2">
        <w:rPr>
          <w:color w:val="000000"/>
          <w:szCs w:val="21"/>
        </w:rPr>
        <w:t>K</w:t>
      </w:r>
      <w:r w:rsidRPr="00F43AA2">
        <w:rPr>
          <w:rFonts w:hint="eastAsia"/>
          <w:color w:val="000000"/>
          <w:szCs w:val="21"/>
        </w:rPr>
        <w:t>各物质分别为</w:t>
      </w:r>
      <w:r w:rsidRPr="00F43AA2">
        <w:rPr>
          <w:rFonts w:hint="eastAsia"/>
          <w:color w:val="000000"/>
        </w:rPr>
        <w:t>（</w:t>
      </w:r>
      <w:r w:rsidRPr="00F43AA2">
        <w:rPr>
          <w:color w:val="000000"/>
        </w:rPr>
        <w:t xml:space="preserve">    </w:t>
      </w:r>
      <w:r w:rsidRPr="00F43AA2">
        <w:rPr>
          <w:rFonts w:hint="eastAsia"/>
          <w:color w:val="000000"/>
        </w:rPr>
        <w:t>）</w:t>
      </w:r>
    </w:p>
    <w:p w:rsidR="00367957" w:rsidRPr="00F43AA2" w:rsidRDefault="00367957" w:rsidP="00303200">
      <w:pPr>
        <w:numPr>
          <w:ilvl w:val="0"/>
          <w:numId w:val="1"/>
        </w:numPr>
        <w:adjustRightInd w:val="0"/>
        <w:snapToGrid w:val="0"/>
        <w:spacing w:line="360" w:lineRule="auto"/>
        <w:textAlignment w:val="baseline"/>
        <w:rPr>
          <w:color w:val="000000"/>
          <w:szCs w:val="21"/>
        </w:rPr>
      </w:pPr>
      <w:r w:rsidRPr="00F43AA2">
        <w:rPr>
          <w:rFonts w:hint="eastAsia"/>
          <w:color w:val="000000"/>
          <w:szCs w:val="21"/>
        </w:rPr>
        <w:t>二氧化锰、过氧化氢、氧气、铁丝、高锰酸钾、四氧化三铁</w:t>
      </w:r>
    </w:p>
    <w:p w:rsidR="00367957" w:rsidRPr="00F43AA2" w:rsidRDefault="00367957" w:rsidP="00303200">
      <w:pPr>
        <w:numPr>
          <w:ilvl w:val="0"/>
          <w:numId w:val="1"/>
        </w:numPr>
        <w:adjustRightInd w:val="0"/>
        <w:snapToGrid w:val="0"/>
        <w:spacing w:line="360" w:lineRule="auto"/>
        <w:textAlignment w:val="baseline"/>
        <w:rPr>
          <w:color w:val="000000"/>
          <w:szCs w:val="21"/>
        </w:rPr>
      </w:pPr>
      <w:r w:rsidRPr="00F43AA2">
        <w:rPr>
          <w:rFonts w:hint="eastAsia"/>
          <w:color w:val="000000"/>
          <w:szCs w:val="21"/>
        </w:rPr>
        <w:t>四氧化三铁、氧气、过氧化氢、二氧化锰、铁丝、高锰酸钾</w:t>
      </w:r>
    </w:p>
    <w:p w:rsidR="00367957" w:rsidRPr="00F43AA2" w:rsidRDefault="00367957" w:rsidP="00303200">
      <w:pPr>
        <w:numPr>
          <w:ilvl w:val="0"/>
          <w:numId w:val="1"/>
        </w:numPr>
        <w:adjustRightInd w:val="0"/>
        <w:snapToGrid w:val="0"/>
        <w:spacing w:line="360" w:lineRule="auto"/>
        <w:textAlignment w:val="baseline"/>
        <w:rPr>
          <w:color w:val="000000"/>
          <w:szCs w:val="21"/>
        </w:rPr>
      </w:pPr>
      <w:r w:rsidRPr="00F43AA2">
        <w:rPr>
          <w:rFonts w:hint="eastAsia"/>
          <w:color w:val="000000"/>
          <w:szCs w:val="21"/>
        </w:rPr>
        <w:t>铁丝、过氧化氢、氧气、四氧化三铁、高锰酸钾二氧化锰</w:t>
      </w:r>
    </w:p>
    <w:p w:rsidR="00367957" w:rsidRPr="00F43AA2" w:rsidRDefault="00367957" w:rsidP="00303200">
      <w:pPr>
        <w:numPr>
          <w:ilvl w:val="0"/>
          <w:numId w:val="1"/>
        </w:numPr>
        <w:adjustRightInd w:val="0"/>
        <w:snapToGrid w:val="0"/>
        <w:spacing w:line="360" w:lineRule="auto"/>
        <w:textAlignment w:val="baseline"/>
        <w:rPr>
          <w:color w:val="000000"/>
          <w:szCs w:val="21"/>
        </w:rPr>
      </w:pPr>
      <w:r w:rsidRPr="00F43AA2">
        <w:rPr>
          <w:rFonts w:hint="eastAsia"/>
          <w:color w:val="000000"/>
          <w:szCs w:val="21"/>
        </w:rPr>
        <w:t>高锰酸钾、过氧化氢、氧气、铁、二氧化锰、四氧化三铁</w:t>
      </w:r>
    </w:p>
    <w:p w:rsidR="00367957" w:rsidRPr="00303200" w:rsidRDefault="00367957" w:rsidP="00303200">
      <w:pPr>
        <w:snapToGrid w:val="0"/>
        <w:spacing w:line="360" w:lineRule="auto"/>
        <w:rPr>
          <w:bCs/>
          <w:color w:val="000000"/>
          <w:szCs w:val="21"/>
        </w:rPr>
      </w:pPr>
      <w:r w:rsidRPr="00303200">
        <w:rPr>
          <w:rFonts w:hint="eastAsia"/>
          <w:bCs/>
          <w:color w:val="000000"/>
          <w:szCs w:val="21"/>
        </w:rPr>
        <w:t>解析：</w:t>
      </w:r>
    </w:p>
    <w:p w:rsidR="00367957" w:rsidRDefault="00367957" w:rsidP="00303200">
      <w:pPr>
        <w:snapToGrid w:val="0"/>
        <w:spacing w:line="360" w:lineRule="auto"/>
        <w:rPr>
          <w:color w:val="000000"/>
          <w:szCs w:val="21"/>
        </w:rPr>
      </w:pPr>
      <w:r w:rsidRPr="00303200">
        <w:rPr>
          <w:rFonts w:hint="eastAsia"/>
          <w:color w:val="000000"/>
          <w:szCs w:val="21"/>
        </w:rPr>
        <w:t>这是一道推断题，解推断题的关键就是找准突破口。突破口可以是反应条件、特殊的颜色、特殊的反应现象、特殊的结构、用途等。此题中根据“无色气体</w:t>
      </w:r>
      <w:r w:rsidRPr="00303200">
        <w:rPr>
          <w:color w:val="000000"/>
          <w:szCs w:val="21"/>
        </w:rPr>
        <w:t>G</w:t>
      </w:r>
      <w:r w:rsidRPr="00303200">
        <w:rPr>
          <w:rFonts w:hint="eastAsia"/>
          <w:color w:val="000000"/>
          <w:szCs w:val="21"/>
        </w:rPr>
        <w:t>能使带火星木条复燃。”可确定</w:t>
      </w:r>
      <w:r w:rsidRPr="00303200">
        <w:rPr>
          <w:color w:val="000000"/>
          <w:szCs w:val="21"/>
        </w:rPr>
        <w:t>G</w:t>
      </w:r>
      <w:r w:rsidRPr="00303200">
        <w:rPr>
          <w:rFonts w:hint="eastAsia"/>
          <w:color w:val="000000"/>
          <w:szCs w:val="21"/>
        </w:rPr>
        <w:t>为氧气，在氧气中燃烧产生“火星四射”现象的物质是铁丝，生成的黑色固体是四氧化三铁。根据制氧气的方法可知：能得到氧气的暗紫色固体</w:t>
      </w:r>
      <w:r w:rsidRPr="00303200">
        <w:rPr>
          <w:color w:val="000000"/>
          <w:szCs w:val="21"/>
        </w:rPr>
        <w:t>I</w:t>
      </w:r>
      <w:r w:rsidRPr="00303200">
        <w:rPr>
          <w:rFonts w:hint="eastAsia"/>
          <w:color w:val="000000"/>
          <w:szCs w:val="21"/>
        </w:rPr>
        <w:t>是高锰酸钾，能制得氧气的另一种方法是过氧化氢无色溶液和黑色的二氧化锰粉末。</w:t>
      </w:r>
    </w:p>
    <w:p w:rsidR="00367957" w:rsidRPr="00303200" w:rsidRDefault="00367957" w:rsidP="00303200">
      <w:pPr>
        <w:snapToGrid w:val="0"/>
        <w:spacing w:line="360" w:lineRule="auto"/>
        <w:rPr>
          <w:color w:val="000000"/>
          <w:szCs w:val="21"/>
        </w:rPr>
      </w:pPr>
      <w:r w:rsidRPr="00303200">
        <w:rPr>
          <w:rFonts w:hint="eastAsia"/>
          <w:bCs/>
          <w:color w:val="000000"/>
          <w:szCs w:val="21"/>
        </w:rPr>
        <w:t>答案：</w:t>
      </w:r>
      <w:r w:rsidRPr="00303200">
        <w:rPr>
          <w:color w:val="000000"/>
          <w:szCs w:val="21"/>
        </w:rPr>
        <w:t>A</w:t>
      </w:r>
    </w:p>
    <w:p w:rsidR="00367957" w:rsidRPr="00303200" w:rsidRDefault="00367957" w:rsidP="00303200">
      <w:pPr>
        <w:spacing w:line="360" w:lineRule="auto"/>
      </w:pPr>
    </w:p>
    <w:sectPr w:rsidR="00367957" w:rsidRPr="00303200" w:rsidSect="00844BB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957" w:rsidRDefault="00367957" w:rsidP="00303200">
      <w:r>
        <w:separator/>
      </w:r>
    </w:p>
  </w:endnote>
  <w:endnote w:type="continuationSeparator" w:id="1">
    <w:p w:rsidR="00367957" w:rsidRDefault="00367957" w:rsidP="003032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57" w:rsidRDefault="003679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57" w:rsidRDefault="003679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57" w:rsidRDefault="003679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957" w:rsidRDefault="00367957" w:rsidP="00303200">
      <w:r>
        <w:separator/>
      </w:r>
    </w:p>
  </w:footnote>
  <w:footnote w:type="continuationSeparator" w:id="1">
    <w:p w:rsidR="00367957" w:rsidRDefault="00367957" w:rsidP="003032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57" w:rsidRDefault="003679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57" w:rsidRDefault="00367957" w:rsidP="00F7764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957" w:rsidRDefault="003679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B30BE"/>
    <w:multiLevelType w:val="hybridMultilevel"/>
    <w:tmpl w:val="B7F2771A"/>
    <w:lvl w:ilvl="0" w:tplc="B2644F68">
      <w:start w:val="1"/>
      <w:numFmt w:val="upp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3200"/>
    <w:rsid w:val="00303200"/>
    <w:rsid w:val="00354794"/>
    <w:rsid w:val="00367957"/>
    <w:rsid w:val="00844BB5"/>
    <w:rsid w:val="008D4A4F"/>
    <w:rsid w:val="00F43AA2"/>
    <w:rsid w:val="00F776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00"/>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32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03200"/>
    <w:rPr>
      <w:rFonts w:cs="Times New Roman"/>
      <w:sz w:val="18"/>
      <w:szCs w:val="18"/>
    </w:rPr>
  </w:style>
  <w:style w:type="paragraph" w:styleId="Footer">
    <w:name w:val="footer"/>
    <w:basedOn w:val="Normal"/>
    <w:link w:val="FooterChar"/>
    <w:uiPriority w:val="99"/>
    <w:semiHidden/>
    <w:rsid w:val="0030320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303200"/>
    <w:rPr>
      <w:rFonts w:cs="Times New Roman"/>
      <w:sz w:val="18"/>
      <w:szCs w:val="18"/>
    </w:rPr>
  </w:style>
  <w:style w:type="paragraph" w:styleId="ListParagraph">
    <w:name w:val="List Paragraph"/>
    <w:basedOn w:val="Normal"/>
    <w:uiPriority w:val="99"/>
    <w:qFormat/>
    <w:rsid w:val="0030320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63</Words>
  <Characters>365</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2011-05-17T07:39:00Z</dcterms:created>
  <dcterms:modified xsi:type="dcterms:W3CDTF">2011-05-19T02:48:00Z</dcterms:modified>
</cp:coreProperties>
</file>