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23BD" w:rsidRPr="007A0DE3" w:rsidRDefault="00FC23BD" w:rsidP="00396BC3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如图所示，</w:t>
      </w:r>
      <w:r w:rsidRPr="007A0DE3">
        <w:rPr>
          <w:color w:val="000000"/>
          <w:vertAlign w:val="subscript"/>
        </w:rPr>
        <w:object w:dxaOrig="450" w:dyaOrig="28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.5pt;height:14.25pt" o:ole="">
            <v:imagedata r:id="rId6" o:title=""/>
          </v:shape>
          <o:OLEObject Type="Embed" ProgID="Paint.Picture" ShapeID="_x0000_i1025" DrawAspect="Content" ObjectID="_1367318378" r:id="rId7"/>
        </w:object>
      </w:r>
      <w:r w:rsidRPr="007A0DE3">
        <w:rPr>
          <w:rFonts w:hint="eastAsia"/>
          <w:color w:val="000000"/>
        </w:rPr>
        <w:t>表示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个甲分子，</w:t>
      </w:r>
      <w:r w:rsidRPr="007A0DE3">
        <w:rPr>
          <w:color w:val="000000"/>
        </w:rPr>
        <w:object w:dxaOrig="465" w:dyaOrig="285">
          <v:shape id="_x0000_i1026" type="#_x0000_t75" style="width:23.25pt;height:14.25pt" o:ole="">
            <v:imagedata r:id="rId8" o:title=""/>
          </v:shape>
          <o:OLEObject Type="Embed" ProgID="Paint.Picture" ShapeID="_x0000_i1026" DrawAspect="Content" ObjectID="_1367318379" r:id="rId9"/>
        </w:object>
      </w:r>
      <w:r w:rsidRPr="007A0DE3">
        <w:rPr>
          <w:rFonts w:hint="eastAsia"/>
          <w:color w:val="000000"/>
        </w:rPr>
        <w:t>，表示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个乙分子，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个甲分子与</w:t>
      </w:r>
      <w:r w:rsidRPr="007A0DE3">
        <w:rPr>
          <w:color w:val="000000"/>
        </w:rPr>
        <w:t>3</w:t>
      </w:r>
      <w:r w:rsidRPr="007A0DE3">
        <w:rPr>
          <w:rFonts w:hint="eastAsia"/>
          <w:color w:val="000000"/>
        </w:rPr>
        <w:t>个乙分子在一定条件下反应生成</w:t>
      </w:r>
      <w:r w:rsidRPr="007A0DE3">
        <w:rPr>
          <w:color w:val="000000"/>
        </w:rPr>
        <w:t>2</w:t>
      </w:r>
      <w:r w:rsidRPr="007A0DE3">
        <w:rPr>
          <w:rFonts w:hint="eastAsia"/>
          <w:color w:val="000000"/>
        </w:rPr>
        <w:t>个丙分子，则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个丙</w:t>
      </w:r>
      <w:r>
        <w:rPr>
          <w:color w:val="000000"/>
        </w:rPr>
        <w:t xml:space="preserve"> </w:t>
      </w:r>
      <w:r w:rsidRPr="007A0DE3">
        <w:rPr>
          <w:rFonts w:hint="eastAsia"/>
          <w:color w:val="000000"/>
        </w:rPr>
        <w:t>分子表示为（</w:t>
      </w:r>
      <w:r w:rsidRPr="007A0DE3">
        <w:rPr>
          <w:color w:val="000000"/>
        </w:rPr>
        <w:t xml:space="preserve">    </w:t>
      </w:r>
      <w:r w:rsidRPr="007A0DE3">
        <w:rPr>
          <w:rFonts w:hint="eastAsia"/>
          <w:color w:val="000000"/>
        </w:rPr>
        <w:t>）</w:t>
      </w:r>
    </w:p>
    <w:p w:rsidR="00FC23BD" w:rsidRPr="007A0DE3" w:rsidRDefault="00FC23BD" w:rsidP="00396BC3">
      <w:pPr>
        <w:spacing w:line="360" w:lineRule="auto"/>
        <w:jc w:val="center"/>
        <w:rPr>
          <w:color w:val="000000"/>
        </w:rPr>
      </w:pPr>
      <w:r w:rsidRPr="007A0DE3">
        <w:rPr>
          <w:color w:val="000000"/>
        </w:rPr>
        <w:object w:dxaOrig="3270" w:dyaOrig="780">
          <v:shape id="_x0000_i1027" type="#_x0000_t75" style="width:163.5pt;height:39pt" o:ole="">
            <v:imagedata r:id="rId10" o:title=""/>
          </v:shape>
          <o:OLEObject Type="Embed" ProgID="Paint.Picture" ShapeID="_x0000_i1027" DrawAspect="Content" ObjectID="_1367318380" r:id="rId11"/>
        </w:object>
      </w:r>
    </w:p>
    <w:p w:rsidR="00FC23BD" w:rsidRPr="007A0DE3" w:rsidRDefault="00FC23BD" w:rsidP="00396BC3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    </w:t>
      </w:r>
      <w:r w:rsidRPr="007A0DE3">
        <w:rPr>
          <w:color w:val="000000"/>
        </w:rPr>
        <w:object w:dxaOrig="705" w:dyaOrig="765">
          <v:shape id="_x0000_i1028" type="#_x0000_t75" style="width:35.25pt;height:38.25pt" o:ole="">
            <v:imagedata r:id="rId12" o:title=""/>
          </v:shape>
          <o:OLEObject Type="Embed" ProgID="Paint.Picture" ShapeID="_x0000_i1028" DrawAspect="Content" ObjectID="_1367318381" r:id="rId13"/>
        </w:object>
      </w:r>
      <w:r w:rsidRPr="007A0DE3">
        <w:rPr>
          <w:color w:val="000000"/>
        </w:rPr>
        <w:tab/>
      </w:r>
      <w:r w:rsidRPr="007A0DE3">
        <w:rPr>
          <w:color w:val="000000"/>
        </w:rPr>
        <w:tab/>
      </w:r>
      <w:r w:rsidRPr="007A0DE3">
        <w:rPr>
          <w:color w:val="000000"/>
        </w:rPr>
        <w:tab/>
      </w:r>
      <w:r w:rsidRPr="007A0DE3">
        <w:rPr>
          <w:color w:val="000000"/>
        </w:rPr>
        <w:object w:dxaOrig="675" w:dyaOrig="615">
          <v:shape id="_x0000_i1029" type="#_x0000_t75" style="width:33.75pt;height:30.75pt" o:ole="">
            <v:imagedata r:id="rId14" o:title=""/>
          </v:shape>
          <o:OLEObject Type="Embed" ProgID="Paint.Picture" ShapeID="_x0000_i1029" DrawAspect="Content" ObjectID="_1367318382" r:id="rId15"/>
        </w:object>
      </w:r>
      <w:r w:rsidRPr="007A0DE3">
        <w:rPr>
          <w:color w:val="000000"/>
        </w:rPr>
        <w:tab/>
      </w:r>
      <w:r w:rsidRPr="007A0DE3">
        <w:rPr>
          <w:color w:val="000000"/>
        </w:rPr>
        <w:tab/>
        <w:t xml:space="preserve"> </w:t>
      </w:r>
      <w:r w:rsidRPr="007A0DE3">
        <w:rPr>
          <w:color w:val="000000"/>
        </w:rPr>
        <w:object w:dxaOrig="1230" w:dyaOrig="630">
          <v:shape id="_x0000_i1030" type="#_x0000_t75" style="width:61.5pt;height:31.5pt" o:ole="">
            <v:imagedata r:id="rId16" o:title=""/>
          </v:shape>
          <o:OLEObject Type="Embed" ProgID="Paint.Picture" ShapeID="_x0000_i1030" DrawAspect="Content" ObjectID="_1367318383" r:id="rId17"/>
        </w:object>
      </w:r>
      <w:r w:rsidRPr="007A0DE3">
        <w:rPr>
          <w:color w:val="000000"/>
        </w:rPr>
        <w:tab/>
      </w:r>
      <w:r w:rsidRPr="007A0DE3">
        <w:rPr>
          <w:color w:val="000000"/>
        </w:rPr>
        <w:tab/>
        <w:t xml:space="preserve"> </w:t>
      </w:r>
      <w:r w:rsidRPr="007A0DE3">
        <w:rPr>
          <w:color w:val="000000"/>
        </w:rPr>
        <w:object w:dxaOrig="705" w:dyaOrig="600">
          <v:shape id="_x0000_i1031" type="#_x0000_t75" style="width:35.25pt;height:30pt" o:ole="">
            <v:imagedata r:id="rId18" o:title=""/>
          </v:shape>
          <o:OLEObject Type="Embed" ProgID="Paint.Picture" ShapeID="_x0000_i1031" DrawAspect="Content" ObjectID="_1367318384" r:id="rId19"/>
        </w:object>
      </w:r>
    </w:p>
    <w:p w:rsidR="00FC23BD" w:rsidRDefault="00FC23BD" w:rsidP="00396BC3">
      <w:pPr>
        <w:spacing w:line="360" w:lineRule="auto"/>
        <w:rPr>
          <w:color w:val="000000"/>
        </w:rPr>
      </w:pPr>
      <w:r w:rsidRPr="007A0DE3">
        <w:rPr>
          <w:color w:val="000000"/>
        </w:rPr>
        <w:t xml:space="preserve">    </w:t>
      </w:r>
      <w:r>
        <w:rPr>
          <w:color w:val="000000"/>
        </w:rPr>
        <w:t xml:space="preserve">  A</w:t>
      </w:r>
      <w:r>
        <w:rPr>
          <w:color w:val="000000"/>
        </w:rPr>
        <w:tab/>
        <w:t xml:space="preserve">               B              C</w:t>
      </w:r>
      <w:r>
        <w:rPr>
          <w:color w:val="000000"/>
        </w:rPr>
        <w:tab/>
        <w:t xml:space="preserve">                D</w:t>
      </w:r>
    </w:p>
    <w:p w:rsidR="00FC23BD" w:rsidRPr="007A0DE3" w:rsidRDefault="00FC23BD" w:rsidP="00396BC3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解析：</w:t>
      </w:r>
    </w:p>
    <w:p w:rsidR="00FC23BD" w:rsidRPr="007A0DE3" w:rsidRDefault="00FC23BD" w:rsidP="00396BC3">
      <w:pPr>
        <w:spacing w:line="360" w:lineRule="auto"/>
        <w:rPr>
          <w:color w:val="000000"/>
        </w:rPr>
      </w:pPr>
      <w:r w:rsidRPr="007A0DE3">
        <w:rPr>
          <w:rFonts w:hint="eastAsia"/>
          <w:color w:val="000000"/>
        </w:rPr>
        <w:t>由分子构成的物质在发生化学反应时，分子要破裂成原子，而原子是化学变化中最小的粒子，在化学变化中不能再分，因此反应后得到</w:t>
      </w:r>
      <w:r w:rsidRPr="007A0DE3">
        <w:rPr>
          <w:color w:val="000000"/>
        </w:rPr>
        <w:t>2</w:t>
      </w:r>
      <w:r w:rsidRPr="007A0DE3">
        <w:rPr>
          <w:rFonts w:hint="eastAsia"/>
          <w:color w:val="000000"/>
        </w:rPr>
        <w:t>个甲原子和</w:t>
      </w:r>
      <w:r w:rsidRPr="007A0DE3">
        <w:rPr>
          <w:color w:val="000000"/>
        </w:rPr>
        <w:t>6</w:t>
      </w:r>
      <w:r w:rsidRPr="007A0DE3">
        <w:rPr>
          <w:rFonts w:hint="eastAsia"/>
          <w:color w:val="000000"/>
        </w:rPr>
        <w:t>个乙原子，它们要构成</w:t>
      </w:r>
      <w:r w:rsidRPr="007A0DE3">
        <w:rPr>
          <w:color w:val="000000"/>
        </w:rPr>
        <w:t>2</w:t>
      </w:r>
      <w:r w:rsidRPr="007A0DE3">
        <w:rPr>
          <w:rFonts w:hint="eastAsia"/>
          <w:color w:val="000000"/>
        </w:rPr>
        <w:t>个丙分子，因此每个丙分子由</w:t>
      </w:r>
      <w:r w:rsidRPr="007A0DE3">
        <w:rPr>
          <w:color w:val="000000"/>
        </w:rPr>
        <w:t>1</w:t>
      </w:r>
      <w:r w:rsidRPr="007A0DE3">
        <w:rPr>
          <w:rFonts w:hint="eastAsia"/>
          <w:color w:val="000000"/>
        </w:rPr>
        <w:t>个甲原子和</w:t>
      </w:r>
      <w:r w:rsidRPr="007A0DE3">
        <w:rPr>
          <w:color w:val="000000"/>
        </w:rPr>
        <w:t>3</w:t>
      </w:r>
      <w:r w:rsidRPr="007A0DE3">
        <w:rPr>
          <w:rFonts w:hint="eastAsia"/>
          <w:color w:val="000000"/>
        </w:rPr>
        <w:t>个乙原子构成。</w:t>
      </w:r>
    </w:p>
    <w:p w:rsidR="00FC23BD" w:rsidRPr="00396BC3" w:rsidRDefault="00FC23BD" w:rsidP="00396BC3">
      <w:pPr>
        <w:spacing w:line="360" w:lineRule="auto"/>
      </w:pPr>
      <w:r w:rsidRPr="007A0DE3">
        <w:rPr>
          <w:rFonts w:hint="eastAsia"/>
          <w:color w:val="000000"/>
        </w:rPr>
        <w:t>答案：</w:t>
      </w:r>
      <w:r w:rsidRPr="007A0DE3">
        <w:rPr>
          <w:color w:val="000000"/>
        </w:rPr>
        <w:t>A</w:t>
      </w:r>
    </w:p>
    <w:sectPr w:rsidR="00FC23BD" w:rsidRPr="00396BC3" w:rsidSect="000550A2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C23BD" w:rsidRDefault="00FC23BD" w:rsidP="00396BC3">
      <w:pPr>
        <w:spacing w:line="240" w:lineRule="auto"/>
      </w:pPr>
      <w:r>
        <w:separator/>
      </w:r>
    </w:p>
  </w:endnote>
  <w:endnote w:type="continuationSeparator" w:id="1">
    <w:p w:rsidR="00FC23BD" w:rsidRDefault="00FC23BD" w:rsidP="00396BC3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BD" w:rsidRDefault="00FC23B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BD" w:rsidRDefault="00FC23B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BD" w:rsidRDefault="00FC23B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C23BD" w:rsidRDefault="00FC23BD" w:rsidP="00396BC3">
      <w:pPr>
        <w:spacing w:line="240" w:lineRule="auto"/>
      </w:pPr>
      <w:r>
        <w:separator/>
      </w:r>
    </w:p>
  </w:footnote>
  <w:footnote w:type="continuationSeparator" w:id="1">
    <w:p w:rsidR="00FC23BD" w:rsidRDefault="00FC23BD" w:rsidP="00396BC3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BD" w:rsidRDefault="00FC23B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BD" w:rsidRDefault="00FC23BD" w:rsidP="00225AE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3BD" w:rsidRDefault="00FC23B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96BC3"/>
    <w:rsid w:val="000550A2"/>
    <w:rsid w:val="000824F9"/>
    <w:rsid w:val="00225AE9"/>
    <w:rsid w:val="002B4C0C"/>
    <w:rsid w:val="00396BC3"/>
    <w:rsid w:val="007A0DE3"/>
    <w:rsid w:val="00FC23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6BC3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96BC3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396BC3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396BC3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396BC3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396BC3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oleObject" Target="embeddings/oleObject4.bin"/><Relationship Id="rId18" Type="http://schemas.openxmlformats.org/officeDocument/2006/relationships/image" Target="media/image7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header" Target="header2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oleObject" Target="embeddings/oleObject6.bin"/><Relationship Id="rId25" Type="http://schemas.openxmlformats.org/officeDocument/2006/relationships/footer" Target="footer3.xm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oleObject" Target="embeddings/oleObject3.bin"/><Relationship Id="rId24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openxmlformats.org/officeDocument/2006/relationships/oleObject" Target="embeddings/oleObject5.bin"/><Relationship Id="rId23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oleObject" Target="embeddings/oleObject7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54</Words>
  <Characters>311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2011-05-17T15:05:00Z</dcterms:created>
  <dcterms:modified xsi:type="dcterms:W3CDTF">2011-05-19T05:53:00Z</dcterms:modified>
</cp:coreProperties>
</file>