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81" w:rsidRPr="00461CA5" w:rsidRDefault="00231D81" w:rsidP="00550E3C">
      <w:pPr>
        <w:spacing w:line="360" w:lineRule="auto"/>
        <w:rPr>
          <w:spacing w:val="4"/>
          <w:szCs w:val="21"/>
        </w:rPr>
      </w:pPr>
      <w:r w:rsidRPr="00461CA5">
        <w:rPr>
          <w:rFonts w:hint="eastAsia"/>
          <w:szCs w:val="21"/>
        </w:rPr>
        <w:t>如</w:t>
      </w:r>
      <w:r w:rsidRPr="00461CA5">
        <w:rPr>
          <w:rFonts w:hint="eastAsia"/>
          <w:spacing w:val="4"/>
          <w:szCs w:val="21"/>
        </w:rPr>
        <w:t>图所示装置可用于测定空气中氧气的含量，实验前在集气瓶内加入少量水，并做上记号。下列说法中，</w:t>
      </w:r>
      <w:r w:rsidRPr="00461CA5">
        <w:rPr>
          <w:rFonts w:hint="eastAsia"/>
          <w:spacing w:val="4"/>
          <w:szCs w:val="21"/>
          <w:em w:val="dot"/>
        </w:rPr>
        <w:t>不正确</w:t>
      </w:r>
      <w:r w:rsidRPr="00461CA5">
        <w:rPr>
          <w:rFonts w:hint="eastAsia"/>
          <w:spacing w:val="4"/>
          <w:szCs w:val="21"/>
        </w:rPr>
        <w:t>的是</w:t>
      </w:r>
      <w:r w:rsidRPr="00461CA5">
        <w:rPr>
          <w:rFonts w:hint="eastAsia"/>
          <w:szCs w:val="21"/>
        </w:rPr>
        <w:t>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  <w:r w:rsidRPr="00461CA5">
        <w:rPr>
          <w:spacing w:val="4"/>
          <w:szCs w:val="21"/>
        </w:rPr>
        <w:t xml:space="preserve">     </w:t>
      </w:r>
    </w:p>
    <w:p w:rsidR="00231D81" w:rsidRPr="00461CA5" w:rsidRDefault="00231D81" w:rsidP="00550E3C">
      <w:pPr>
        <w:spacing w:line="360" w:lineRule="auto"/>
        <w:jc w:val="center"/>
        <w:rPr>
          <w:spacing w:val="4"/>
          <w:szCs w:val="21"/>
        </w:rPr>
      </w:pPr>
      <w:r w:rsidRPr="00461CA5">
        <w:object w:dxaOrig="138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66pt" o:ole="">
            <v:imagedata r:id="rId6" o:title="" gain="69719f"/>
          </v:shape>
          <o:OLEObject Type="Embed" ProgID="Word.Picture.8" ShapeID="_x0000_i1025" DrawAspect="Content" ObjectID="_1367743255" r:id="rId7"/>
        </w:object>
      </w:r>
    </w:p>
    <w:p w:rsidR="00231D81" w:rsidRPr="00461CA5" w:rsidRDefault="00231D81" w:rsidP="00550E3C">
      <w:pPr>
        <w:spacing w:line="360" w:lineRule="auto"/>
        <w:rPr>
          <w:spacing w:val="4"/>
          <w:szCs w:val="21"/>
        </w:rPr>
      </w:pPr>
      <w:r w:rsidRPr="00461CA5">
        <w:rPr>
          <w:spacing w:val="4"/>
          <w:szCs w:val="21"/>
        </w:rPr>
        <w:t xml:space="preserve">A. </w:t>
      </w:r>
      <w:r>
        <w:rPr>
          <w:rFonts w:hint="eastAsia"/>
          <w:spacing w:val="4"/>
          <w:szCs w:val="21"/>
        </w:rPr>
        <w:t>实验时红磷要</w:t>
      </w:r>
      <w:r w:rsidRPr="00461CA5">
        <w:rPr>
          <w:rFonts w:hint="eastAsia"/>
          <w:spacing w:val="4"/>
          <w:szCs w:val="21"/>
        </w:rPr>
        <w:t>过量</w:t>
      </w:r>
    </w:p>
    <w:p w:rsidR="00231D81" w:rsidRPr="00461CA5" w:rsidRDefault="00231D81" w:rsidP="00550E3C">
      <w:pPr>
        <w:spacing w:line="360" w:lineRule="auto"/>
        <w:rPr>
          <w:spacing w:val="4"/>
          <w:szCs w:val="21"/>
        </w:rPr>
      </w:pPr>
      <w:r w:rsidRPr="00461CA5">
        <w:rPr>
          <w:spacing w:val="4"/>
          <w:szCs w:val="21"/>
        </w:rPr>
        <w:t xml:space="preserve">B. </w:t>
      </w:r>
      <w:r w:rsidRPr="00461CA5">
        <w:rPr>
          <w:rFonts w:hint="eastAsia"/>
          <w:spacing w:val="4"/>
          <w:szCs w:val="21"/>
        </w:rPr>
        <w:t>点燃红磷前先用弹簧夹夹紧乳胶管</w:t>
      </w:r>
    </w:p>
    <w:p w:rsidR="00231D81" w:rsidRPr="00461CA5" w:rsidRDefault="00231D81" w:rsidP="00550E3C">
      <w:pPr>
        <w:spacing w:line="360" w:lineRule="auto"/>
        <w:rPr>
          <w:spacing w:val="4"/>
          <w:szCs w:val="21"/>
        </w:rPr>
      </w:pPr>
      <w:r w:rsidRPr="00461CA5">
        <w:rPr>
          <w:spacing w:val="4"/>
          <w:szCs w:val="21"/>
        </w:rPr>
        <w:t xml:space="preserve">C. </w:t>
      </w:r>
      <w:r w:rsidRPr="00461CA5">
        <w:rPr>
          <w:rFonts w:hint="eastAsia"/>
          <w:spacing w:val="4"/>
          <w:szCs w:val="21"/>
        </w:rPr>
        <w:t>红磷熄灭后立刻打开弹簧夹</w:t>
      </w:r>
    </w:p>
    <w:p w:rsidR="00231D81" w:rsidRPr="00461CA5" w:rsidRDefault="00231D81" w:rsidP="00550E3C">
      <w:pPr>
        <w:spacing w:line="360" w:lineRule="auto"/>
        <w:rPr>
          <w:spacing w:val="4"/>
          <w:szCs w:val="21"/>
        </w:rPr>
      </w:pPr>
      <w:r w:rsidRPr="00461CA5">
        <w:rPr>
          <w:spacing w:val="4"/>
          <w:szCs w:val="21"/>
        </w:rPr>
        <w:t xml:space="preserve">D. </w:t>
      </w:r>
      <w:r w:rsidRPr="00461CA5">
        <w:rPr>
          <w:rFonts w:hint="eastAsia"/>
          <w:spacing w:val="4"/>
          <w:szCs w:val="21"/>
        </w:rPr>
        <w:t>最终进入瓶中的水的体积约为氧气的体积</w:t>
      </w:r>
    </w:p>
    <w:p w:rsidR="00231D81" w:rsidRPr="00461CA5" w:rsidRDefault="00231D81" w:rsidP="00550E3C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231D81" w:rsidRPr="00461CA5" w:rsidRDefault="00231D81" w:rsidP="00550E3C">
      <w:pPr>
        <w:spacing w:line="360" w:lineRule="auto"/>
      </w:pPr>
      <w:r w:rsidRPr="00461CA5">
        <w:rPr>
          <w:rFonts w:hint="eastAsia"/>
        </w:rPr>
        <w:t>实验时的注意事项：</w:t>
      </w:r>
    </w:p>
    <w:p w:rsidR="00231D81" w:rsidRPr="00461CA5" w:rsidRDefault="00231D81" w:rsidP="00550E3C">
      <w:pPr>
        <w:spacing w:line="360" w:lineRule="auto"/>
      </w:pPr>
      <w:r w:rsidRPr="00461CA5">
        <w:rPr>
          <w:rFonts w:hint="eastAsia"/>
        </w:rPr>
        <w:t>①</w:t>
      </w:r>
      <w:r>
        <w:t xml:space="preserve"> </w:t>
      </w:r>
      <w:r w:rsidRPr="00461CA5">
        <w:rPr>
          <w:rFonts w:hint="eastAsia"/>
        </w:rPr>
        <w:t>点燃红磷前主要检查装置的气密性；</w:t>
      </w:r>
    </w:p>
    <w:p w:rsidR="00231D81" w:rsidRPr="00461CA5" w:rsidRDefault="00231D81" w:rsidP="00550E3C">
      <w:pPr>
        <w:spacing w:line="360" w:lineRule="auto"/>
      </w:pPr>
      <w:r w:rsidRPr="00461CA5">
        <w:rPr>
          <w:rFonts w:hint="eastAsia"/>
        </w:rPr>
        <w:t>②</w:t>
      </w:r>
      <w:r>
        <w:t xml:space="preserve"> </w:t>
      </w:r>
      <w:r w:rsidRPr="00461CA5">
        <w:rPr>
          <w:rFonts w:hint="eastAsia"/>
        </w:rPr>
        <w:t>红磷要过量（或足量）；</w:t>
      </w:r>
    </w:p>
    <w:p w:rsidR="00231D81" w:rsidRPr="00461CA5" w:rsidRDefault="00231D81" w:rsidP="00550E3C">
      <w:pPr>
        <w:spacing w:line="360" w:lineRule="auto"/>
      </w:pPr>
      <w:r w:rsidRPr="00461CA5">
        <w:rPr>
          <w:rFonts w:hint="eastAsia"/>
        </w:rPr>
        <w:t>③</w:t>
      </w:r>
      <w:r>
        <w:t xml:space="preserve"> </w:t>
      </w:r>
      <w:r w:rsidRPr="00461CA5">
        <w:rPr>
          <w:rFonts w:hint="eastAsia"/>
        </w:rPr>
        <w:t>点燃红磷前要加紧止水夹；</w:t>
      </w:r>
    </w:p>
    <w:p w:rsidR="00231D81" w:rsidRPr="00461CA5" w:rsidRDefault="00231D81" w:rsidP="00550E3C">
      <w:pPr>
        <w:spacing w:line="360" w:lineRule="auto"/>
      </w:pPr>
      <w:r w:rsidRPr="00461CA5">
        <w:rPr>
          <w:rFonts w:hint="eastAsia"/>
        </w:rPr>
        <w:t>④</w:t>
      </w:r>
      <w:r>
        <w:t xml:space="preserve"> </w:t>
      </w:r>
      <w:r w:rsidRPr="00461CA5">
        <w:rPr>
          <w:rFonts w:hint="eastAsia"/>
        </w:rPr>
        <w:t>当燃烧停止，温度接近室温时再打开止水夹；</w:t>
      </w:r>
    </w:p>
    <w:p w:rsidR="00231D81" w:rsidRPr="00461CA5" w:rsidRDefault="00231D81" w:rsidP="00550E3C">
      <w:pPr>
        <w:spacing w:line="360" w:lineRule="auto"/>
      </w:pPr>
      <w:r w:rsidRPr="00461CA5">
        <w:rPr>
          <w:rFonts w:hint="eastAsia"/>
        </w:rPr>
        <w:t>⑤</w:t>
      </w:r>
      <w:r>
        <w:t xml:space="preserve"> </w:t>
      </w:r>
      <w:r w:rsidRPr="00461CA5">
        <w:rPr>
          <w:rFonts w:hint="eastAsia"/>
        </w:rPr>
        <w:t>不能用碳、硫、蜡烛来代替红磷，因为它们燃烧后都有气体生成。使瓶内气体的体积几乎没有变化，瓶内外气压差很小，水不能进入或进入的水很少，但如果在瓶内先放入能与生成气体反应的物质除去该气体，也能用碳、硫、蜡烛等代替红磷；</w:t>
      </w:r>
    </w:p>
    <w:p w:rsidR="00231D81" w:rsidRPr="00461CA5" w:rsidRDefault="00231D81" w:rsidP="00550E3C">
      <w:pPr>
        <w:spacing w:line="360" w:lineRule="auto"/>
      </w:pPr>
      <w:r w:rsidRPr="001F3AB5">
        <w:rPr>
          <w:rFonts w:hint="eastAsia"/>
        </w:rPr>
        <w:t>⑥</w:t>
      </w:r>
      <w:r>
        <w:t xml:space="preserve"> </w:t>
      </w:r>
      <w:r w:rsidRPr="00461CA5">
        <w:rPr>
          <w:rFonts w:hint="eastAsia"/>
        </w:rPr>
        <w:t>不能用镁代替红磷，因镁也能与氮气反应，使测得的氧气体积比实际偏大。</w:t>
      </w:r>
    </w:p>
    <w:p w:rsidR="00231D81" w:rsidRPr="00461CA5" w:rsidRDefault="00231D81" w:rsidP="00550E3C">
      <w:pPr>
        <w:spacing w:line="360" w:lineRule="auto"/>
        <w:rPr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C</w:t>
      </w:r>
    </w:p>
    <w:p w:rsidR="00231D81" w:rsidRPr="00CA0F9A" w:rsidRDefault="00231D81" w:rsidP="00550E3C">
      <w:pPr>
        <w:spacing w:line="360" w:lineRule="auto"/>
      </w:pPr>
    </w:p>
    <w:p w:rsidR="00231D81" w:rsidRPr="0054195D" w:rsidRDefault="00231D81" w:rsidP="00550E3C">
      <w:pPr>
        <w:spacing w:line="360" w:lineRule="auto"/>
      </w:pPr>
    </w:p>
    <w:p w:rsidR="00231D81" w:rsidRPr="008C7161" w:rsidRDefault="00231D81" w:rsidP="00550E3C">
      <w:pPr>
        <w:spacing w:line="360" w:lineRule="auto"/>
      </w:pPr>
    </w:p>
    <w:p w:rsidR="00231D81" w:rsidRPr="00550E3C" w:rsidRDefault="00231D81" w:rsidP="00550E3C"/>
    <w:sectPr w:rsidR="00231D81" w:rsidRPr="00550E3C" w:rsidSect="002C3E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D81" w:rsidRDefault="00231D81" w:rsidP="00CA0F9A">
      <w:pPr>
        <w:spacing w:line="240" w:lineRule="auto"/>
      </w:pPr>
      <w:r>
        <w:separator/>
      </w:r>
    </w:p>
  </w:endnote>
  <w:endnote w:type="continuationSeparator" w:id="1">
    <w:p w:rsidR="00231D81" w:rsidRDefault="00231D81" w:rsidP="00CA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D81" w:rsidRDefault="00231D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D81" w:rsidRDefault="00231D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D81" w:rsidRDefault="00231D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D81" w:rsidRDefault="00231D81" w:rsidP="00CA0F9A">
      <w:pPr>
        <w:spacing w:line="240" w:lineRule="auto"/>
      </w:pPr>
      <w:r>
        <w:separator/>
      </w:r>
    </w:p>
  </w:footnote>
  <w:footnote w:type="continuationSeparator" w:id="1">
    <w:p w:rsidR="00231D81" w:rsidRDefault="00231D81" w:rsidP="00CA0F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D81" w:rsidRDefault="00231D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D81" w:rsidRDefault="00231D81" w:rsidP="00550E3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D81" w:rsidRDefault="00231D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0F9A"/>
    <w:rsid w:val="001F3AB5"/>
    <w:rsid w:val="00231D81"/>
    <w:rsid w:val="002728F3"/>
    <w:rsid w:val="002C3E88"/>
    <w:rsid w:val="00461CA5"/>
    <w:rsid w:val="004F2133"/>
    <w:rsid w:val="0054195D"/>
    <w:rsid w:val="00550E3C"/>
    <w:rsid w:val="005B1C73"/>
    <w:rsid w:val="008C7161"/>
    <w:rsid w:val="00CA0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F9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A0F9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0F9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A0F9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0F9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59</Words>
  <Characters>338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2011-05-20T01:29:00Z</dcterms:created>
  <dcterms:modified xsi:type="dcterms:W3CDTF">2011-05-24T03:55:00Z</dcterms:modified>
</cp:coreProperties>
</file>