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EE7" w:rsidRPr="00C678DC" w:rsidRDefault="004B1EE7" w:rsidP="003D0DBC">
      <w:pPr>
        <w:spacing w:line="360" w:lineRule="auto"/>
        <w:rPr>
          <w:kern w:val="21"/>
          <w:szCs w:val="21"/>
        </w:rPr>
      </w:pPr>
      <w:r w:rsidRPr="00C678DC">
        <w:rPr>
          <w:rFonts w:hint="eastAsia"/>
          <w:kern w:val="21"/>
          <w:szCs w:val="21"/>
        </w:rPr>
        <w:t>如图所示，在试管和小气球中分别加入稀盐酸和一种常见的固体物质，然后将气球中的固体倒入试管中，观察到有气泡产生且气球胀大。请依据上述试验回答下列问题：</w:t>
      </w:r>
    </w:p>
    <w:p w:rsidR="004B1EE7" w:rsidRPr="00C678DC" w:rsidRDefault="004B1EE7" w:rsidP="003D0DBC">
      <w:pPr>
        <w:spacing w:line="360" w:lineRule="auto"/>
        <w:jc w:val="center"/>
        <w:rPr>
          <w:kern w:val="21"/>
          <w:szCs w:val="21"/>
        </w:rPr>
      </w:pPr>
      <w:r w:rsidRPr="00C678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63.75pt">
            <v:imagedata r:id="rId6" o:title=""/>
          </v:shape>
        </w:pict>
      </w:r>
    </w:p>
    <w:p w:rsidR="004B1EE7" w:rsidRPr="00C678DC" w:rsidRDefault="004B1EE7" w:rsidP="003D0DBC">
      <w:pPr>
        <w:spacing w:line="360" w:lineRule="auto"/>
        <w:rPr>
          <w:kern w:val="21"/>
          <w:szCs w:val="21"/>
        </w:rPr>
      </w:pPr>
      <w:r w:rsidRPr="00C678DC">
        <w:rPr>
          <w:rFonts w:hint="eastAsia"/>
          <w:kern w:val="21"/>
          <w:szCs w:val="21"/>
        </w:rPr>
        <w:t>（</w:t>
      </w:r>
      <w:r w:rsidRPr="00C678DC">
        <w:rPr>
          <w:kern w:val="21"/>
          <w:szCs w:val="21"/>
        </w:rPr>
        <w:t>1</w:t>
      </w:r>
      <w:r w:rsidRPr="00C678DC">
        <w:rPr>
          <w:rFonts w:hint="eastAsia"/>
          <w:kern w:val="21"/>
          <w:szCs w:val="21"/>
        </w:rPr>
        <w:t>）气球中加入的固体物质可能是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4B1EE7" w:rsidRPr="00C678DC" w:rsidRDefault="004B1EE7" w:rsidP="003D0DBC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锌或氯化钠</w:t>
      </w:r>
      <w:r w:rsidRPr="00C678DC">
        <w:rPr>
          <w:rFonts w:hAnsi="宋体"/>
          <w:szCs w:val="21"/>
        </w:rPr>
        <w:t xml:space="preserve">   </w:t>
      </w:r>
    </w:p>
    <w:p w:rsidR="004B1EE7" w:rsidRPr="00C678DC" w:rsidRDefault="004B1EE7" w:rsidP="003D0DBC">
      <w:pPr>
        <w:spacing w:line="360" w:lineRule="auto"/>
        <w:rPr>
          <w:szCs w:val="21"/>
        </w:rPr>
      </w:pPr>
      <w:r w:rsidRPr="00C678DC">
        <w:rPr>
          <w:szCs w:val="21"/>
          <w:lang w:val="nb-NO"/>
        </w:rPr>
        <w:t xml:space="preserve">B. </w:t>
      </w:r>
      <w:r w:rsidRPr="00C678DC">
        <w:rPr>
          <w:rFonts w:hint="eastAsia"/>
          <w:szCs w:val="21"/>
          <w:lang w:val="nb-NO"/>
        </w:rPr>
        <w:t>镁或碳酸钙</w:t>
      </w:r>
      <w:r w:rsidRPr="00C678DC">
        <w:rPr>
          <w:szCs w:val="21"/>
          <w:lang w:val="nb-NO"/>
        </w:rPr>
        <w:t xml:space="preserve">   </w:t>
      </w:r>
      <w:r w:rsidRPr="00C678DC">
        <w:rPr>
          <w:szCs w:val="21"/>
        </w:rPr>
        <w:tab/>
      </w:r>
    </w:p>
    <w:p w:rsidR="004B1EE7" w:rsidRPr="00C678DC" w:rsidRDefault="004B1EE7" w:rsidP="003D0DBC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银或氢氧化钙</w:t>
      </w:r>
      <w:r w:rsidRPr="00C678DC">
        <w:rPr>
          <w:rFonts w:hAnsi="宋体"/>
          <w:szCs w:val="21"/>
        </w:rPr>
        <w:t xml:space="preserve">    </w:t>
      </w:r>
    </w:p>
    <w:p w:rsidR="004B1EE7" w:rsidRPr="00C678DC" w:rsidRDefault="004B1EE7" w:rsidP="003D0DBC">
      <w:pPr>
        <w:spacing w:line="360" w:lineRule="auto"/>
        <w:rPr>
          <w:kern w:val="21"/>
          <w:szCs w:val="21"/>
        </w:rPr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氯化钙或铁</w:t>
      </w:r>
    </w:p>
    <w:p w:rsidR="004B1EE7" w:rsidRPr="00C678DC" w:rsidRDefault="004B1EE7" w:rsidP="003D0DBC">
      <w:pPr>
        <w:spacing w:line="360" w:lineRule="auto"/>
        <w:rPr>
          <w:kern w:val="21"/>
          <w:szCs w:val="21"/>
        </w:rPr>
      </w:pPr>
      <w:r w:rsidRPr="00C678DC">
        <w:rPr>
          <w:rFonts w:hint="eastAsia"/>
          <w:kern w:val="21"/>
          <w:szCs w:val="21"/>
        </w:rPr>
        <w:t>（</w:t>
      </w:r>
      <w:r w:rsidRPr="00C678DC">
        <w:rPr>
          <w:kern w:val="21"/>
          <w:szCs w:val="21"/>
        </w:rPr>
        <w:t>2</w:t>
      </w:r>
      <w:r w:rsidRPr="00C678DC">
        <w:rPr>
          <w:rFonts w:hint="eastAsia"/>
          <w:kern w:val="21"/>
          <w:szCs w:val="21"/>
        </w:rPr>
        <w:t>）证明所得的气球密度比空气大还是小的简单的方法是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4B1EE7" w:rsidRPr="00C678DC" w:rsidRDefault="004B1EE7" w:rsidP="003D0DBC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kern w:val="21"/>
          <w:szCs w:val="21"/>
        </w:rPr>
        <w:t>取下气球，扎紧口处，抛向空中，若气球向上飞说明气体密度比空气小，反之密度比空气大</w:t>
      </w:r>
      <w:r w:rsidRPr="00C678DC">
        <w:rPr>
          <w:rFonts w:hAnsi="宋体"/>
          <w:szCs w:val="21"/>
        </w:rPr>
        <w:t xml:space="preserve">   </w:t>
      </w:r>
    </w:p>
    <w:p w:rsidR="004B1EE7" w:rsidRPr="00C678DC" w:rsidRDefault="004B1EE7" w:rsidP="003D0DBC">
      <w:pPr>
        <w:spacing w:line="360" w:lineRule="auto"/>
        <w:rPr>
          <w:szCs w:val="21"/>
          <w:lang w:val="nb-NO"/>
        </w:rPr>
      </w:pPr>
      <w:r w:rsidRPr="00C678DC">
        <w:rPr>
          <w:szCs w:val="21"/>
          <w:lang w:val="nb-NO"/>
        </w:rPr>
        <w:t xml:space="preserve">B. </w:t>
      </w:r>
      <w:r w:rsidRPr="00C678DC">
        <w:rPr>
          <w:rFonts w:hint="eastAsia"/>
          <w:szCs w:val="21"/>
          <w:lang w:val="nb-NO"/>
        </w:rPr>
        <w:t>观察气体的颜色</w:t>
      </w:r>
      <w:r w:rsidRPr="00C678DC">
        <w:rPr>
          <w:szCs w:val="21"/>
          <w:lang w:val="nb-NO"/>
        </w:rPr>
        <w:t xml:space="preserve">   </w:t>
      </w:r>
    </w:p>
    <w:p w:rsidR="004B1EE7" w:rsidRPr="00C678DC" w:rsidRDefault="004B1EE7" w:rsidP="003D0DBC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用天平称量一定体积二氧化碳的质量</w:t>
      </w:r>
    </w:p>
    <w:p w:rsidR="004B1EE7" w:rsidRDefault="004B1EE7" w:rsidP="003D0DBC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一个集气瓶收集满空气，另一个收集满二氧化碳，比较它们的质量</w:t>
      </w:r>
    </w:p>
    <w:p w:rsidR="004B1EE7" w:rsidRPr="00C678DC" w:rsidRDefault="004B1EE7" w:rsidP="003D0DBC">
      <w:pPr>
        <w:autoSpaceDE w:val="0"/>
        <w:autoSpaceDN w:val="0"/>
        <w:spacing w:line="360" w:lineRule="auto"/>
        <w:jc w:val="left"/>
        <w:rPr>
          <w:bCs/>
          <w:szCs w:val="21"/>
        </w:rPr>
      </w:pPr>
      <w:r w:rsidRPr="00C678DC">
        <w:rPr>
          <w:rFonts w:hint="eastAsia"/>
          <w:bCs/>
          <w:szCs w:val="21"/>
        </w:rPr>
        <w:t>解析：</w:t>
      </w:r>
    </w:p>
    <w:p w:rsidR="004B1EE7" w:rsidRPr="00C678DC" w:rsidRDefault="004B1EE7" w:rsidP="003D0DBC">
      <w:pPr>
        <w:autoSpaceDE w:val="0"/>
        <w:autoSpaceDN w:val="0"/>
        <w:spacing w:line="360" w:lineRule="auto"/>
        <w:jc w:val="left"/>
        <w:rPr>
          <w:szCs w:val="21"/>
        </w:rPr>
      </w:pPr>
      <w:r w:rsidRPr="00C678DC">
        <w:rPr>
          <w:rFonts w:hint="eastAsia"/>
          <w:szCs w:val="21"/>
        </w:rPr>
        <w:t>本题具有开放性。通过实验现象，进行逆向分析，能够与稀盐酸反应放出气体的物质有两类：一类是活泼的金属，另一类是含有</w:t>
      </w:r>
      <w:r w:rsidRPr="00C678DC">
        <w:t>CO</w:t>
      </w:r>
      <w:r w:rsidRPr="00C678DC">
        <w:rPr>
          <w:vertAlign w:val="subscript"/>
        </w:rPr>
        <w:t>3</w:t>
      </w:r>
      <w:r w:rsidRPr="00C678DC">
        <w:rPr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C678DC">
        <w:rPr>
          <w:rFonts w:hint="eastAsia"/>
          <w:szCs w:val="21"/>
        </w:rPr>
        <w:t>的物质。</w:t>
      </w:r>
    </w:p>
    <w:p w:rsidR="004B1EE7" w:rsidRPr="003D0DBC" w:rsidRDefault="004B1EE7" w:rsidP="003D0DBC">
      <w:pPr>
        <w:spacing w:line="360" w:lineRule="auto"/>
        <w:rPr>
          <w:kern w:val="21"/>
          <w:szCs w:val="21"/>
        </w:rPr>
      </w:pPr>
      <w:r w:rsidRPr="00C678DC">
        <w:rPr>
          <w:rFonts w:hint="eastAsia"/>
          <w:bCs/>
          <w:szCs w:val="21"/>
        </w:rPr>
        <w:t>答案：</w:t>
      </w:r>
      <w:r w:rsidRPr="00C678DC">
        <w:rPr>
          <w:rFonts w:hint="eastAsia"/>
          <w:kern w:val="21"/>
          <w:szCs w:val="21"/>
        </w:rPr>
        <w:t>（</w:t>
      </w:r>
      <w:r w:rsidRPr="00C678DC">
        <w:rPr>
          <w:kern w:val="21"/>
          <w:szCs w:val="21"/>
        </w:rPr>
        <w:t>1</w:t>
      </w:r>
      <w:r w:rsidRPr="00C678DC">
        <w:rPr>
          <w:rFonts w:hint="eastAsia"/>
          <w:kern w:val="21"/>
          <w:szCs w:val="21"/>
        </w:rPr>
        <w:t>）</w:t>
      </w:r>
      <w:r w:rsidRPr="00C678DC">
        <w:rPr>
          <w:kern w:val="21"/>
          <w:szCs w:val="21"/>
        </w:rPr>
        <w:t>B</w:t>
      </w:r>
      <w:r>
        <w:rPr>
          <w:rFonts w:hint="eastAsia"/>
          <w:kern w:val="21"/>
          <w:szCs w:val="21"/>
        </w:rPr>
        <w:t>；</w:t>
      </w:r>
      <w:r w:rsidRPr="00C678DC">
        <w:rPr>
          <w:kern w:val="21"/>
          <w:szCs w:val="21"/>
        </w:rPr>
        <w:t xml:space="preserve"> </w:t>
      </w:r>
      <w:r w:rsidRPr="00C678DC">
        <w:rPr>
          <w:rFonts w:hint="eastAsia"/>
          <w:kern w:val="21"/>
          <w:szCs w:val="21"/>
        </w:rPr>
        <w:t>（</w:t>
      </w:r>
      <w:r w:rsidRPr="00C678DC">
        <w:rPr>
          <w:kern w:val="21"/>
          <w:szCs w:val="21"/>
        </w:rPr>
        <w:t>2</w:t>
      </w:r>
      <w:r w:rsidRPr="00C678DC">
        <w:rPr>
          <w:rFonts w:hint="eastAsia"/>
          <w:kern w:val="21"/>
          <w:szCs w:val="21"/>
        </w:rPr>
        <w:t>）</w:t>
      </w:r>
      <w:r w:rsidRPr="00C678DC">
        <w:rPr>
          <w:kern w:val="21"/>
          <w:szCs w:val="21"/>
        </w:rPr>
        <w:t>A</w:t>
      </w:r>
    </w:p>
    <w:sectPr w:rsidR="004B1EE7" w:rsidRPr="003D0DBC" w:rsidSect="00BF51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EE7" w:rsidRDefault="004B1EE7" w:rsidP="00C610E9">
      <w:pPr>
        <w:spacing w:line="240" w:lineRule="auto"/>
      </w:pPr>
      <w:r>
        <w:separator/>
      </w:r>
    </w:p>
  </w:endnote>
  <w:endnote w:type="continuationSeparator" w:id="1">
    <w:p w:rsidR="004B1EE7" w:rsidRDefault="004B1EE7" w:rsidP="00C61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EE7" w:rsidRDefault="004B1E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EE7" w:rsidRDefault="004B1E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EE7" w:rsidRDefault="004B1E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EE7" w:rsidRDefault="004B1EE7" w:rsidP="00C610E9">
      <w:pPr>
        <w:spacing w:line="240" w:lineRule="auto"/>
      </w:pPr>
      <w:r>
        <w:separator/>
      </w:r>
    </w:p>
  </w:footnote>
  <w:footnote w:type="continuationSeparator" w:id="1">
    <w:p w:rsidR="004B1EE7" w:rsidRDefault="004B1EE7" w:rsidP="00C610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EE7" w:rsidRDefault="004B1E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EE7" w:rsidRDefault="004B1EE7" w:rsidP="00CE2A7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EE7" w:rsidRDefault="004B1E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10E9"/>
    <w:rsid w:val="003D0DBC"/>
    <w:rsid w:val="004B1EE7"/>
    <w:rsid w:val="00987BA9"/>
    <w:rsid w:val="00AD749E"/>
    <w:rsid w:val="00BF5123"/>
    <w:rsid w:val="00C610E9"/>
    <w:rsid w:val="00C678DC"/>
    <w:rsid w:val="00CE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E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10E9"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C610E9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C610E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10E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610E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10E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610E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610E9"/>
    <w:pPr>
      <w:spacing w:before="240" w:after="60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610E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C610E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C610E9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NoSpacing">
    <w:name w:val="No Spacing"/>
    <w:uiPriority w:val="99"/>
    <w:qFormat/>
    <w:rsid w:val="00C610E9"/>
    <w:pPr>
      <w:widowControl w:val="0"/>
      <w:adjustRightInd w:val="0"/>
      <w:jc w:val="both"/>
      <w:textAlignment w:val="baseline"/>
    </w:pPr>
    <w:rPr>
      <w:rFonts w:ascii="Times New Roman" w:hAnsi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56</Words>
  <Characters>323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2011-05-22T02:46:00Z</dcterms:created>
  <dcterms:modified xsi:type="dcterms:W3CDTF">2011-05-25T01:18:00Z</dcterms:modified>
</cp:coreProperties>
</file>