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DE9" w:rsidRDefault="002B6DE9" w:rsidP="00200A8B">
      <w:pPr>
        <w:spacing w:line="360" w:lineRule="auto"/>
      </w:pPr>
      <w:r w:rsidRPr="00EE210D">
        <w:rPr>
          <w:rFonts w:hint="eastAsia"/>
        </w:rPr>
        <w:t>冶炼</w:t>
      </w:r>
      <w:r w:rsidRPr="00EE210D">
        <w:t>2000</w:t>
      </w:r>
      <w:r>
        <w:t xml:space="preserve"> </w:t>
      </w:r>
      <w:r w:rsidRPr="00EE210D">
        <w:t>t</w:t>
      </w:r>
      <w:r w:rsidRPr="00EE210D">
        <w:rPr>
          <w:rFonts w:hint="eastAsia"/>
        </w:rPr>
        <w:t>含杂质</w:t>
      </w:r>
      <w:r w:rsidRPr="00EE210D">
        <w:t>3%</w:t>
      </w:r>
      <w:r w:rsidRPr="00EE210D">
        <w:rPr>
          <w:rFonts w:hint="eastAsia"/>
        </w:rPr>
        <w:t>的生铁，需要含</w:t>
      </w:r>
      <w:r w:rsidRPr="00EE210D">
        <w:rPr>
          <w:position w:val="-10"/>
        </w:rPr>
        <w:object w:dxaOrig="6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5.75pt" o:ole="">
            <v:imagedata r:id="rId6" o:title=""/>
          </v:shape>
          <o:OLEObject Type="Embed" ProgID="Equation.3" ShapeID="_x0000_i1025" DrawAspect="Content" ObjectID="_1372746439" r:id="rId7"/>
        </w:object>
      </w:r>
      <w:r w:rsidRPr="00EE210D">
        <w:t>90%</w:t>
      </w:r>
      <w:r w:rsidRPr="00EE210D">
        <w:rPr>
          <w:rFonts w:hint="eastAsia"/>
        </w:rPr>
        <w:t>的磁铁矿石的质量是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2B6DE9" w:rsidRPr="00EE210D" w:rsidRDefault="002B6DE9" w:rsidP="00200A8B">
      <w:pPr>
        <w:spacing w:line="360" w:lineRule="auto"/>
      </w:pPr>
      <w:r w:rsidRPr="00625BD7">
        <w:t xml:space="preserve">A. </w:t>
      </w:r>
      <w:r w:rsidRPr="00EE210D">
        <w:t>29767</w:t>
      </w:r>
      <w:r>
        <w:t xml:space="preserve"> </w:t>
      </w:r>
      <w:r w:rsidRPr="00EE210D">
        <w:t xml:space="preserve">t    </w:t>
      </w:r>
      <w:r w:rsidRPr="00625BD7">
        <w:t>B.</w:t>
      </w:r>
      <w:r w:rsidRPr="00EE210D">
        <w:t xml:space="preserve"> 29.8</w:t>
      </w:r>
      <w:r>
        <w:t xml:space="preserve"> </w:t>
      </w:r>
      <w:r w:rsidRPr="00EE210D">
        <w:t xml:space="preserve">t    </w:t>
      </w:r>
      <w:r w:rsidRPr="00625BD7">
        <w:t xml:space="preserve">C. </w:t>
      </w:r>
      <w:r w:rsidRPr="00EE210D">
        <w:t>297.7</w:t>
      </w:r>
      <w:r>
        <w:t xml:space="preserve"> </w:t>
      </w:r>
      <w:r w:rsidRPr="00EE210D">
        <w:t xml:space="preserve">t    </w:t>
      </w:r>
      <w:r w:rsidRPr="00625BD7">
        <w:t xml:space="preserve">D. </w:t>
      </w:r>
      <w:r w:rsidRPr="00EE210D">
        <w:t>2976.7</w:t>
      </w:r>
      <w:r>
        <w:t xml:space="preserve"> </w:t>
      </w:r>
      <w:r w:rsidRPr="00EE210D">
        <w:t>t</w:t>
      </w:r>
    </w:p>
    <w:p w:rsidR="002B6DE9" w:rsidRPr="00EE210D" w:rsidRDefault="002B6DE9" w:rsidP="00200A8B">
      <w:pPr>
        <w:spacing w:line="360" w:lineRule="auto"/>
        <w:rPr>
          <w:bCs/>
        </w:rPr>
      </w:pPr>
      <w:r w:rsidRPr="00EE210D">
        <w:rPr>
          <w:rFonts w:hint="eastAsia"/>
          <w:bCs/>
        </w:rPr>
        <w:t>解析：</w:t>
      </w:r>
    </w:p>
    <w:p w:rsidR="002B6DE9" w:rsidRPr="00EE210D" w:rsidRDefault="002B6DE9" w:rsidP="00200A8B">
      <w:pPr>
        <w:spacing w:line="360" w:lineRule="auto"/>
      </w:pPr>
      <w:r w:rsidRPr="00EE210D">
        <w:rPr>
          <w:rFonts w:hint="eastAsia"/>
        </w:rPr>
        <w:t>对于含杂质物质的化学方程式计算步骤为：</w:t>
      </w:r>
    </w:p>
    <w:p w:rsidR="002B6DE9" w:rsidRDefault="002B6DE9" w:rsidP="00200A8B">
      <w:pPr>
        <w:spacing w:line="360" w:lineRule="auto"/>
      </w:pPr>
      <w:r w:rsidRPr="00EE210D">
        <w:rPr>
          <w:rFonts w:hint="eastAsia"/>
        </w:rPr>
        <w:t>①</w:t>
      </w:r>
      <w:r>
        <w:t xml:space="preserve"> </w:t>
      </w:r>
      <w:r w:rsidRPr="00EE210D">
        <w:rPr>
          <w:rFonts w:hint="eastAsia"/>
        </w:rPr>
        <w:t>将含杂质的物质质量换算成纯物质的质量</w:t>
      </w:r>
      <w:r>
        <w:rPr>
          <w:rFonts w:hint="eastAsia"/>
        </w:rPr>
        <w:t>；</w:t>
      </w:r>
    </w:p>
    <w:p w:rsidR="002B6DE9" w:rsidRPr="00EE210D" w:rsidRDefault="002B6DE9" w:rsidP="00200A8B">
      <w:pPr>
        <w:spacing w:line="360" w:lineRule="auto"/>
      </w:pPr>
      <w:r w:rsidRPr="00A80759">
        <w:rPr>
          <w:szCs w:val="21"/>
        </w:rPr>
        <w:t>m</w:t>
      </w:r>
      <w:r w:rsidRPr="00C16082">
        <w:rPr>
          <w:rFonts w:hint="eastAsia"/>
          <w:sz w:val="32"/>
          <w:vertAlign w:val="subscript"/>
        </w:rPr>
        <w:t>（纯物质</w:t>
      </w:r>
      <w:r w:rsidRPr="00C16082">
        <w:rPr>
          <w:rFonts w:ascii="宋体" w:hAnsi="宋体" w:hint="eastAsia"/>
          <w:sz w:val="32"/>
          <w:vertAlign w:val="subscript"/>
        </w:rPr>
        <w:t>）</w:t>
      </w:r>
      <w:r>
        <w:rPr>
          <w:rFonts w:ascii="宋体" w:hAnsi="宋体" w:hint="eastAsia"/>
        </w:rPr>
        <w:t>＝</w:t>
      </w:r>
      <w:r w:rsidRPr="00A80759">
        <w:rPr>
          <w:szCs w:val="21"/>
        </w:rPr>
        <w:t>m</w:t>
      </w:r>
      <w:r w:rsidRPr="00C16082">
        <w:rPr>
          <w:rFonts w:hint="eastAsia"/>
          <w:sz w:val="32"/>
          <w:vertAlign w:val="subscript"/>
        </w:rPr>
        <w:t>（纯物质</w:t>
      </w:r>
      <w:r w:rsidRPr="00C16082">
        <w:rPr>
          <w:rFonts w:ascii="宋体" w:hAnsi="宋体" w:hint="eastAsia"/>
          <w:sz w:val="32"/>
          <w:vertAlign w:val="subscript"/>
        </w:rPr>
        <w:t>）</w:t>
      </w:r>
      <w:r>
        <w:rPr>
          <w:rFonts w:hint="eastAsia"/>
        </w:rPr>
        <w:t>×</w:t>
      </w:r>
      <w:r w:rsidRPr="00EE210D">
        <w:rPr>
          <w:rFonts w:hint="eastAsia"/>
        </w:rPr>
        <w:t>纯</w:t>
      </w:r>
      <w:r w:rsidRPr="0058767A">
        <w:rPr>
          <w:rFonts w:ascii="宋体" w:hAnsi="宋体" w:hint="eastAsia"/>
        </w:rPr>
        <w:t>度</w:t>
      </w:r>
      <w:r>
        <w:rPr>
          <w:rFonts w:ascii="宋体" w:hAnsi="宋体" w:hint="eastAsia"/>
        </w:rPr>
        <w:t>＝</w:t>
      </w:r>
      <w:r w:rsidRPr="00A80759">
        <w:rPr>
          <w:szCs w:val="21"/>
        </w:rPr>
        <w:t>m</w:t>
      </w:r>
      <w:r w:rsidRPr="00C16082">
        <w:rPr>
          <w:rFonts w:hint="eastAsia"/>
          <w:sz w:val="32"/>
          <w:vertAlign w:val="subscript"/>
        </w:rPr>
        <w:t>（纯物质</w:t>
      </w:r>
      <w:r w:rsidRPr="00C16082">
        <w:rPr>
          <w:rFonts w:ascii="宋体" w:hAnsi="宋体" w:hint="eastAsia"/>
          <w:sz w:val="32"/>
          <w:vertAlign w:val="subscript"/>
        </w:rPr>
        <w:t>）</w:t>
      </w:r>
      <w:r w:rsidRPr="00EE210D">
        <w:rPr>
          <w:rFonts w:hint="eastAsia"/>
        </w:rPr>
        <w:t>×（</w:t>
      </w:r>
      <w:r w:rsidRPr="00EE210D">
        <w:t>1</w:t>
      </w:r>
      <w:r w:rsidRPr="00EE210D">
        <w:rPr>
          <w:rFonts w:hint="eastAsia"/>
        </w:rPr>
        <w:t>－杂质</w:t>
      </w:r>
      <w:r w:rsidRPr="00EE210D">
        <w:t>%</w:t>
      </w:r>
      <w:r w:rsidRPr="00EE210D">
        <w:rPr>
          <w:rFonts w:hint="eastAsia"/>
        </w:rPr>
        <w:t>）</w:t>
      </w:r>
    </w:p>
    <w:p w:rsidR="002B6DE9" w:rsidRPr="00EE210D" w:rsidRDefault="002B6DE9" w:rsidP="00200A8B">
      <w:pPr>
        <w:spacing w:line="360" w:lineRule="auto"/>
      </w:pPr>
      <w:r w:rsidRPr="00EE210D">
        <w:rPr>
          <w:rFonts w:hint="eastAsia"/>
        </w:rPr>
        <w:t>②</w:t>
      </w:r>
      <w:r>
        <w:t xml:space="preserve"> </w:t>
      </w:r>
      <w:r w:rsidRPr="00EE210D">
        <w:rPr>
          <w:rFonts w:hint="eastAsia"/>
        </w:rPr>
        <w:t>将纯物质质量代入化学方程式进行计算</w:t>
      </w:r>
      <w:r>
        <w:rPr>
          <w:rFonts w:hint="eastAsia"/>
        </w:rPr>
        <w:t>；</w:t>
      </w:r>
    </w:p>
    <w:p w:rsidR="002B6DE9" w:rsidRPr="00EE210D" w:rsidRDefault="002B6DE9" w:rsidP="00200A8B">
      <w:pPr>
        <w:spacing w:line="360" w:lineRule="auto"/>
      </w:pPr>
      <w:r w:rsidRPr="00EE210D">
        <w:rPr>
          <w:rFonts w:hint="eastAsia"/>
        </w:rPr>
        <w:t>③</w:t>
      </w:r>
      <w:r>
        <w:t xml:space="preserve"> </w:t>
      </w:r>
      <w:r w:rsidRPr="00EE210D">
        <w:rPr>
          <w:rFonts w:hint="eastAsia"/>
        </w:rPr>
        <w:t>将计算得到的纯净物质质量换算成含杂质物质质量。</w:t>
      </w:r>
    </w:p>
    <w:p w:rsidR="002B6DE9" w:rsidRPr="00EE210D" w:rsidRDefault="002B6DE9" w:rsidP="00200A8B">
      <w:pPr>
        <w:spacing w:line="360" w:lineRule="auto"/>
      </w:pPr>
      <w:r w:rsidRPr="00EE210D">
        <w:rPr>
          <w:rFonts w:hint="eastAsia"/>
        </w:rPr>
        <w:t>方法一：应用化学方程式计算。</w:t>
      </w:r>
    </w:p>
    <w:p w:rsidR="002B6DE9" w:rsidRPr="00EE210D" w:rsidRDefault="002B6DE9" w:rsidP="00200A8B">
      <w:pPr>
        <w:spacing w:line="360" w:lineRule="auto"/>
      </w:pPr>
      <w:r w:rsidRPr="00EE210D">
        <w:rPr>
          <w:rFonts w:hint="eastAsia"/>
        </w:rPr>
        <w:t>设需磁铁矿石的质量为</w:t>
      </w:r>
      <w:r w:rsidRPr="00EE210D">
        <w:t>x</w:t>
      </w:r>
    </w:p>
    <w:p w:rsidR="002B6DE9" w:rsidRPr="00EE210D" w:rsidRDefault="002B6DE9" w:rsidP="00200A8B">
      <w:pPr>
        <w:spacing w:line="360" w:lineRule="auto"/>
      </w:pPr>
      <w:r w:rsidRPr="00C16082">
        <w:rPr>
          <w:position w:val="-6"/>
        </w:rPr>
        <w:object w:dxaOrig="499" w:dyaOrig="260">
          <v:shape id="_x0000_i1026" type="#_x0000_t75" style="width:24.75pt;height:12.75pt" o:ole="">
            <v:imagedata r:id="rId8" o:title=""/>
          </v:shape>
          <o:OLEObject Type="Embed" ProgID="Equation.3" ShapeID="_x0000_i1026" DrawAspect="Content" ObjectID="_1372746440" r:id="rId9"/>
        </w:object>
      </w:r>
      <w:r>
        <w:rPr>
          <w:rFonts w:ascii="宋体" w:hAnsi="宋体" w:hint="eastAsia"/>
        </w:rPr>
        <w:t>＋</w:t>
      </w:r>
      <w:r w:rsidRPr="003D50F0">
        <w:rPr>
          <w:position w:val="-16"/>
        </w:rPr>
        <w:object w:dxaOrig="1440" w:dyaOrig="400">
          <v:shape id="_x0000_i1027" type="#_x0000_t75" style="width:1in;height:20.25pt" o:ole="">
            <v:imagedata r:id="rId10" o:title=""/>
          </v:shape>
          <o:OLEObject Type="Embed" ProgID="Equation.3" ShapeID="_x0000_i1027" DrawAspect="Content" ObjectID="_1372746441" r:id="rId11"/>
        </w:object>
      </w:r>
      <w:r>
        <w:rPr>
          <w:rFonts w:ascii="宋体" w:hAnsi="宋体" w:hint="eastAsia"/>
        </w:rPr>
        <w:t>＋</w:t>
      </w:r>
      <w:r w:rsidRPr="003D50F0">
        <w:rPr>
          <w:position w:val="-10"/>
        </w:rPr>
        <w:object w:dxaOrig="580" w:dyaOrig="320">
          <v:shape id="_x0000_i1028" type="#_x0000_t75" style="width:29.25pt;height:15.75pt" o:ole="">
            <v:imagedata r:id="rId12" o:title=""/>
          </v:shape>
          <o:OLEObject Type="Embed" ProgID="Equation.3" ShapeID="_x0000_i1028" DrawAspect="Content" ObjectID="_1372746442" r:id="rId13"/>
        </w:object>
      </w:r>
    </w:p>
    <w:p w:rsidR="002B6DE9" w:rsidRPr="00EE210D" w:rsidRDefault="002B6DE9" w:rsidP="00200A8B">
      <w:pPr>
        <w:spacing w:line="360" w:lineRule="auto"/>
      </w:pPr>
      <w:r w:rsidRPr="00EE210D">
        <w:t xml:space="preserve">       232       168</w:t>
      </w:r>
    </w:p>
    <w:p w:rsidR="002B6DE9" w:rsidRPr="00EE210D" w:rsidRDefault="002B6DE9" w:rsidP="00200A8B">
      <w:pPr>
        <w:spacing w:line="360" w:lineRule="auto"/>
      </w:pPr>
      <w:r w:rsidRPr="00EE210D">
        <w:t xml:space="preserve">      </w:t>
      </w:r>
      <w:r w:rsidRPr="00D02485">
        <w:rPr>
          <w:position w:val="-4"/>
        </w:rPr>
        <w:object w:dxaOrig="200" w:dyaOrig="180">
          <v:shape id="_x0000_i1029" type="#_x0000_t75" style="width:9.75pt;height:9pt" o:ole="">
            <v:imagedata r:id="rId14" o:title=""/>
          </v:shape>
          <o:OLEObject Type="Embed" ProgID="Equation.3" ShapeID="_x0000_i1029" DrawAspect="Content" ObjectID="_1372746443" r:id="rId15"/>
        </w:objec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>90%</w:t>
      </w:r>
      <w:r w:rsidRPr="00EE210D">
        <w:tab/>
        <w:t xml:space="preserve"> 2000</w:t>
      </w:r>
      <w:r w:rsidRPr="00EE210D">
        <w:rPr>
          <w:rFonts w:hint="eastAsia"/>
        </w:rPr>
        <w:t>×（</w:t>
      </w:r>
      <w:r w:rsidRPr="00EE210D">
        <w:t>1</w:t>
      </w:r>
      <w:r w:rsidRPr="00EE210D">
        <w:rPr>
          <w:rFonts w:hint="eastAsia"/>
        </w:rPr>
        <w:t>－</w:t>
      </w:r>
      <w:r w:rsidRPr="00EE210D">
        <w:t>3%</w:t>
      </w:r>
      <w:r w:rsidRPr="00EE210D">
        <w:rPr>
          <w:rFonts w:hint="eastAsia"/>
        </w:rPr>
        <w:t>）</w:t>
      </w:r>
    </w:p>
    <w:p w:rsidR="002B6DE9" w:rsidRPr="00EE210D" w:rsidRDefault="002B6DE9" w:rsidP="00200A8B">
      <w:pPr>
        <w:spacing w:line="360" w:lineRule="auto"/>
      </w:pPr>
      <w:r w:rsidRPr="00EE210D">
        <w:t xml:space="preserve">       </w:t>
      </w:r>
      <w:r w:rsidRPr="00C16082">
        <w:rPr>
          <w:rFonts w:ascii="宋体" w:hAnsi="宋体"/>
        </w:rPr>
        <w:t>X</w:t>
      </w:r>
      <w:r>
        <w:rPr>
          <w:rFonts w:ascii="宋体" w:hAnsi="宋体" w:hint="eastAsia"/>
        </w:rPr>
        <w:t>＝</w:t>
      </w:r>
      <w:r w:rsidRPr="00EE210D">
        <w:t>2976.7</w:t>
      </w:r>
      <w:r>
        <w:t xml:space="preserve"> </w:t>
      </w:r>
      <w:r w:rsidRPr="00EE210D">
        <w:t>t</w:t>
      </w:r>
    </w:p>
    <w:p w:rsidR="002B6DE9" w:rsidRPr="00EE210D" w:rsidRDefault="002B6DE9" w:rsidP="00200A8B">
      <w:pPr>
        <w:spacing w:line="360" w:lineRule="auto"/>
      </w:pPr>
      <w:r w:rsidRPr="00EE210D">
        <w:rPr>
          <w:rFonts w:hint="eastAsia"/>
        </w:rPr>
        <w:t>方法二：关系式计算</w:t>
      </w:r>
    </w:p>
    <w:p w:rsidR="002B6DE9" w:rsidRPr="00EE210D" w:rsidRDefault="002B6DE9" w:rsidP="00200A8B">
      <w:pPr>
        <w:spacing w:line="360" w:lineRule="auto"/>
      </w:pPr>
      <w:r w:rsidRPr="00EE210D">
        <w:t xml:space="preserve">    </w:t>
      </w:r>
      <w:r w:rsidRPr="00EE210D">
        <w:rPr>
          <w:position w:val="-10"/>
        </w:rPr>
        <w:object w:dxaOrig="639" w:dyaOrig="320">
          <v:shape id="_x0000_i1030" type="#_x0000_t75" style="width:32.25pt;height:15.75pt" o:ole="">
            <v:imagedata r:id="rId6" o:title=""/>
          </v:shape>
          <o:OLEObject Type="Embed" ProgID="Equation.3" ShapeID="_x0000_i1030" DrawAspect="Content" ObjectID="_1372746444" r:id="rId16"/>
        </w:object>
      </w:r>
      <w:r w:rsidRPr="00EE210D">
        <w:rPr>
          <w:rFonts w:hint="eastAsia"/>
        </w:rPr>
        <w:t>～</w:t>
      </w:r>
      <w:r w:rsidRPr="00EE210D">
        <w:t>3Fe</w:t>
      </w:r>
    </w:p>
    <w:p w:rsidR="002B6DE9" w:rsidRPr="00EE210D" w:rsidRDefault="002B6DE9" w:rsidP="00200A8B">
      <w:pPr>
        <w:spacing w:line="360" w:lineRule="auto"/>
      </w:pPr>
      <w:r w:rsidRPr="00EE210D">
        <w:t xml:space="preserve">    232     168</w:t>
      </w:r>
    </w:p>
    <w:p w:rsidR="002B6DE9" w:rsidRPr="00EE210D" w:rsidRDefault="002B6DE9" w:rsidP="00200A8B">
      <w:pPr>
        <w:spacing w:line="360" w:lineRule="auto"/>
      </w:pPr>
      <w:r w:rsidRPr="00EE210D">
        <w:t xml:space="preserve">  </w:t>
      </w:r>
      <w:r w:rsidRPr="00D02485">
        <w:rPr>
          <w:position w:val="-4"/>
        </w:rPr>
        <w:object w:dxaOrig="200" w:dyaOrig="180">
          <v:shape id="_x0000_i1031" type="#_x0000_t75" style="width:9.75pt;height:9pt" o:ole="">
            <v:imagedata r:id="rId14" o:title=""/>
          </v:shape>
          <o:OLEObject Type="Embed" ProgID="Equation.3" ShapeID="_x0000_i1031" DrawAspect="Content" ObjectID="_1372746445" r:id="rId17"/>
        </w:objec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 xml:space="preserve">90% </w:t>
      </w:r>
      <w:r w:rsidRPr="00EE210D">
        <w:t xml:space="preserve"> 2000</w:t>
      </w:r>
      <w:r w:rsidRPr="00EE210D">
        <w:rPr>
          <w:rFonts w:hint="eastAsia"/>
        </w:rPr>
        <w:t>×（</w:t>
      </w:r>
      <w:r w:rsidRPr="00EE210D">
        <w:t>1</w:t>
      </w:r>
      <w:r w:rsidRPr="00EE210D">
        <w:rPr>
          <w:rFonts w:hint="eastAsia"/>
        </w:rPr>
        <w:t>－</w:t>
      </w:r>
      <w:r w:rsidRPr="00EE210D">
        <w:t>3%</w:t>
      </w:r>
      <w:r w:rsidRPr="00EE210D">
        <w:rPr>
          <w:rFonts w:hint="eastAsia"/>
        </w:rPr>
        <w:t>）</w:t>
      </w:r>
    </w:p>
    <w:p w:rsidR="002B6DE9" w:rsidRPr="00EE210D" w:rsidRDefault="002B6DE9" w:rsidP="00200A8B">
      <w:pPr>
        <w:spacing w:line="360" w:lineRule="auto"/>
      </w:pPr>
      <w:r w:rsidRPr="00EE210D">
        <w:t xml:space="preserve">       x</w:t>
      </w:r>
      <w:r>
        <w:rPr>
          <w:rFonts w:ascii="宋体" w:hAnsi="宋体" w:hint="eastAsia"/>
        </w:rPr>
        <w:t>＝</w:t>
      </w:r>
      <w:r w:rsidRPr="00EE210D">
        <w:t>2976.7</w:t>
      </w:r>
      <w:r>
        <w:t xml:space="preserve"> </w:t>
      </w:r>
      <w:r w:rsidRPr="00EE210D">
        <w:t>t</w:t>
      </w:r>
    </w:p>
    <w:p w:rsidR="002B6DE9" w:rsidRPr="00EE210D" w:rsidRDefault="002B6DE9" w:rsidP="00200A8B">
      <w:pPr>
        <w:spacing w:line="360" w:lineRule="auto"/>
        <w:rPr>
          <w:szCs w:val="21"/>
        </w:rPr>
      </w:pPr>
      <w:r w:rsidRPr="00EE210D">
        <w:t xml:space="preserve">    </w:t>
      </w:r>
      <w:r w:rsidRPr="00EE210D">
        <w:rPr>
          <w:rFonts w:hint="eastAsia"/>
          <w:bCs/>
        </w:rPr>
        <w:t>答：</w:t>
      </w:r>
      <w:r w:rsidRPr="00EE210D">
        <w:rPr>
          <w:rFonts w:hint="eastAsia"/>
        </w:rPr>
        <w:t>需含</w:t>
      </w:r>
      <w:r w:rsidRPr="00EE210D">
        <w:rPr>
          <w:position w:val="-10"/>
        </w:rPr>
        <w:object w:dxaOrig="1080" w:dyaOrig="320">
          <v:shape id="_x0000_i1032" type="#_x0000_t75" style="width:54pt;height:15.75pt" o:ole="">
            <v:imagedata r:id="rId18" o:title=""/>
          </v:shape>
          <o:OLEObject Type="Embed" ProgID="Equation.3" ShapeID="_x0000_i1032" DrawAspect="Content" ObjectID="_1372746446" r:id="rId19"/>
        </w:object>
      </w:r>
      <w:r w:rsidRPr="00EE210D">
        <w:rPr>
          <w:rFonts w:hint="eastAsia"/>
        </w:rPr>
        <w:t>的磁铁矿石</w:t>
      </w:r>
      <w:r w:rsidRPr="00EE210D">
        <w:t>2976.7</w:t>
      </w:r>
      <w:r>
        <w:t xml:space="preserve"> </w:t>
      </w:r>
      <w:r w:rsidRPr="00EE210D">
        <w:t>t</w:t>
      </w:r>
      <w:r w:rsidRPr="00EE210D">
        <w:rPr>
          <w:rFonts w:hint="eastAsia"/>
        </w:rPr>
        <w:t>。</w:t>
      </w:r>
    </w:p>
    <w:p w:rsidR="002B6DE9" w:rsidRPr="0006455B" w:rsidRDefault="002B6DE9" w:rsidP="00200A8B">
      <w:pPr>
        <w:spacing w:line="360" w:lineRule="auto"/>
      </w:pPr>
      <w:r w:rsidRPr="00EE210D">
        <w:rPr>
          <w:rFonts w:hint="eastAsia"/>
          <w:szCs w:val="21"/>
        </w:rPr>
        <w:t>答案：</w:t>
      </w:r>
      <w:r w:rsidRPr="00EE210D">
        <w:rPr>
          <w:szCs w:val="21"/>
        </w:rPr>
        <w:t>D</w:t>
      </w:r>
    </w:p>
    <w:p w:rsidR="002B6DE9" w:rsidRPr="00575A4E" w:rsidRDefault="002B6DE9" w:rsidP="00200A8B">
      <w:pPr>
        <w:spacing w:line="360" w:lineRule="auto"/>
      </w:pPr>
    </w:p>
    <w:p w:rsidR="002B6DE9" w:rsidRPr="00200A8B" w:rsidRDefault="002B6DE9" w:rsidP="00200A8B"/>
    <w:sectPr w:rsidR="002B6DE9" w:rsidRPr="00200A8B" w:rsidSect="00644FA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DE9" w:rsidRDefault="002B6DE9" w:rsidP="0006455B">
      <w:pPr>
        <w:spacing w:line="240" w:lineRule="auto"/>
      </w:pPr>
      <w:r>
        <w:separator/>
      </w:r>
    </w:p>
  </w:endnote>
  <w:endnote w:type="continuationSeparator" w:id="1">
    <w:p w:rsidR="002B6DE9" w:rsidRDefault="002B6DE9" w:rsidP="00064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E9" w:rsidRDefault="002B6D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E9" w:rsidRDefault="002B6D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E9" w:rsidRDefault="002B6D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DE9" w:rsidRDefault="002B6DE9" w:rsidP="0006455B">
      <w:pPr>
        <w:spacing w:line="240" w:lineRule="auto"/>
      </w:pPr>
      <w:r>
        <w:separator/>
      </w:r>
    </w:p>
  </w:footnote>
  <w:footnote w:type="continuationSeparator" w:id="1">
    <w:p w:rsidR="002B6DE9" w:rsidRDefault="002B6DE9" w:rsidP="000645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E9" w:rsidRDefault="002B6D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E9" w:rsidRDefault="002B6DE9" w:rsidP="009F4AA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DE9" w:rsidRDefault="002B6D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455B"/>
    <w:rsid w:val="0006455B"/>
    <w:rsid w:val="001B52BC"/>
    <w:rsid w:val="00200A8B"/>
    <w:rsid w:val="002520C2"/>
    <w:rsid w:val="002B6DE9"/>
    <w:rsid w:val="00332974"/>
    <w:rsid w:val="003D50F0"/>
    <w:rsid w:val="004D0565"/>
    <w:rsid w:val="00575A4E"/>
    <w:rsid w:val="0058767A"/>
    <w:rsid w:val="00625BD7"/>
    <w:rsid w:val="00644FA2"/>
    <w:rsid w:val="009F4AA3"/>
    <w:rsid w:val="00A80759"/>
    <w:rsid w:val="00C16082"/>
    <w:rsid w:val="00D02485"/>
    <w:rsid w:val="00D25837"/>
    <w:rsid w:val="00EE210D"/>
    <w:rsid w:val="00FE3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55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6455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6455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6455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6455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6455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85</Words>
  <Characters>488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2011-05-23T06:17:00Z</dcterms:created>
  <dcterms:modified xsi:type="dcterms:W3CDTF">2011-07-21T01:41:00Z</dcterms:modified>
</cp:coreProperties>
</file>