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36" w:rsidRPr="00EE210D" w:rsidRDefault="00347436" w:rsidP="009856FF">
      <w:pPr>
        <w:snapToGrid w:val="0"/>
        <w:spacing w:line="360" w:lineRule="auto"/>
      </w:pPr>
      <w:r w:rsidRPr="00EE210D">
        <w:rPr>
          <w:rFonts w:hAnsi="宋体" w:hint="eastAsia"/>
        </w:rPr>
        <w:t>钢铁的冶炼是人类文明的一个重要标志，下图是模拟炼铁的实验装置图。</w:t>
      </w:r>
    </w:p>
    <w:p w:rsidR="00347436" w:rsidRPr="00EE210D" w:rsidRDefault="00347436" w:rsidP="009856FF">
      <w:pPr>
        <w:snapToGrid w:val="0"/>
        <w:spacing w:line="360" w:lineRule="auto"/>
        <w:jc w:val="center"/>
        <w:rPr>
          <w:rFonts w:hAnsi="宋体"/>
        </w:rPr>
      </w:pPr>
      <w:r w:rsidRPr="00D24D23">
        <w:rPr>
          <w:rFonts w:hAnsi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in;height:168.75pt;visibility:visible">
            <v:imagedata r:id="rId7" o:title="" gain="79922f"/>
          </v:shape>
        </w:pict>
      </w:r>
    </w:p>
    <w:p w:rsidR="00347436" w:rsidRPr="00221C60" w:rsidRDefault="00347436" w:rsidP="00F747D2">
      <w:pPr>
        <w:spacing w:line="360" w:lineRule="auto"/>
        <w:ind w:left="31680" w:hangingChars="150" w:firstLine="31680"/>
      </w:pPr>
      <w:r w:rsidRPr="00221C60">
        <w:rPr>
          <w:rFonts w:hint="eastAsia"/>
        </w:rPr>
        <w:t>（</w:t>
      </w:r>
      <w:r w:rsidRPr="00EE210D">
        <w:t>1</w:t>
      </w:r>
      <w:r w:rsidRPr="00221C60">
        <w:rPr>
          <w:rFonts w:hint="eastAsia"/>
        </w:rPr>
        <w:t>）冶炼生铁的化学方程式为（</w:t>
      </w:r>
      <w:r w:rsidRPr="00221C60">
        <w:t xml:space="preserve">    </w:t>
      </w:r>
      <w:r w:rsidRPr="00221C60">
        <w:rPr>
          <w:rFonts w:hint="eastAsia"/>
        </w:rPr>
        <w:t>）</w:t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>A. 3C</w:t>
      </w:r>
      <w:r w:rsidRPr="00221C60">
        <w:t>O</w:t>
      </w:r>
      <w:r w:rsidRPr="00221C60">
        <w:rPr>
          <w:rFonts w:hint="eastAsia"/>
        </w:rPr>
        <w:t>＋</w:t>
      </w:r>
      <w:r w:rsidRPr="00EE210D">
        <w:t>Fe</w:t>
      </w:r>
      <w:r w:rsidRPr="00676D1F">
        <w:rPr>
          <w:vertAlign w:val="subscript"/>
        </w:rPr>
        <w:t>2</w:t>
      </w:r>
      <w:r w:rsidRPr="00EE210D">
        <w:t>O</w:t>
      </w:r>
      <w:r w:rsidRPr="00676D1F">
        <w:rPr>
          <w:vertAlign w:val="subscript"/>
        </w:rPr>
        <w:t>3</w:t>
      </w:r>
      <w:r w:rsidRPr="00221C60">
        <w:object w:dxaOrig="499" w:dyaOrig="400">
          <v:shape id="_x0000_i1026" type="#_x0000_t75" style="width:24.75pt;height:20.25pt" o:ole="">
            <v:imagedata r:id="rId8" o:title=""/>
          </v:shape>
          <o:OLEObject Type="Embed" ProgID="Equation.3" ShapeID="_x0000_i1026" DrawAspect="Content" ObjectID="_1372746539" r:id="rId9"/>
        </w:object>
      </w:r>
      <w:r w:rsidRPr="00EE210D">
        <w:t>CO</w:t>
      </w:r>
      <w:r w:rsidRPr="00676D1F">
        <w:rPr>
          <w:vertAlign w:val="subscript"/>
        </w:rPr>
        <w:t>2</w:t>
      </w:r>
      <w:r w:rsidRPr="00221C60">
        <w:rPr>
          <w:rFonts w:hint="eastAsia"/>
        </w:rPr>
        <w:t>＋</w:t>
      </w:r>
      <w:r w:rsidRPr="00EE210D">
        <w:t>2Fe</w:t>
      </w:r>
      <w:r w:rsidRPr="00EE210D">
        <w:tab/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>B. 3CO</w:t>
      </w:r>
      <w:r w:rsidRPr="00221C60">
        <w:rPr>
          <w:rFonts w:hint="eastAsia"/>
        </w:rPr>
        <w:t>＋</w:t>
      </w:r>
      <w:r w:rsidRPr="00EE210D">
        <w:t>Fe</w:t>
      </w:r>
      <w:r w:rsidRPr="00676D1F">
        <w:rPr>
          <w:vertAlign w:val="subscript"/>
        </w:rPr>
        <w:t>2</w:t>
      </w:r>
      <w:r w:rsidRPr="00EE210D">
        <w:t>O</w:t>
      </w:r>
      <w:r w:rsidRPr="00676D1F">
        <w:rPr>
          <w:vertAlign w:val="subscript"/>
        </w:rPr>
        <w:t>3</w:t>
      </w:r>
      <w:r w:rsidRPr="00221C60">
        <w:object w:dxaOrig="499" w:dyaOrig="400">
          <v:shape id="_x0000_i1027" type="#_x0000_t75" style="width:24.75pt;height:20.25pt" o:ole="">
            <v:imagedata r:id="rId8" o:title=""/>
          </v:shape>
          <o:OLEObject Type="Embed" ProgID="Equation.3" ShapeID="_x0000_i1027" DrawAspect="Content" ObjectID="_1372746540" r:id="rId10"/>
        </w:object>
      </w:r>
      <w:r w:rsidRPr="00EE210D">
        <w:t>3CO</w:t>
      </w:r>
      <w:r w:rsidRPr="00676D1F">
        <w:rPr>
          <w:vertAlign w:val="subscript"/>
        </w:rPr>
        <w:t>2</w:t>
      </w:r>
      <w:r w:rsidRPr="00221C60">
        <w:rPr>
          <w:rFonts w:hint="eastAsia"/>
        </w:rPr>
        <w:t>↑＋</w:t>
      </w:r>
      <w:r w:rsidRPr="00EE210D">
        <w:t>2Fe</w:t>
      </w:r>
      <w:r w:rsidRPr="00EE210D">
        <w:tab/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>C. 3CO</w:t>
      </w:r>
      <w:r w:rsidRPr="00221C60">
        <w:rPr>
          <w:rFonts w:hint="eastAsia"/>
        </w:rPr>
        <w:t>＋</w:t>
      </w:r>
      <w:r w:rsidRPr="00EE210D">
        <w:t>Fe</w:t>
      </w:r>
      <w:r w:rsidRPr="00676D1F">
        <w:rPr>
          <w:vertAlign w:val="subscript"/>
        </w:rPr>
        <w:t>2</w:t>
      </w:r>
      <w:r w:rsidRPr="00EE210D">
        <w:t>O</w:t>
      </w:r>
      <w:r w:rsidRPr="00676D1F">
        <w:rPr>
          <w:vertAlign w:val="subscript"/>
        </w:rPr>
        <w:t>3</w:t>
      </w:r>
      <w:r w:rsidRPr="00221C60">
        <w:object w:dxaOrig="499" w:dyaOrig="400">
          <v:shape id="_x0000_i1028" type="#_x0000_t75" style="width:24.75pt;height:20.25pt" o:ole="">
            <v:imagedata r:id="rId8" o:title=""/>
          </v:shape>
          <o:OLEObject Type="Embed" ProgID="Equation.3" ShapeID="_x0000_i1028" DrawAspect="Content" ObjectID="_1372746541" r:id="rId11"/>
        </w:object>
      </w:r>
      <w:r w:rsidRPr="00EE210D">
        <w:t>3CO</w:t>
      </w:r>
      <w:r w:rsidRPr="00676D1F">
        <w:rPr>
          <w:vertAlign w:val="subscript"/>
        </w:rPr>
        <w:t>2</w:t>
      </w:r>
      <w:r w:rsidRPr="00221C60">
        <w:rPr>
          <w:rFonts w:hint="eastAsia"/>
        </w:rPr>
        <w:t>＋</w:t>
      </w:r>
      <w:r w:rsidRPr="00EE210D">
        <w:t>Fe</w:t>
      </w:r>
      <w:r w:rsidRPr="00EE210D">
        <w:tab/>
      </w:r>
    </w:p>
    <w:p w:rsidR="00347436" w:rsidRPr="00221C60" w:rsidRDefault="00347436" w:rsidP="00F747D2">
      <w:pPr>
        <w:spacing w:line="360" w:lineRule="auto"/>
        <w:ind w:left="31680" w:hangingChars="150" w:firstLine="31680"/>
      </w:pPr>
      <w:r w:rsidRPr="00EE210D">
        <w:t>D. 3CO</w:t>
      </w:r>
      <w:r w:rsidRPr="00221C60">
        <w:rPr>
          <w:rFonts w:hint="eastAsia"/>
        </w:rPr>
        <w:t>＋</w:t>
      </w:r>
      <w:r w:rsidRPr="00EE210D">
        <w:t>Fe</w:t>
      </w:r>
      <w:r w:rsidRPr="00676D1F">
        <w:rPr>
          <w:vertAlign w:val="subscript"/>
        </w:rPr>
        <w:t>2</w:t>
      </w:r>
      <w:r w:rsidRPr="00EE210D">
        <w:t>O</w:t>
      </w:r>
      <w:r w:rsidRPr="00676D1F">
        <w:rPr>
          <w:vertAlign w:val="subscript"/>
        </w:rPr>
        <w:t>3</w:t>
      </w:r>
      <w:r w:rsidRPr="00221C60">
        <w:object w:dxaOrig="499" w:dyaOrig="400">
          <v:shape id="_x0000_i1029" type="#_x0000_t75" style="width:24.75pt;height:20.25pt" o:ole="">
            <v:imagedata r:id="rId8" o:title=""/>
          </v:shape>
          <o:OLEObject Type="Embed" ProgID="Equation.3" ShapeID="_x0000_i1029" DrawAspect="Content" ObjectID="_1372746542" r:id="rId12"/>
        </w:object>
      </w:r>
      <w:r w:rsidRPr="00EE210D">
        <w:t>3CO</w:t>
      </w:r>
      <w:r w:rsidRPr="00676D1F">
        <w:rPr>
          <w:vertAlign w:val="subscript"/>
        </w:rPr>
        <w:t>2</w:t>
      </w:r>
      <w:r w:rsidRPr="00221C60">
        <w:rPr>
          <w:rFonts w:hint="eastAsia"/>
        </w:rPr>
        <w:t>＋</w:t>
      </w:r>
      <w:r w:rsidRPr="00EE210D">
        <w:t>2Fe</w:t>
      </w:r>
    </w:p>
    <w:p w:rsidR="00347436" w:rsidRPr="00221C60" w:rsidRDefault="00347436" w:rsidP="00F747D2">
      <w:pPr>
        <w:spacing w:line="360" w:lineRule="auto"/>
        <w:ind w:left="31680" w:hangingChars="150" w:firstLine="31680"/>
      </w:pPr>
      <w:r w:rsidRPr="00221C60">
        <w:rPr>
          <w:rFonts w:hint="eastAsia"/>
        </w:rPr>
        <w:t>（</w:t>
      </w:r>
      <w:r w:rsidRPr="00EE210D">
        <w:t>2</w:t>
      </w:r>
      <w:r w:rsidRPr="00221C60">
        <w:rPr>
          <w:rFonts w:hint="eastAsia"/>
        </w:rPr>
        <w:t>）此装置有不完善的地方，下列改进方法正确的是（</w:t>
      </w:r>
      <w:r w:rsidRPr="00221C60">
        <w:t xml:space="preserve">    </w:t>
      </w:r>
      <w:r w:rsidRPr="00221C60">
        <w:rPr>
          <w:rFonts w:hint="eastAsia"/>
        </w:rPr>
        <w:t>）</w:t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 xml:space="preserve">A. </w:t>
      </w:r>
      <w:r w:rsidRPr="00EE210D">
        <w:rPr>
          <w:rFonts w:hint="eastAsia"/>
        </w:rPr>
        <w:t>将尾气通入澄清石灰水吸收</w:t>
      </w:r>
      <w:r w:rsidRPr="00EE210D">
        <w:tab/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 xml:space="preserve">B. </w:t>
      </w:r>
      <w:r w:rsidRPr="00221C60">
        <w:rPr>
          <w:rFonts w:hint="eastAsia"/>
        </w:rPr>
        <w:t>用点燃的酒精灯燃烧掉有毒的尾气或者用气球收集</w:t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 xml:space="preserve">C. </w:t>
      </w:r>
      <w:r w:rsidRPr="00EE210D">
        <w:rPr>
          <w:rFonts w:hint="eastAsia"/>
        </w:rPr>
        <w:t>将尾气通入水中吸收</w:t>
      </w:r>
      <w:r w:rsidRPr="00EE210D">
        <w:tab/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 xml:space="preserve">D. </w:t>
      </w:r>
      <w:r w:rsidRPr="00EE210D">
        <w:rPr>
          <w:rFonts w:hint="eastAsia"/>
        </w:rPr>
        <w:t>用集气瓶收集尾气</w:t>
      </w:r>
    </w:p>
    <w:p w:rsidR="00347436" w:rsidRDefault="00347436" w:rsidP="00F747D2">
      <w:pPr>
        <w:spacing w:line="360" w:lineRule="auto"/>
        <w:ind w:left="31680" w:hangingChars="150" w:firstLine="31680"/>
      </w:pPr>
      <w:r w:rsidRPr="00221C60">
        <w:rPr>
          <w:rFonts w:hint="eastAsia"/>
        </w:rPr>
        <w:t>（</w:t>
      </w:r>
      <w:r w:rsidRPr="00EE210D">
        <w:t>3</w:t>
      </w:r>
      <w:r w:rsidRPr="00221C60">
        <w:rPr>
          <w:rFonts w:hint="eastAsia"/>
        </w:rPr>
        <w:t>）我国是最早生产和使用钢铁的国家。在古代，人们把烧红的生铁放在铁砧上反复锤打</w:t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221C60">
        <w:rPr>
          <w:rFonts w:hint="eastAsia"/>
        </w:rPr>
        <w:t>最终使生铁转化为钢。请写出上述过程中最关键反应的化学方程式（</w:t>
      </w:r>
      <w:r w:rsidRPr="00221C60">
        <w:t xml:space="preserve">    </w:t>
      </w:r>
      <w:r w:rsidRPr="00221C60">
        <w:rPr>
          <w:rFonts w:hint="eastAsia"/>
        </w:rPr>
        <w:t>）</w:t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>A. 2CO</w:t>
      </w:r>
      <w:r w:rsidRPr="00221C60">
        <w:rPr>
          <w:rFonts w:hint="eastAsia"/>
        </w:rPr>
        <w:t>＋</w:t>
      </w:r>
      <w:r w:rsidRPr="00EE210D">
        <w:t>O</w:t>
      </w:r>
      <w:r w:rsidRPr="00DE4A81">
        <w:rPr>
          <w:vertAlign w:val="subscript"/>
        </w:rPr>
        <w:t>2</w:t>
      </w:r>
      <w:r w:rsidRPr="00EE210D">
        <w:t xml:space="preserve"> </w:t>
      </w:r>
      <w:r w:rsidRPr="00D24D23">
        <w:rPr>
          <w:noProof/>
          <w:szCs w:val="21"/>
        </w:rPr>
        <w:pict>
          <v:shape id="图片 6" o:spid="_x0000_i1030" type="#_x0000_t75" style="width:26.25pt;height:16.5pt;visibility:visible">
            <v:imagedata r:id="rId13" o:title=""/>
          </v:shape>
        </w:pict>
      </w:r>
      <w:r w:rsidRPr="00EE210D">
        <w:t>2CO</w:t>
      </w:r>
      <w:r w:rsidRPr="00DE4A81">
        <w:rPr>
          <w:vertAlign w:val="subscript"/>
        </w:rPr>
        <w:t>2</w:t>
      </w:r>
      <w:r w:rsidRPr="00EE210D">
        <w:tab/>
      </w:r>
      <w:r w:rsidRPr="00EE210D">
        <w:tab/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>B. C</w:t>
      </w:r>
      <w:r w:rsidRPr="00221C60">
        <w:rPr>
          <w:rFonts w:hint="eastAsia"/>
        </w:rPr>
        <w:t>＋</w:t>
      </w:r>
      <w:r w:rsidRPr="00EE210D">
        <w:t>O</w:t>
      </w:r>
      <w:r w:rsidRPr="00E63C32">
        <w:rPr>
          <w:vertAlign w:val="subscript"/>
        </w:rPr>
        <w:t>2</w:t>
      </w:r>
      <w:r w:rsidRPr="00E63C32">
        <w:t xml:space="preserve"> </w:t>
      </w:r>
      <w:r w:rsidRPr="00D24D23">
        <w:rPr>
          <w:noProof/>
          <w:szCs w:val="21"/>
        </w:rPr>
        <w:pict>
          <v:shape id="图片 7" o:spid="_x0000_i1031" type="#_x0000_t75" style="width:26.25pt;height:16.5pt;visibility:visible">
            <v:imagedata r:id="rId13" o:title=""/>
          </v:shape>
        </w:pict>
      </w:r>
      <w:r w:rsidRPr="00EE210D">
        <w:t>CO</w:t>
      </w:r>
      <w:r w:rsidRPr="00DE4A81">
        <w:rPr>
          <w:vertAlign w:val="subscript"/>
        </w:rPr>
        <w:t>2</w:t>
      </w:r>
      <w:r w:rsidRPr="00EE210D">
        <w:tab/>
      </w:r>
    </w:p>
    <w:p w:rsidR="00347436" w:rsidRPr="00EE210D" w:rsidRDefault="00347436" w:rsidP="00F747D2">
      <w:pPr>
        <w:spacing w:line="360" w:lineRule="auto"/>
        <w:ind w:left="31680" w:hangingChars="150" w:firstLine="31680"/>
      </w:pPr>
      <w:r w:rsidRPr="00EE210D">
        <w:t>C. C</w:t>
      </w:r>
      <w:r w:rsidRPr="00221C60">
        <w:rPr>
          <w:rFonts w:hint="eastAsia"/>
        </w:rPr>
        <w:t>＋</w:t>
      </w:r>
      <w:r w:rsidRPr="00EE210D">
        <w:t>CO</w:t>
      </w:r>
      <w:r w:rsidRPr="00DE4A81">
        <w:rPr>
          <w:vertAlign w:val="subscript"/>
        </w:rPr>
        <w:t>2</w:t>
      </w:r>
      <w:r w:rsidRPr="00221C60">
        <w:object w:dxaOrig="499" w:dyaOrig="400">
          <v:shape id="_x0000_i1032" type="#_x0000_t75" style="width:24.75pt;height:20.25pt" o:ole="">
            <v:imagedata r:id="rId8" o:title=""/>
          </v:shape>
          <o:OLEObject Type="Embed" ProgID="Equation.3" ShapeID="_x0000_i1032" DrawAspect="Content" ObjectID="_1372746543" r:id="rId14"/>
        </w:object>
      </w:r>
      <w:r w:rsidRPr="00EE210D">
        <w:t xml:space="preserve"> 2CO</w:t>
      </w:r>
      <w:r w:rsidRPr="00EE210D">
        <w:tab/>
      </w:r>
    </w:p>
    <w:p w:rsidR="00347436" w:rsidRPr="00EE210D" w:rsidRDefault="00347436" w:rsidP="00F747D2">
      <w:pPr>
        <w:spacing w:line="360" w:lineRule="auto"/>
        <w:ind w:left="31680" w:hangingChars="150" w:firstLine="31680"/>
        <w:rPr>
          <w:rFonts w:hAnsi="宋体"/>
        </w:rPr>
      </w:pPr>
      <w:r w:rsidRPr="00EE210D">
        <w:t>D. 3CO</w:t>
      </w:r>
      <w:r w:rsidRPr="00221C60">
        <w:rPr>
          <w:rFonts w:hint="eastAsia"/>
        </w:rPr>
        <w:t>＋</w:t>
      </w:r>
      <w:r w:rsidRPr="00EE210D">
        <w:t>Fe</w:t>
      </w:r>
      <w:r w:rsidRPr="00DE4A81">
        <w:rPr>
          <w:vertAlign w:val="subscript"/>
        </w:rPr>
        <w:t>2</w:t>
      </w:r>
      <w:r w:rsidRPr="00EE210D">
        <w:t>O</w:t>
      </w:r>
      <w:r w:rsidRPr="00DE4A81">
        <w:rPr>
          <w:vertAlign w:val="subscript"/>
        </w:rPr>
        <w:t>3</w:t>
      </w:r>
      <w:r w:rsidRPr="00221C60">
        <w:object w:dxaOrig="499" w:dyaOrig="400">
          <v:shape id="_x0000_i1033" type="#_x0000_t75" style="width:24.75pt;height:20.25pt" o:ole="">
            <v:imagedata r:id="rId8" o:title=""/>
          </v:shape>
          <o:OLEObject Type="Embed" ProgID="Equation.3" ShapeID="_x0000_i1033" DrawAspect="Content" ObjectID="_1372746544" r:id="rId15"/>
        </w:object>
      </w:r>
      <w:r w:rsidRPr="00EE210D">
        <w:t>3CO</w:t>
      </w:r>
      <w:r w:rsidRPr="00DE4A81">
        <w:rPr>
          <w:vertAlign w:val="subscript"/>
        </w:rPr>
        <w:t>2</w:t>
      </w:r>
      <w:r w:rsidRPr="00221C60">
        <w:rPr>
          <w:rFonts w:hint="eastAsia"/>
        </w:rPr>
        <w:t>＋</w:t>
      </w:r>
      <w:r w:rsidRPr="00EE210D">
        <w:t>2Fe</w:t>
      </w:r>
    </w:p>
    <w:p w:rsidR="00347436" w:rsidRPr="00EE210D" w:rsidRDefault="00347436" w:rsidP="009856FF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解析：</w:t>
      </w:r>
    </w:p>
    <w:p w:rsidR="00347436" w:rsidRPr="00EE210D" w:rsidRDefault="00347436" w:rsidP="009856FF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根据题给信息，能够很轻松地写出该反应的化学方程式，</w:t>
      </w:r>
    </w:p>
    <w:p w:rsidR="00347436" w:rsidRPr="00EE210D" w:rsidRDefault="00347436" w:rsidP="009856FF">
      <w:pPr>
        <w:spacing w:line="360" w:lineRule="auto"/>
        <w:jc w:val="center"/>
      </w:pPr>
      <w:r w:rsidRPr="00EE210D">
        <w:t>3CO</w:t>
      </w:r>
      <w:r>
        <w:rPr>
          <w:rFonts w:ascii="宋体" w:hAnsi="宋体" w:hint="eastAsia"/>
        </w:rPr>
        <w:t>＋</w:t>
      </w:r>
      <w:r w:rsidRPr="00EE210D">
        <w:t>Fe</w:t>
      </w:r>
      <w:r w:rsidRPr="00EE210D">
        <w:rPr>
          <w:vertAlign w:val="subscript"/>
        </w:rPr>
        <w:t>2</w:t>
      </w:r>
      <w:r w:rsidRPr="00EE210D">
        <w:t>O</w:t>
      </w:r>
      <w:r w:rsidRPr="00EE210D">
        <w:rPr>
          <w:vertAlign w:val="subscript"/>
        </w:rPr>
        <w:t>3</w:t>
      </w:r>
      <w:r w:rsidRPr="00EE210D">
        <w:rPr>
          <w:position w:val="-6"/>
          <w:vertAlign w:val="subscript"/>
        </w:rPr>
        <w:object w:dxaOrig="499" w:dyaOrig="400">
          <v:shape id="_x0000_i1034" type="#_x0000_t75" style="width:24.75pt;height:20.25pt" o:ole="">
            <v:imagedata r:id="rId8" o:title=""/>
          </v:shape>
          <o:OLEObject Type="Embed" ProgID="Equation.3" ShapeID="_x0000_i1034" DrawAspect="Content" ObjectID="_1372746545" r:id="rId16"/>
        </w:object>
      </w:r>
      <w:r w:rsidRPr="00EE210D">
        <w:t>3CO</w:t>
      </w:r>
      <w:r w:rsidRPr="00EE210D">
        <w:rPr>
          <w:vertAlign w:val="subscript"/>
        </w:rPr>
        <w:t>2</w:t>
      </w:r>
      <w:r>
        <w:rPr>
          <w:rFonts w:ascii="宋体" w:hAnsi="宋体" w:hint="eastAsia"/>
        </w:rPr>
        <w:t>＋</w:t>
      </w:r>
      <w:r w:rsidRPr="00EE210D">
        <w:t>2Fe</w:t>
      </w:r>
      <w:r w:rsidRPr="00EE210D">
        <w:rPr>
          <w:rFonts w:hAnsi="宋体" w:hint="eastAsia"/>
        </w:rPr>
        <w:t>；</w:t>
      </w:r>
    </w:p>
    <w:p w:rsidR="00347436" w:rsidRPr="00EE210D" w:rsidRDefault="00347436" w:rsidP="009856FF">
      <w:pPr>
        <w:spacing w:line="360" w:lineRule="auto"/>
      </w:pPr>
      <w:r w:rsidRPr="00EE210D">
        <w:rPr>
          <w:rFonts w:hAnsi="宋体" w:hint="eastAsia"/>
        </w:rPr>
        <w:t>该装置中最不完善的地方就是尾气的处理问题，应该点燃或者用气球收集起来。抓住生铁和钢的区别在于前者含碳量高，后者含碳量低的特征，要使生铁变成钢就要降低含碳量，联想碳的可燃性，将烧红的生铁反复锤打，就是让碳充分与空气接触，从而达到除去的目的。</w:t>
      </w:r>
      <w:r w:rsidRPr="00EE210D">
        <w:t xml:space="preserve"> </w:t>
      </w:r>
    </w:p>
    <w:p w:rsidR="00347436" w:rsidRPr="00012DE5" w:rsidRDefault="00347436" w:rsidP="009856FF">
      <w:pPr>
        <w:spacing w:line="360" w:lineRule="auto"/>
      </w:pPr>
      <w:r w:rsidRPr="00EE210D">
        <w:rPr>
          <w:rFonts w:hAnsi="宋体" w:hint="eastAsia"/>
        </w:rPr>
        <w:t>答案</w:t>
      </w:r>
      <w:r>
        <w:rPr>
          <w:rFonts w:hAnsi="宋体" w:hint="eastAsia"/>
        </w:rPr>
        <w:t>：</w:t>
      </w:r>
      <w:r w:rsidRPr="00EE210D">
        <w:rPr>
          <w:rFonts w:hAnsi="宋体" w:hint="eastAsia"/>
        </w:rPr>
        <w:t>（</w:t>
      </w:r>
      <w:r w:rsidRPr="00EE210D">
        <w:t>1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D</w:t>
      </w:r>
      <w:r>
        <w:rPr>
          <w:rFonts w:hAnsi="宋体" w:hint="eastAsia"/>
        </w:rPr>
        <w:t>；</w:t>
      </w:r>
      <w:r w:rsidRPr="00EE210D">
        <w:rPr>
          <w:rFonts w:hAnsi="宋体"/>
        </w:rPr>
        <w:t xml:space="preserve"> </w:t>
      </w:r>
      <w:r w:rsidRPr="00EE210D">
        <w:rPr>
          <w:rFonts w:hAnsi="宋体" w:hint="eastAsia"/>
        </w:rPr>
        <w:t>（</w:t>
      </w:r>
      <w:r w:rsidRPr="00EE210D">
        <w:t>2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B</w:t>
      </w:r>
      <w:r>
        <w:rPr>
          <w:rFonts w:hAnsi="宋体" w:hint="eastAsia"/>
        </w:rPr>
        <w:t>；</w:t>
      </w:r>
      <w:r w:rsidRPr="00EE210D">
        <w:rPr>
          <w:rFonts w:hAnsi="宋体"/>
        </w:rPr>
        <w:t xml:space="preserve"> </w:t>
      </w:r>
      <w:r w:rsidRPr="00EE210D">
        <w:rPr>
          <w:rFonts w:hAnsi="宋体" w:hint="eastAsia"/>
        </w:rPr>
        <w:t>（</w:t>
      </w:r>
      <w:r w:rsidRPr="00EE210D">
        <w:t>3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B</w:t>
      </w:r>
    </w:p>
    <w:p w:rsidR="00347436" w:rsidRPr="00D35EFB" w:rsidRDefault="00347436" w:rsidP="009856FF"/>
    <w:p w:rsidR="00347436" w:rsidRPr="009856FF" w:rsidRDefault="00347436" w:rsidP="009856FF"/>
    <w:sectPr w:rsidR="00347436" w:rsidRPr="009856FF" w:rsidSect="000D5BF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436" w:rsidRDefault="00347436" w:rsidP="00012DE5">
      <w:pPr>
        <w:spacing w:line="240" w:lineRule="auto"/>
      </w:pPr>
      <w:r>
        <w:separator/>
      </w:r>
    </w:p>
  </w:endnote>
  <w:endnote w:type="continuationSeparator" w:id="1">
    <w:p w:rsidR="00347436" w:rsidRDefault="00347436" w:rsidP="00012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36" w:rsidRDefault="003474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36" w:rsidRDefault="003474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36" w:rsidRDefault="003474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436" w:rsidRDefault="00347436" w:rsidP="00012DE5">
      <w:pPr>
        <w:spacing w:line="240" w:lineRule="auto"/>
      </w:pPr>
      <w:r>
        <w:separator/>
      </w:r>
    </w:p>
  </w:footnote>
  <w:footnote w:type="continuationSeparator" w:id="1">
    <w:p w:rsidR="00347436" w:rsidRDefault="00347436" w:rsidP="00012D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36" w:rsidRDefault="003474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36" w:rsidRDefault="00347436" w:rsidP="00F747D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36" w:rsidRDefault="003474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F4AD5C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43F8F79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6014501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4B0124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506AFD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54E505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E86C8F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43A190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488D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21A860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DE5"/>
    <w:rsid w:val="00012DE5"/>
    <w:rsid w:val="00030E54"/>
    <w:rsid w:val="000D5BF0"/>
    <w:rsid w:val="00221C60"/>
    <w:rsid w:val="00260304"/>
    <w:rsid w:val="00347436"/>
    <w:rsid w:val="00676D1F"/>
    <w:rsid w:val="009509AA"/>
    <w:rsid w:val="00983C27"/>
    <w:rsid w:val="009856FF"/>
    <w:rsid w:val="009C64BE"/>
    <w:rsid w:val="00D24D23"/>
    <w:rsid w:val="00D35EFB"/>
    <w:rsid w:val="00DE4A81"/>
    <w:rsid w:val="00E30585"/>
    <w:rsid w:val="00E63C32"/>
    <w:rsid w:val="00EE210D"/>
    <w:rsid w:val="00F7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E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12DE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12DE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12DE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12DE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12DE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12DE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2DE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107</Words>
  <Characters>611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2011-05-23T06:27:00Z</dcterms:created>
  <dcterms:modified xsi:type="dcterms:W3CDTF">2011-07-21T01:42:00Z</dcterms:modified>
</cp:coreProperties>
</file>