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18" w:rsidRPr="009A2A67" w:rsidRDefault="00866B18" w:rsidP="00434B4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甲醇（</w:t>
      </w:r>
      <w:r w:rsidRPr="009A2A67">
        <w:rPr>
          <w:szCs w:val="21"/>
        </w:rPr>
        <w:t>CH</w:t>
      </w:r>
      <w:r w:rsidRPr="009A2A67">
        <w:rPr>
          <w:szCs w:val="21"/>
          <w:vertAlign w:val="subscript"/>
        </w:rPr>
        <w:t>3</w:t>
      </w:r>
      <w:r w:rsidRPr="009A2A67">
        <w:rPr>
          <w:szCs w:val="21"/>
        </w:rPr>
        <w:t>OH</w:t>
      </w:r>
      <w:r w:rsidRPr="009A2A67">
        <w:rPr>
          <w:rFonts w:hAnsi="宋体" w:hint="eastAsia"/>
          <w:szCs w:val="21"/>
        </w:rPr>
        <w:t>）是一种有毒、有酒的气味的可燃性液体。甲醇在氧气中不完全燃烧可发生如下反应：</w:t>
      </w:r>
      <w:r w:rsidRPr="009A2A67">
        <w:rPr>
          <w:szCs w:val="21"/>
        </w:rPr>
        <w:t>8CH</w:t>
      </w:r>
      <w:r w:rsidRPr="009A2A67">
        <w:rPr>
          <w:szCs w:val="21"/>
          <w:vertAlign w:val="subscript"/>
        </w:rPr>
        <w:t>3</w:t>
      </w:r>
      <w:r w:rsidRPr="009A2A67">
        <w:rPr>
          <w:szCs w:val="21"/>
        </w:rPr>
        <w:t>OH</w:t>
      </w:r>
      <w:r w:rsidRPr="00237105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 xml:space="preserve"> nO</w:t>
      </w:r>
      <w:r w:rsidRPr="009A2A67">
        <w:rPr>
          <w:szCs w:val="21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6" o:title=""/>
          </v:shape>
          <o:OLEObject Type="Embed" ProgID="Equation.3" ShapeID="_x0000_i1025" DrawAspect="Content" ObjectID="_1372748460" r:id="rId7"/>
        </w:object>
      </w:r>
      <w:r w:rsidRPr="009A2A67">
        <w:rPr>
          <w:szCs w:val="21"/>
        </w:rPr>
        <w:t>mCO</w:t>
      </w:r>
      <w:r w:rsidRPr="009A2A67">
        <w:rPr>
          <w:szCs w:val="21"/>
          <w:vertAlign w:val="subscript"/>
        </w:rPr>
        <w:t xml:space="preserve">2 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 xml:space="preserve"> 2CO 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 xml:space="preserve"> 16H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>O</w:t>
      </w:r>
      <w:r w:rsidRPr="009A2A67">
        <w:rPr>
          <w:rFonts w:hAnsi="宋体" w:hint="eastAsia"/>
          <w:szCs w:val="21"/>
        </w:rPr>
        <w:t>。若反应生成</w:t>
      </w:r>
      <w:smartTag w:uri="urn:schemas-microsoft-com:office:smarttags" w:element="chmetcnv">
        <w:smartTagPr>
          <w:attr w:name="UnitName" w:val="g"/>
          <w:attr w:name="SourceValue" w:val="3.6"/>
          <w:attr w:name="HasSpace" w:val="True"/>
          <w:attr w:name="Negative" w:val="False"/>
          <w:attr w:name="NumberType" w:val="1"/>
          <w:attr w:name="TCSC" w:val="0"/>
        </w:smartTagPr>
        <w:r w:rsidRPr="009A2A67">
          <w:rPr>
            <w:szCs w:val="21"/>
          </w:rPr>
          <w:t>3.6</w:t>
        </w:r>
        <w:r>
          <w:rPr>
            <w:szCs w:val="21"/>
          </w:rPr>
          <w:t xml:space="preserve"> </w:t>
        </w:r>
        <w:r w:rsidRPr="009A2A67">
          <w:rPr>
            <w:szCs w:val="21"/>
          </w:rPr>
          <w:t>g</w:t>
        </w:r>
      </w:smartTag>
      <w:r w:rsidRPr="009A2A67">
        <w:rPr>
          <w:rFonts w:hAnsi="宋体" w:hint="eastAsia"/>
          <w:szCs w:val="21"/>
        </w:rPr>
        <w:t>水，请计算：</w:t>
      </w:r>
    </w:p>
    <w:p w:rsidR="00866B18" w:rsidRPr="009A2A67" w:rsidRDefault="00866B18" w:rsidP="00434B46">
      <w:pPr>
        <w:snapToGrid w:val="0"/>
        <w:spacing w:line="360" w:lineRule="auto"/>
        <w:rPr>
          <w:szCs w:val="21"/>
          <w:u w:val="single"/>
        </w:rPr>
      </w:pPr>
      <w:r w:rsidRPr="009A2A67">
        <w:rPr>
          <w:rFonts w:hint="eastAsia"/>
          <w:szCs w:val="21"/>
        </w:rPr>
        <w:t>（</w:t>
      </w:r>
      <w:r w:rsidRPr="009A2A67">
        <w:rPr>
          <w:szCs w:val="21"/>
        </w:rPr>
        <w:t>1</w:t>
      </w:r>
      <w:r w:rsidRPr="009A2A67">
        <w:rPr>
          <w:rFonts w:hint="eastAsia"/>
          <w:szCs w:val="21"/>
        </w:rPr>
        <w:t>）</w:t>
      </w:r>
      <w:r w:rsidRPr="009A2A67">
        <w:rPr>
          <w:szCs w:val="21"/>
        </w:rPr>
        <w:t>m</w:t>
      </w:r>
      <w:r w:rsidRPr="009A2A67">
        <w:rPr>
          <w:rFonts w:hAnsi="宋体" w:hint="eastAsia"/>
          <w:szCs w:val="21"/>
        </w:rPr>
        <w:t>值是（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866B18" w:rsidRPr="009A2A67" w:rsidRDefault="00866B18" w:rsidP="00434B46">
      <w:pPr>
        <w:snapToGrid w:val="0"/>
        <w:spacing w:line="360" w:lineRule="auto"/>
        <w:rPr>
          <w:szCs w:val="21"/>
          <w:u w:val="single"/>
        </w:rPr>
      </w:pPr>
      <w:r w:rsidRPr="009A2A67">
        <w:rPr>
          <w:rFonts w:hAnsi="宋体"/>
          <w:szCs w:val="21"/>
        </w:rPr>
        <w:t>A. 2</w:t>
      </w:r>
      <w:r w:rsidRPr="009A2A67">
        <w:rPr>
          <w:rFonts w:hAnsi="宋体"/>
          <w:szCs w:val="21"/>
        </w:rPr>
        <w:tab/>
      </w:r>
      <w:r w:rsidRPr="009A2A67">
        <w:rPr>
          <w:rFonts w:hAnsi="宋体"/>
          <w:szCs w:val="21"/>
        </w:rPr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C"/>
          </w:smartTagPr>
          <w:r w:rsidRPr="009A2A67">
            <w:rPr>
              <w:rFonts w:hAnsi="宋体"/>
              <w:szCs w:val="21"/>
            </w:rPr>
            <w:t xml:space="preserve">3 </w:t>
          </w:r>
        </w:smartTag>
        <w:r w:rsidRPr="009A2A67">
          <w:rPr>
            <w:rFonts w:hAnsi="宋体"/>
            <w:szCs w:val="21"/>
          </w:rPr>
          <w:t xml:space="preserve">   C</w:t>
        </w:r>
      </w:smartTag>
      <w:r w:rsidRPr="009A2A67">
        <w:rPr>
          <w:rFonts w:hAnsi="宋体"/>
          <w:szCs w:val="21"/>
        </w:rPr>
        <w:t xml:space="preserve">. 6  </w:t>
      </w:r>
      <w:r w:rsidRPr="009A2A67">
        <w:rPr>
          <w:rFonts w:hAnsi="宋体"/>
          <w:szCs w:val="21"/>
        </w:rPr>
        <w:tab/>
        <w:t>D. 8</w:t>
      </w:r>
    </w:p>
    <w:p w:rsidR="00866B18" w:rsidRPr="009A2A67" w:rsidRDefault="00866B18" w:rsidP="00434B46">
      <w:pPr>
        <w:snapToGrid w:val="0"/>
        <w:spacing w:line="360" w:lineRule="auto"/>
        <w:rPr>
          <w:szCs w:val="21"/>
          <w:u w:val="single"/>
        </w:rPr>
      </w:pPr>
      <w:r w:rsidRPr="009A2A67">
        <w:rPr>
          <w:rFonts w:hAnsi="宋体" w:hint="eastAsia"/>
          <w:szCs w:val="21"/>
        </w:rPr>
        <w:t>（</w:t>
      </w:r>
      <w:r w:rsidRPr="009A2A67">
        <w:rPr>
          <w:rFonts w:hAnsi="宋体"/>
          <w:szCs w:val="21"/>
        </w:rPr>
        <w:t>2</w:t>
      </w:r>
      <w:r w:rsidRPr="009A2A67">
        <w:rPr>
          <w:rFonts w:hAnsi="宋体" w:hint="eastAsia"/>
          <w:szCs w:val="21"/>
        </w:rPr>
        <w:t>）参加反应的氧气质量是（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866B18" w:rsidRPr="009A2A67" w:rsidRDefault="00866B18" w:rsidP="00434B46">
      <w:pPr>
        <w:snapToGrid w:val="0"/>
        <w:spacing w:line="360" w:lineRule="auto"/>
        <w:rPr>
          <w:szCs w:val="21"/>
        </w:rPr>
      </w:pPr>
      <w:r w:rsidRPr="009A2A67">
        <w:rPr>
          <w:rFonts w:hAnsi="宋体"/>
          <w:szCs w:val="21"/>
        </w:rPr>
        <w:t xml:space="preserve">A. </w:t>
      </w:r>
      <w:smartTag w:uri="urn:schemas-microsoft-com:office:smarttags" w:element="chmetcnv">
        <w:smartTagPr>
          <w:attr w:name="UnitName" w:val="克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9A2A67">
          <w:rPr>
            <w:rFonts w:hAnsi="宋体"/>
            <w:szCs w:val="21"/>
          </w:rPr>
          <w:t>44</w:t>
        </w:r>
        <w:r w:rsidRPr="009A2A67">
          <w:rPr>
            <w:rFonts w:hAnsi="宋体" w:hint="eastAsia"/>
            <w:szCs w:val="21"/>
          </w:rPr>
          <w:t>克</w:t>
        </w:r>
      </w:smartTag>
      <w:r w:rsidRPr="009A2A67">
        <w:rPr>
          <w:rFonts w:hAnsi="宋体"/>
          <w:szCs w:val="21"/>
        </w:rPr>
        <w:t xml:space="preserve">    B. </w:t>
      </w:r>
      <w:smartTag w:uri="urn:schemas-microsoft-com:office:smarttags" w:element="chmetcnv">
        <w:smartTagPr>
          <w:attr w:name="UnitName" w:val="克"/>
          <w:attr w:name="SourceValue" w:val="4.4"/>
          <w:attr w:name="HasSpace" w:val="False"/>
          <w:attr w:name="Negative" w:val="False"/>
          <w:attr w:name="NumberType" w:val="1"/>
          <w:attr w:name="TCSC" w:val="0"/>
        </w:smartTagPr>
        <w:r w:rsidRPr="009A2A67">
          <w:rPr>
            <w:rFonts w:hAnsi="宋体"/>
            <w:szCs w:val="21"/>
          </w:rPr>
          <w:t>4.4</w:t>
        </w:r>
        <w:r w:rsidRPr="009A2A67">
          <w:rPr>
            <w:rFonts w:hAnsi="宋体" w:hint="eastAsia"/>
            <w:szCs w:val="21"/>
          </w:rPr>
          <w:t>克</w:t>
        </w:r>
      </w:smartTag>
      <w:r w:rsidRPr="009A2A67">
        <w:rPr>
          <w:rFonts w:hAnsi="宋体"/>
          <w:szCs w:val="21"/>
        </w:rPr>
        <w:t xml:space="preserve">    C. </w:t>
      </w:r>
      <w:smartTag w:uri="urn:schemas-microsoft-com:office:smarttags" w:element="chmetcnv">
        <w:smartTagPr>
          <w:attr w:name="UnitName" w:val="克"/>
          <w:attr w:name="SourceValue" w:val=".44"/>
          <w:attr w:name="HasSpace" w:val="False"/>
          <w:attr w:name="Negative" w:val="False"/>
          <w:attr w:name="NumberType" w:val="1"/>
          <w:attr w:name="TCSC" w:val="0"/>
        </w:smartTagPr>
        <w:r w:rsidRPr="009A2A67">
          <w:rPr>
            <w:rFonts w:hAnsi="宋体"/>
            <w:szCs w:val="21"/>
          </w:rPr>
          <w:t>0.44</w:t>
        </w:r>
        <w:r w:rsidRPr="009A2A67">
          <w:rPr>
            <w:rFonts w:hAnsi="宋体" w:hint="eastAsia"/>
            <w:szCs w:val="21"/>
          </w:rPr>
          <w:t>克</w:t>
        </w:r>
      </w:smartTag>
      <w:r w:rsidRPr="009A2A67">
        <w:rPr>
          <w:rFonts w:hAnsi="宋体"/>
          <w:szCs w:val="21"/>
        </w:rPr>
        <w:t xml:space="preserve">    D. </w:t>
      </w:r>
      <w:smartTag w:uri="urn:schemas-microsoft-com:office:smarttags" w:element="chmetcnv">
        <w:smartTagPr>
          <w:attr w:name="UnitName" w:val="克"/>
          <w:attr w:name="SourceValue" w:val="440"/>
          <w:attr w:name="HasSpace" w:val="False"/>
          <w:attr w:name="Negative" w:val="False"/>
          <w:attr w:name="NumberType" w:val="1"/>
          <w:attr w:name="TCSC" w:val="0"/>
        </w:smartTagPr>
        <w:r w:rsidRPr="009A2A67">
          <w:rPr>
            <w:rFonts w:hAnsi="宋体"/>
            <w:szCs w:val="21"/>
          </w:rPr>
          <w:t>440</w:t>
        </w:r>
        <w:r w:rsidRPr="009A2A67">
          <w:rPr>
            <w:rFonts w:hAnsi="宋体" w:hint="eastAsia"/>
            <w:szCs w:val="21"/>
          </w:rPr>
          <w:t>克</w:t>
        </w:r>
      </w:smartTag>
    </w:p>
    <w:p w:rsidR="00866B18" w:rsidRPr="009A2A67" w:rsidRDefault="00866B18" w:rsidP="00434B46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866B18" w:rsidRPr="009A2A67" w:rsidRDefault="00866B18" w:rsidP="00434B4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此题要求运用质量守恒定律，去确定化学计量数。质量守恒定律不仅体现在宏观上总质量相等、元素的质量相等，还体现在微观上原子个数相等。根据碳原子数反应前后相等，</w:t>
      </w:r>
      <w:r w:rsidRPr="00237105"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m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，</w:t>
      </w:r>
      <w:r w:rsidRPr="009A2A67">
        <w:rPr>
          <w:szCs w:val="21"/>
        </w:rPr>
        <w:t>m</w:t>
      </w:r>
      <w:r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6</w:t>
      </w:r>
      <w:r w:rsidRPr="009A2A67">
        <w:rPr>
          <w:rFonts w:hAnsi="宋体" w:hint="eastAsia"/>
          <w:szCs w:val="21"/>
        </w:rPr>
        <w:t>；反应前后氧原子个数为</w:t>
      </w:r>
      <w:r w:rsidRPr="00237105"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2n</w:t>
      </w:r>
      <w:r>
        <w:rPr>
          <w:rFonts w:ascii="宋体" w:hAnsi="宋体" w:hint="eastAsia"/>
          <w:szCs w:val="21"/>
        </w:rPr>
        <w:t>＝</w:t>
      </w:r>
      <w:r w:rsidRPr="00237105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×</w:t>
      </w:r>
      <w:r w:rsidRPr="009A2A67">
        <w:rPr>
          <w:szCs w:val="21"/>
        </w:rPr>
        <w:t>2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2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16</w:t>
      </w:r>
      <w:r w:rsidRPr="009A2A67">
        <w:rPr>
          <w:rFonts w:hAnsi="宋体" w:hint="eastAsia"/>
          <w:szCs w:val="21"/>
        </w:rPr>
        <w:t>，</w:t>
      </w:r>
      <w:r w:rsidRPr="009A2A67">
        <w:rPr>
          <w:szCs w:val="21"/>
        </w:rPr>
        <w:t>n</w:t>
      </w:r>
      <w:r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11</w:t>
      </w:r>
      <w:r w:rsidRPr="009A2A67">
        <w:rPr>
          <w:rFonts w:hAnsi="宋体" w:hint="eastAsia"/>
          <w:szCs w:val="21"/>
        </w:rPr>
        <w:t>，然后根据化学方程式，由生成</w:t>
      </w:r>
      <w:r w:rsidRPr="009A2A67">
        <w:rPr>
          <w:szCs w:val="21"/>
        </w:rPr>
        <w:t>3.6</w:t>
      </w:r>
      <w:r>
        <w:rPr>
          <w:szCs w:val="21"/>
        </w:rPr>
        <w:t xml:space="preserve"> </w:t>
      </w:r>
      <w:r w:rsidRPr="009A2A67">
        <w:rPr>
          <w:szCs w:val="21"/>
        </w:rPr>
        <w:t>g</w:t>
      </w:r>
      <w:r w:rsidRPr="009A2A67">
        <w:rPr>
          <w:rFonts w:hAnsi="宋体" w:hint="eastAsia"/>
          <w:szCs w:val="21"/>
        </w:rPr>
        <w:t>水，求参加反应的氧气的质量。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rFonts w:hint="eastAsia"/>
          <w:szCs w:val="21"/>
        </w:rPr>
        <w:t>解题过程：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rFonts w:hAnsi="宋体" w:hint="eastAsia"/>
          <w:szCs w:val="21"/>
        </w:rPr>
        <w:t>（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）</w:t>
      </w:r>
      <w:r w:rsidRPr="009A2A67">
        <w:rPr>
          <w:szCs w:val="21"/>
        </w:rPr>
        <w:t>8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2n</w:t>
      </w:r>
      <w:r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6</w:t>
      </w:r>
      <w:r>
        <w:rPr>
          <w:rFonts w:ascii="宋体" w:hAnsi="宋体" w:hint="eastAsia"/>
          <w:szCs w:val="21"/>
        </w:rPr>
        <w:t>×</w:t>
      </w:r>
      <w:r w:rsidRPr="009A2A67">
        <w:rPr>
          <w:szCs w:val="21"/>
        </w:rPr>
        <w:t>2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2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16        n</w:t>
      </w:r>
      <w:r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11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rFonts w:hAnsi="宋体" w:hint="eastAsia"/>
          <w:szCs w:val="21"/>
        </w:rPr>
        <w:t>设参加反应的氧气质量为</w:t>
      </w:r>
      <w:r w:rsidRPr="009A2A67">
        <w:rPr>
          <w:szCs w:val="21"/>
        </w:rPr>
        <w:t>x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  <w:lang w:val="pl-PL"/>
        </w:rPr>
      </w:pPr>
      <w:r w:rsidRPr="009A2A67">
        <w:rPr>
          <w:szCs w:val="21"/>
          <w:lang w:val="pl-PL"/>
        </w:rPr>
        <w:t>8CH</w:t>
      </w:r>
      <w:r w:rsidRPr="009A2A67">
        <w:rPr>
          <w:szCs w:val="21"/>
          <w:vertAlign w:val="subscript"/>
          <w:lang w:val="pl-PL"/>
        </w:rPr>
        <w:t>3</w:t>
      </w:r>
      <w:r w:rsidRPr="009A2A67">
        <w:rPr>
          <w:szCs w:val="21"/>
          <w:lang w:val="pl-PL"/>
        </w:rPr>
        <w:t xml:space="preserve">OH 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  <w:lang w:val="pl-PL"/>
        </w:rPr>
        <w:t xml:space="preserve"> 11O</w:t>
      </w:r>
      <w:r w:rsidRPr="009A2A67">
        <w:rPr>
          <w:szCs w:val="21"/>
          <w:vertAlign w:val="subscript"/>
          <w:lang w:val="pl-PL"/>
        </w:rPr>
        <w:t>2</w:t>
      </w:r>
      <w:r w:rsidRPr="008A2955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6" o:title=""/>
          </v:shape>
          <o:OLEObject Type="Embed" ProgID="Equation.3" ShapeID="_x0000_i1026" DrawAspect="Content" ObjectID="_1372748461" r:id="rId8"/>
        </w:object>
      </w:r>
      <w:r w:rsidRPr="009A2A67">
        <w:rPr>
          <w:szCs w:val="21"/>
          <w:lang w:val="pl-PL"/>
        </w:rPr>
        <w:t>6CO</w:t>
      </w:r>
      <w:r w:rsidRPr="009A2A67">
        <w:rPr>
          <w:szCs w:val="21"/>
          <w:vertAlign w:val="subscript"/>
          <w:lang w:val="pl-PL"/>
        </w:rPr>
        <w:t xml:space="preserve">2 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  <w:lang w:val="pl-PL"/>
        </w:rPr>
        <w:t xml:space="preserve"> 2CO </w:t>
      </w:r>
      <w:r>
        <w:rPr>
          <w:rFonts w:ascii="宋体" w:hAnsi="宋体" w:hint="eastAsia"/>
          <w:szCs w:val="21"/>
        </w:rPr>
        <w:t>＋</w:t>
      </w:r>
      <w:r w:rsidRPr="009A2A67">
        <w:rPr>
          <w:szCs w:val="21"/>
          <w:lang w:val="pl-PL"/>
        </w:rPr>
        <w:t xml:space="preserve"> 16H</w:t>
      </w:r>
      <w:r w:rsidRPr="009A2A67">
        <w:rPr>
          <w:szCs w:val="21"/>
          <w:vertAlign w:val="subscript"/>
          <w:lang w:val="pl-PL"/>
        </w:rPr>
        <w:t>2</w:t>
      </w:r>
      <w:r w:rsidRPr="009A2A67">
        <w:rPr>
          <w:szCs w:val="21"/>
          <w:lang w:val="pl-PL"/>
        </w:rPr>
        <w:t xml:space="preserve">O  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  <w:lang w:val="pl-PL"/>
        </w:rPr>
      </w:pPr>
      <w:r w:rsidRPr="009A2A67">
        <w:rPr>
          <w:szCs w:val="21"/>
          <w:lang w:val="pl-PL"/>
        </w:rPr>
        <w:t xml:space="preserve">        11</w:t>
      </w:r>
      <w:r>
        <w:rPr>
          <w:rFonts w:ascii="宋体" w:hAnsi="宋体" w:hint="eastAsia"/>
          <w:szCs w:val="21"/>
        </w:rPr>
        <w:t>×</w:t>
      </w:r>
      <w:r w:rsidRPr="009A2A67">
        <w:rPr>
          <w:szCs w:val="21"/>
          <w:lang w:val="pl-PL"/>
        </w:rPr>
        <w:t>32                 16</w:t>
      </w:r>
      <w:r>
        <w:rPr>
          <w:rFonts w:ascii="宋体" w:hAnsi="宋体" w:hint="eastAsia"/>
          <w:szCs w:val="21"/>
        </w:rPr>
        <w:t>×</w:t>
      </w:r>
      <w:r w:rsidRPr="009A2A67">
        <w:rPr>
          <w:szCs w:val="21"/>
          <w:lang w:val="pl-PL"/>
        </w:rPr>
        <w:t>18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szCs w:val="21"/>
          <w:lang w:val="pl-PL"/>
        </w:rPr>
        <w:t xml:space="preserve">          </w:t>
      </w:r>
      <w:r w:rsidRPr="009A2A67">
        <w:rPr>
          <w:szCs w:val="21"/>
        </w:rPr>
        <w:t>x                    3.6</w:t>
      </w:r>
      <w:r>
        <w:rPr>
          <w:szCs w:val="21"/>
        </w:rPr>
        <w:t xml:space="preserve"> </w:t>
      </w:r>
      <w:r w:rsidRPr="009A2A67">
        <w:rPr>
          <w:szCs w:val="21"/>
        </w:rPr>
        <w:t>g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szCs w:val="21"/>
        </w:rPr>
        <w:t xml:space="preserve">        </w:t>
      </w:r>
      <w:r w:rsidRPr="00237105">
        <w:rPr>
          <w:position w:val="-22"/>
          <w:szCs w:val="21"/>
        </w:rPr>
        <w:object w:dxaOrig="700" w:dyaOrig="580">
          <v:shape id="_x0000_i1027" type="#_x0000_t75" style="width:35.25pt;height:29.25pt" o:ole="">
            <v:imagedata r:id="rId9" o:title=""/>
          </v:shape>
          <o:OLEObject Type="Embed" ProgID="Equation.3" ShapeID="_x0000_i1027" DrawAspect="Content" ObjectID="_1372748462" r:id="rId10"/>
        </w:object>
      </w:r>
      <w:r>
        <w:rPr>
          <w:rFonts w:ascii="宋体" w:hAnsi="宋体" w:hint="eastAsia"/>
          <w:szCs w:val="21"/>
        </w:rPr>
        <w:t>＝</w:t>
      </w:r>
      <w:r w:rsidRPr="00A81A56">
        <w:rPr>
          <w:position w:val="-28"/>
        </w:rPr>
        <w:object w:dxaOrig="499" w:dyaOrig="639">
          <v:shape id="_x0000_i1028" type="#_x0000_t75" style="width:24.75pt;height:32.25pt" o:ole="">
            <v:imagedata r:id="rId11" o:title=""/>
          </v:shape>
          <o:OLEObject Type="Embed" ProgID="Equation.3" ShapeID="_x0000_i1028" DrawAspect="Content" ObjectID="_1372748463" r:id="rId12"/>
        </w:objec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szCs w:val="21"/>
        </w:rPr>
        <w:t xml:space="preserve">        x</w:t>
      </w:r>
      <w:r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4.4</w:t>
      </w:r>
      <w:r>
        <w:rPr>
          <w:szCs w:val="21"/>
        </w:rPr>
        <w:t xml:space="preserve"> </w:t>
      </w:r>
      <w:r w:rsidRPr="009A2A67">
        <w:rPr>
          <w:szCs w:val="21"/>
        </w:rPr>
        <w:t>g</w:t>
      </w:r>
    </w:p>
    <w:p w:rsidR="00866B18" w:rsidRPr="009A2A67" w:rsidRDefault="00866B18" w:rsidP="004E227F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rFonts w:hAnsi="宋体" w:hint="eastAsia"/>
          <w:szCs w:val="21"/>
        </w:rPr>
        <w:t>答：参加反应的氧气为</w:t>
      </w:r>
      <w:r w:rsidRPr="009A2A67">
        <w:rPr>
          <w:szCs w:val="21"/>
        </w:rPr>
        <w:t>4.4</w:t>
      </w:r>
      <w:r>
        <w:rPr>
          <w:szCs w:val="21"/>
        </w:rPr>
        <w:t xml:space="preserve"> </w:t>
      </w:r>
      <w:r w:rsidRPr="009A2A67">
        <w:rPr>
          <w:szCs w:val="21"/>
        </w:rPr>
        <w:t>g</w:t>
      </w:r>
      <w:r w:rsidRPr="009A2A67">
        <w:rPr>
          <w:rFonts w:hAnsi="宋体" w:hint="eastAsia"/>
          <w:szCs w:val="21"/>
        </w:rPr>
        <w:t>。</w:t>
      </w:r>
    </w:p>
    <w:p w:rsidR="00866B18" w:rsidRPr="00434B46" w:rsidRDefault="00866B18" w:rsidP="00434B46">
      <w:pPr>
        <w:spacing w:line="360" w:lineRule="auto"/>
      </w:pPr>
      <w:r w:rsidRPr="009A2A67">
        <w:rPr>
          <w:rFonts w:hAnsi="宋体" w:hint="eastAsia"/>
          <w:szCs w:val="21"/>
        </w:rPr>
        <w:t>答案：（</w:t>
      </w:r>
      <w:r w:rsidRPr="009A2A67">
        <w:rPr>
          <w:szCs w:val="21"/>
        </w:rPr>
        <w:t>1</w:t>
      </w:r>
      <w:r w:rsidRPr="009A2A67">
        <w:rPr>
          <w:rFonts w:hAnsi="宋体" w:hint="eastAsia"/>
          <w:szCs w:val="21"/>
        </w:rPr>
        <w:t>）</w:t>
      </w:r>
      <w:r w:rsidRPr="009A2A67"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；</w:t>
      </w:r>
      <w:r w:rsidRPr="009A2A67">
        <w:rPr>
          <w:rFonts w:hAnsi="宋体" w:hint="eastAsia"/>
          <w:szCs w:val="21"/>
        </w:rPr>
        <w:t>（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）</w:t>
      </w:r>
      <w:r w:rsidRPr="009A2A67">
        <w:rPr>
          <w:rFonts w:hAnsi="宋体"/>
          <w:szCs w:val="21"/>
        </w:rPr>
        <w:t>B</w:t>
      </w:r>
    </w:p>
    <w:sectPr w:rsidR="00866B18" w:rsidRPr="00434B46" w:rsidSect="00A42A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B18" w:rsidRDefault="00866B18" w:rsidP="00434B46">
      <w:pPr>
        <w:spacing w:line="240" w:lineRule="auto"/>
      </w:pPr>
      <w:r>
        <w:separator/>
      </w:r>
    </w:p>
  </w:endnote>
  <w:endnote w:type="continuationSeparator" w:id="1">
    <w:p w:rsidR="00866B18" w:rsidRDefault="00866B18" w:rsidP="00434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18" w:rsidRDefault="00866B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18" w:rsidRDefault="00866B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18" w:rsidRDefault="00866B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B18" w:rsidRDefault="00866B18" w:rsidP="00434B46">
      <w:pPr>
        <w:spacing w:line="240" w:lineRule="auto"/>
      </w:pPr>
      <w:r>
        <w:separator/>
      </w:r>
    </w:p>
  </w:footnote>
  <w:footnote w:type="continuationSeparator" w:id="1">
    <w:p w:rsidR="00866B18" w:rsidRDefault="00866B18" w:rsidP="00434B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18" w:rsidRDefault="00866B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18" w:rsidRDefault="00866B18" w:rsidP="004E227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18" w:rsidRDefault="00866B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4B46"/>
    <w:rsid w:val="000A58CA"/>
    <w:rsid w:val="00132342"/>
    <w:rsid w:val="001413B1"/>
    <w:rsid w:val="001A7422"/>
    <w:rsid w:val="001D3A54"/>
    <w:rsid w:val="00237105"/>
    <w:rsid w:val="00401CF0"/>
    <w:rsid w:val="00434B46"/>
    <w:rsid w:val="004E227F"/>
    <w:rsid w:val="00745EA1"/>
    <w:rsid w:val="00866B18"/>
    <w:rsid w:val="008A2955"/>
    <w:rsid w:val="009A2A67"/>
    <w:rsid w:val="00A42A17"/>
    <w:rsid w:val="00A81A56"/>
    <w:rsid w:val="00B2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4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34B4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34B4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34B4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34B4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34B4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95</Words>
  <Characters>543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2011-05-23T08:09:00Z</dcterms:created>
  <dcterms:modified xsi:type="dcterms:W3CDTF">2011-07-21T02:15:00Z</dcterms:modified>
</cp:coreProperties>
</file>