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B7" w:rsidRPr="0002716C" w:rsidRDefault="004560B7" w:rsidP="00723455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已知</w:t>
      </w:r>
      <w:r w:rsidRPr="0002716C">
        <w:rPr>
          <w:szCs w:val="21"/>
        </w:rPr>
        <w:t>2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3</w:t>
      </w:r>
      <w:r>
        <w:rPr>
          <w:szCs w:val="21"/>
        </w:rPr>
        <w:t>Y</w:t>
      </w:r>
      <w:r w:rsidRPr="000D6C7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 xml:space="preserve"> 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3</w:t>
      </w:r>
      <w:r>
        <w:rPr>
          <w:szCs w:val="21"/>
        </w:rPr>
        <w:t>W</w:t>
      </w:r>
      <w:r w:rsidRPr="0002716C">
        <w:rPr>
          <w:rFonts w:hint="eastAsia"/>
          <w:szCs w:val="21"/>
        </w:rPr>
        <w:t>，用足量的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9"/>
          <w:attr w:name="UnitName" w:val="g"/>
        </w:smartTagPr>
        <w:r w:rsidRPr="0002716C">
          <w:rPr>
            <w:szCs w:val="21"/>
          </w:rPr>
          <w:t>49 g</w:t>
        </w:r>
      </w:smartTag>
      <w:r w:rsidRPr="0002716C">
        <w:rPr>
          <w:szCs w:val="21"/>
        </w:rPr>
        <w:t xml:space="preserve"> </w:t>
      </w:r>
      <w:r>
        <w:rPr>
          <w:szCs w:val="21"/>
        </w:rPr>
        <w:t>Y</w:t>
      </w:r>
      <w:r w:rsidRPr="0002716C">
        <w:rPr>
          <w:rFonts w:hint="eastAsia"/>
          <w:szCs w:val="21"/>
        </w:rPr>
        <w:t>恰好完全反应，其生成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7"/>
          <w:attr w:name="UnitName" w:val="g"/>
        </w:smartTagPr>
        <w:r w:rsidRPr="0002716C">
          <w:rPr>
            <w:szCs w:val="21"/>
          </w:rPr>
          <w:t>57 g</w:t>
        </w:r>
      </w:smartTag>
      <w:r w:rsidRPr="0002716C">
        <w:rPr>
          <w:szCs w:val="21"/>
        </w:rPr>
        <w:t xml:space="preserve"> 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g"/>
        </w:smartTagPr>
        <w:r w:rsidRPr="0002716C">
          <w:rPr>
            <w:szCs w:val="21"/>
          </w:rPr>
          <w:t>1 g</w:t>
        </w:r>
      </w:smartTag>
      <w:r w:rsidRPr="0002716C">
        <w:rPr>
          <w:szCs w:val="21"/>
        </w:rPr>
        <w:t xml:space="preserve"> </w:t>
      </w:r>
      <w:r>
        <w:rPr>
          <w:szCs w:val="21"/>
        </w:rPr>
        <w:t>W</w:t>
      </w:r>
      <w:r w:rsidRPr="0002716C">
        <w:rPr>
          <w:rFonts w:hint="eastAsia"/>
          <w:szCs w:val="21"/>
        </w:rPr>
        <w:t>，若</w:t>
      </w:r>
      <w:r>
        <w:rPr>
          <w:szCs w:val="21"/>
        </w:rPr>
        <w:t>Y</w:t>
      </w:r>
      <w:r w:rsidRPr="0002716C">
        <w:rPr>
          <w:rFonts w:hint="eastAsia"/>
          <w:szCs w:val="21"/>
        </w:rPr>
        <w:t>的相对分子质量为</w:t>
      </w:r>
      <w:r w:rsidRPr="0002716C">
        <w:rPr>
          <w:szCs w:val="21"/>
        </w:rPr>
        <w:t>98</w:t>
      </w:r>
      <w:r w:rsidRPr="0002716C">
        <w:rPr>
          <w:rFonts w:hint="eastAsia"/>
          <w:szCs w:val="21"/>
        </w:rPr>
        <w:t>，则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的相对分子质量为（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 </w:t>
      </w:r>
    </w:p>
    <w:p w:rsidR="004560B7" w:rsidRPr="0002716C" w:rsidRDefault="004560B7" w:rsidP="00723455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 xml:space="preserve">A. 16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7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7"/>
            <w:attr w:name="HasSpace" w:val="False"/>
            <w:attr w:name="Negative" w:val="False"/>
            <w:attr w:name="NumberType" w:val="1"/>
            <w:attr w:name="TCSC" w:val="0"/>
          </w:smartTagPr>
          <w:r w:rsidRPr="0002716C">
            <w:rPr>
              <w:szCs w:val="21"/>
              <w:lang w:val="pt-BR"/>
            </w:rPr>
            <w:t xml:space="preserve">27 </w:t>
          </w:r>
        </w:smartTag>
        <w:r w:rsidRPr="0002716C">
          <w:rPr>
            <w:szCs w:val="21"/>
            <w:lang w:val="pt-BR"/>
          </w:rPr>
          <w:t xml:space="preserve">   C</w:t>
        </w:r>
      </w:smartTag>
      <w:r w:rsidRPr="0002716C">
        <w:rPr>
          <w:szCs w:val="21"/>
          <w:lang w:val="pt-BR"/>
        </w:rPr>
        <w:t>. 44    D. 56</w:t>
      </w:r>
    </w:p>
    <w:p w:rsidR="004560B7" w:rsidRPr="0002716C" w:rsidRDefault="004560B7" w:rsidP="00723455">
      <w:pPr>
        <w:spacing w:line="360" w:lineRule="auto"/>
      </w:pPr>
      <w:r w:rsidRPr="0002716C">
        <w:rPr>
          <w:rFonts w:hint="eastAsia"/>
        </w:rPr>
        <w:t>解析：</w:t>
      </w:r>
    </w:p>
    <w:p w:rsidR="004560B7" w:rsidRDefault="004560B7" w:rsidP="00723455">
      <w:pPr>
        <w:spacing w:line="360" w:lineRule="auto"/>
      </w:pPr>
      <w:r w:rsidRPr="0002716C">
        <w:rPr>
          <w:rFonts w:hint="eastAsia"/>
        </w:rPr>
        <w:t>首先应用质量守恒定律求得反应物</w:t>
      </w:r>
      <w:r>
        <w:t>X</w:t>
      </w:r>
      <w:r w:rsidRPr="0002716C">
        <w:rPr>
          <w:rFonts w:hint="eastAsia"/>
        </w:rPr>
        <w:t>的质量，然后，再设反应物</w:t>
      </w:r>
      <w:r>
        <w:t>X</w:t>
      </w:r>
      <w:r w:rsidRPr="0002716C">
        <w:rPr>
          <w:rFonts w:hint="eastAsia"/>
        </w:rPr>
        <w:t>的相对分子质量为</w:t>
      </w:r>
      <w:r w:rsidRPr="0002716C">
        <w:t xml:space="preserve">x </w:t>
      </w:r>
      <w:r w:rsidRPr="0002716C">
        <w:rPr>
          <w:rFonts w:hint="eastAsia"/>
        </w:rPr>
        <w:t>，根据题中的数据列比例即可求得</w:t>
      </w:r>
      <w:r>
        <w:t>X</w:t>
      </w:r>
      <w:r w:rsidRPr="0002716C">
        <w:rPr>
          <w:rFonts w:hint="eastAsia"/>
        </w:rPr>
        <w:t>的相对分子质量。</w:t>
      </w:r>
    </w:p>
    <w:p w:rsidR="004560B7" w:rsidRDefault="004560B7" w:rsidP="00723455">
      <w:pPr>
        <w:spacing w:line="360" w:lineRule="auto"/>
      </w:pPr>
      <w:r w:rsidRPr="0002716C">
        <w:rPr>
          <w:rFonts w:hint="eastAsia"/>
        </w:rPr>
        <w:t>答案：</w:t>
      </w:r>
      <w:r w:rsidRPr="0002716C">
        <w:t>B</w:t>
      </w:r>
    </w:p>
    <w:sectPr w:rsidR="004560B7" w:rsidSect="00A61D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0B7" w:rsidRDefault="004560B7" w:rsidP="00723455">
      <w:pPr>
        <w:spacing w:line="240" w:lineRule="auto"/>
      </w:pPr>
      <w:r>
        <w:separator/>
      </w:r>
    </w:p>
  </w:endnote>
  <w:endnote w:type="continuationSeparator" w:id="1">
    <w:p w:rsidR="004560B7" w:rsidRDefault="004560B7" w:rsidP="00723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0B7" w:rsidRDefault="004560B7" w:rsidP="00723455">
      <w:pPr>
        <w:spacing w:line="240" w:lineRule="auto"/>
      </w:pPr>
      <w:r>
        <w:separator/>
      </w:r>
    </w:p>
  </w:footnote>
  <w:footnote w:type="continuationSeparator" w:id="1">
    <w:p w:rsidR="004560B7" w:rsidRDefault="004560B7" w:rsidP="007234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 w:rsidP="001309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B7" w:rsidRDefault="004560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455"/>
    <w:rsid w:val="0002716C"/>
    <w:rsid w:val="000D6C71"/>
    <w:rsid w:val="001309C1"/>
    <w:rsid w:val="004560B7"/>
    <w:rsid w:val="004C3E57"/>
    <w:rsid w:val="00693023"/>
    <w:rsid w:val="00723455"/>
    <w:rsid w:val="00A61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5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2345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345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2345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345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2345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2011-05-24T05:15:00Z</dcterms:created>
  <dcterms:modified xsi:type="dcterms:W3CDTF">2011-05-27T03:27:00Z</dcterms:modified>
</cp:coreProperties>
</file>