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085" w:rsidRPr="00142308" w:rsidRDefault="00F75085" w:rsidP="00153A4F">
      <w:pPr>
        <w:snapToGrid w:val="0"/>
        <w:spacing w:line="360" w:lineRule="auto"/>
        <w:rPr>
          <w:szCs w:val="21"/>
        </w:rPr>
      </w:pPr>
      <w:smartTag w:uri="urn:schemas-microsoft-com:office:smarttags" w:element="chmetcnv">
        <w:smartTagPr>
          <w:attr w:name="UnitName" w:val="℃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142308">
          <w:rPr>
            <w:szCs w:val="21"/>
          </w:rPr>
          <w:t>20℃</w:t>
        </w:r>
      </w:smartTag>
      <w:r w:rsidRPr="00142308">
        <w:rPr>
          <w:rFonts w:hint="eastAsia"/>
          <w:szCs w:val="21"/>
        </w:rPr>
        <w:t>时，</w:t>
      </w:r>
      <w:smartTag w:uri="urn:schemas-microsoft-com:office:smarttags" w:element="chmetcnv">
        <w:smartTagPr>
          <w:attr w:name="UnitName" w:val="g"/>
          <w:attr w:name="SourceValue" w:val="100"/>
          <w:attr w:name="HasSpace" w:val="True"/>
          <w:attr w:name="Negative" w:val="False"/>
          <w:attr w:name="NumberType" w:val="1"/>
          <w:attr w:name="TCSC" w:val="0"/>
        </w:smartTagPr>
        <w:r w:rsidRPr="00142308">
          <w:rPr>
            <w:szCs w:val="21"/>
          </w:rPr>
          <w:t>100 g</w:t>
        </w:r>
      </w:smartTag>
      <w:r w:rsidRPr="00142308">
        <w:rPr>
          <w:rFonts w:hint="eastAsia"/>
          <w:szCs w:val="21"/>
        </w:rPr>
        <w:t>水中不断加入</w:t>
      </w:r>
      <w:r w:rsidRPr="00142308">
        <w:rPr>
          <w:szCs w:val="21"/>
        </w:rPr>
        <w:t>NaCl</w:t>
      </w:r>
      <w:r w:rsidRPr="00142308">
        <w:rPr>
          <w:rFonts w:hint="eastAsia"/>
          <w:szCs w:val="21"/>
        </w:rPr>
        <w:t>固体，充分搅拌后过滤，称量所得溶液的质量如下表所示，其中属于饱和溶液的是（</w:t>
      </w:r>
      <w:r w:rsidRPr="00142308">
        <w:rPr>
          <w:szCs w:val="21"/>
        </w:rPr>
        <w:t xml:space="preserve">    </w:t>
      </w:r>
      <w:r w:rsidRPr="00142308">
        <w:rPr>
          <w:rFonts w:hint="eastAsia"/>
          <w:szCs w:val="21"/>
        </w:rPr>
        <w:t>）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56"/>
        <w:gridCol w:w="1454"/>
        <w:gridCol w:w="1706"/>
        <w:gridCol w:w="1706"/>
        <w:gridCol w:w="1706"/>
      </w:tblGrid>
      <w:tr w:rsidR="00F75085" w:rsidRPr="00142308" w:rsidTr="00D547B9">
        <w:tc>
          <w:tcPr>
            <w:tcW w:w="1956" w:type="dxa"/>
            <w:vAlign w:val="center"/>
          </w:tcPr>
          <w:p w:rsidR="00F75085" w:rsidRPr="00142308" w:rsidRDefault="00F75085" w:rsidP="00D547B9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142308">
              <w:rPr>
                <w:rFonts w:hint="eastAsia"/>
                <w:szCs w:val="21"/>
              </w:rPr>
              <w:t>选项</w:t>
            </w:r>
          </w:p>
        </w:tc>
        <w:tc>
          <w:tcPr>
            <w:tcW w:w="1454" w:type="dxa"/>
            <w:vAlign w:val="center"/>
          </w:tcPr>
          <w:p w:rsidR="00F75085" w:rsidRPr="00142308" w:rsidRDefault="00F75085" w:rsidP="00D547B9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142308">
              <w:rPr>
                <w:szCs w:val="21"/>
              </w:rPr>
              <w:t>A</w:t>
            </w:r>
          </w:p>
        </w:tc>
        <w:tc>
          <w:tcPr>
            <w:tcW w:w="1706" w:type="dxa"/>
            <w:vAlign w:val="center"/>
          </w:tcPr>
          <w:p w:rsidR="00F75085" w:rsidRPr="00142308" w:rsidRDefault="00F75085" w:rsidP="00D547B9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142308">
              <w:rPr>
                <w:szCs w:val="21"/>
              </w:rPr>
              <w:t>B</w:t>
            </w:r>
          </w:p>
        </w:tc>
        <w:tc>
          <w:tcPr>
            <w:tcW w:w="1706" w:type="dxa"/>
            <w:vAlign w:val="center"/>
          </w:tcPr>
          <w:p w:rsidR="00F75085" w:rsidRPr="00142308" w:rsidRDefault="00F75085" w:rsidP="00D547B9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142308">
              <w:rPr>
                <w:szCs w:val="21"/>
              </w:rPr>
              <w:t>C</w:t>
            </w:r>
          </w:p>
        </w:tc>
        <w:tc>
          <w:tcPr>
            <w:tcW w:w="1706" w:type="dxa"/>
            <w:vAlign w:val="center"/>
          </w:tcPr>
          <w:p w:rsidR="00F75085" w:rsidRPr="00142308" w:rsidRDefault="00F75085" w:rsidP="00D547B9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142308">
              <w:rPr>
                <w:szCs w:val="21"/>
              </w:rPr>
              <w:t>D</w:t>
            </w:r>
          </w:p>
        </w:tc>
      </w:tr>
      <w:tr w:rsidR="00F75085" w:rsidRPr="00142308" w:rsidTr="00D547B9">
        <w:tc>
          <w:tcPr>
            <w:tcW w:w="1956" w:type="dxa"/>
            <w:vAlign w:val="center"/>
          </w:tcPr>
          <w:p w:rsidR="00F75085" w:rsidRPr="00142308" w:rsidRDefault="00F75085" w:rsidP="00D547B9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142308">
              <w:rPr>
                <w:rFonts w:hint="eastAsia"/>
                <w:szCs w:val="21"/>
              </w:rPr>
              <w:t>加入</w:t>
            </w:r>
            <w:r w:rsidRPr="00142308">
              <w:rPr>
                <w:szCs w:val="21"/>
              </w:rPr>
              <w:t>NaCl</w:t>
            </w:r>
            <w:r w:rsidRPr="00142308">
              <w:rPr>
                <w:rFonts w:hint="eastAsia"/>
                <w:szCs w:val="21"/>
              </w:rPr>
              <w:t>质量（</w:t>
            </w:r>
            <w:r w:rsidRPr="00142308">
              <w:rPr>
                <w:szCs w:val="21"/>
              </w:rPr>
              <w:t>g</w:t>
            </w:r>
            <w:r w:rsidRPr="00142308">
              <w:rPr>
                <w:rFonts w:hint="eastAsia"/>
                <w:szCs w:val="21"/>
              </w:rPr>
              <w:t>）</w:t>
            </w:r>
          </w:p>
        </w:tc>
        <w:tc>
          <w:tcPr>
            <w:tcW w:w="1454" w:type="dxa"/>
            <w:vAlign w:val="center"/>
          </w:tcPr>
          <w:p w:rsidR="00F75085" w:rsidRPr="00142308" w:rsidRDefault="00F75085" w:rsidP="00D547B9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142308">
              <w:rPr>
                <w:szCs w:val="21"/>
              </w:rPr>
              <w:t>5</w:t>
            </w:r>
          </w:p>
        </w:tc>
        <w:tc>
          <w:tcPr>
            <w:tcW w:w="1706" w:type="dxa"/>
            <w:vAlign w:val="center"/>
          </w:tcPr>
          <w:p w:rsidR="00F75085" w:rsidRPr="00142308" w:rsidRDefault="00F75085" w:rsidP="00D547B9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142308">
              <w:rPr>
                <w:szCs w:val="21"/>
              </w:rPr>
              <w:t>15</w:t>
            </w:r>
          </w:p>
        </w:tc>
        <w:tc>
          <w:tcPr>
            <w:tcW w:w="1706" w:type="dxa"/>
            <w:vAlign w:val="center"/>
          </w:tcPr>
          <w:p w:rsidR="00F75085" w:rsidRPr="00142308" w:rsidRDefault="00F75085" w:rsidP="00D547B9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142308">
              <w:rPr>
                <w:szCs w:val="21"/>
              </w:rPr>
              <w:t>30</w:t>
            </w:r>
          </w:p>
        </w:tc>
        <w:tc>
          <w:tcPr>
            <w:tcW w:w="1706" w:type="dxa"/>
            <w:vAlign w:val="center"/>
          </w:tcPr>
          <w:p w:rsidR="00F75085" w:rsidRPr="00142308" w:rsidRDefault="00F75085" w:rsidP="00D547B9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142308">
              <w:rPr>
                <w:szCs w:val="21"/>
              </w:rPr>
              <w:t>40</w:t>
            </w:r>
          </w:p>
        </w:tc>
      </w:tr>
      <w:tr w:rsidR="00F75085" w:rsidRPr="00142308" w:rsidTr="00D547B9">
        <w:tc>
          <w:tcPr>
            <w:tcW w:w="1956" w:type="dxa"/>
            <w:vAlign w:val="center"/>
          </w:tcPr>
          <w:p w:rsidR="00F75085" w:rsidRPr="00142308" w:rsidRDefault="00F75085" w:rsidP="00D547B9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142308">
              <w:rPr>
                <w:rFonts w:hint="eastAsia"/>
                <w:szCs w:val="21"/>
              </w:rPr>
              <w:t>所得溶液质量（</w:t>
            </w:r>
            <w:r w:rsidRPr="00142308">
              <w:rPr>
                <w:szCs w:val="21"/>
              </w:rPr>
              <w:t>g</w:t>
            </w:r>
            <w:r w:rsidRPr="00142308">
              <w:rPr>
                <w:rFonts w:hint="eastAsia"/>
                <w:szCs w:val="21"/>
              </w:rPr>
              <w:t>）</w:t>
            </w:r>
          </w:p>
        </w:tc>
        <w:tc>
          <w:tcPr>
            <w:tcW w:w="1454" w:type="dxa"/>
            <w:vAlign w:val="center"/>
          </w:tcPr>
          <w:p w:rsidR="00F75085" w:rsidRPr="00142308" w:rsidRDefault="00F75085" w:rsidP="00D547B9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142308">
              <w:rPr>
                <w:szCs w:val="21"/>
              </w:rPr>
              <w:t>105</w:t>
            </w:r>
          </w:p>
        </w:tc>
        <w:tc>
          <w:tcPr>
            <w:tcW w:w="1706" w:type="dxa"/>
            <w:vAlign w:val="center"/>
          </w:tcPr>
          <w:p w:rsidR="00F75085" w:rsidRPr="00142308" w:rsidRDefault="00F75085" w:rsidP="00D547B9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142308">
              <w:rPr>
                <w:szCs w:val="21"/>
              </w:rPr>
              <w:t>115</w:t>
            </w:r>
          </w:p>
        </w:tc>
        <w:tc>
          <w:tcPr>
            <w:tcW w:w="1706" w:type="dxa"/>
            <w:vAlign w:val="center"/>
          </w:tcPr>
          <w:p w:rsidR="00F75085" w:rsidRPr="00142308" w:rsidRDefault="00F75085" w:rsidP="00D547B9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142308">
              <w:rPr>
                <w:szCs w:val="21"/>
              </w:rPr>
              <w:t>130</w:t>
            </w:r>
          </w:p>
        </w:tc>
        <w:tc>
          <w:tcPr>
            <w:tcW w:w="1706" w:type="dxa"/>
            <w:vAlign w:val="center"/>
          </w:tcPr>
          <w:p w:rsidR="00F75085" w:rsidRPr="00142308" w:rsidRDefault="00F75085" w:rsidP="00D547B9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142308">
              <w:rPr>
                <w:szCs w:val="21"/>
              </w:rPr>
              <w:t>136</w:t>
            </w:r>
          </w:p>
        </w:tc>
      </w:tr>
    </w:tbl>
    <w:p w:rsidR="00F75085" w:rsidRDefault="00F75085" w:rsidP="00153A4F">
      <w:pPr>
        <w:snapToGrid w:val="0"/>
        <w:spacing w:line="360" w:lineRule="auto"/>
        <w:rPr>
          <w:szCs w:val="21"/>
        </w:rPr>
      </w:pPr>
    </w:p>
    <w:p w:rsidR="00F75085" w:rsidRPr="00142308" w:rsidRDefault="00F75085" w:rsidP="00153A4F">
      <w:pPr>
        <w:snapToGrid w:val="0"/>
        <w:spacing w:line="360" w:lineRule="auto"/>
        <w:rPr>
          <w:szCs w:val="21"/>
        </w:rPr>
      </w:pPr>
      <w:r w:rsidRPr="00142308">
        <w:rPr>
          <w:rFonts w:hint="eastAsia"/>
          <w:szCs w:val="21"/>
        </w:rPr>
        <w:t>解析：</w:t>
      </w:r>
    </w:p>
    <w:p w:rsidR="00F75085" w:rsidRPr="00142308" w:rsidRDefault="00F75085" w:rsidP="00153A4F">
      <w:pPr>
        <w:snapToGrid w:val="0"/>
        <w:spacing w:line="360" w:lineRule="auto"/>
        <w:rPr>
          <w:szCs w:val="21"/>
        </w:rPr>
      </w:pPr>
      <w:r w:rsidRPr="00142308">
        <w:rPr>
          <w:rFonts w:hint="eastAsia"/>
          <w:szCs w:val="21"/>
        </w:rPr>
        <w:t>此题主要考查对饱和溶液概念的理解，和对实验数据的分析处理能力。分析各选项提供的数据，可发现，</w:t>
      </w:r>
      <w:r w:rsidRPr="00142308">
        <w:rPr>
          <w:szCs w:val="21"/>
        </w:rPr>
        <w:t>D</w:t>
      </w:r>
      <w:r w:rsidRPr="00142308">
        <w:rPr>
          <w:rFonts w:hint="eastAsia"/>
          <w:szCs w:val="21"/>
        </w:rPr>
        <w:t>选项中，加入</w:t>
      </w:r>
      <w:smartTag w:uri="urn:schemas-microsoft-com:office:smarttags" w:element="chmetcnv">
        <w:smartTagPr>
          <w:attr w:name="UnitName" w:val="g"/>
          <w:attr w:name="SourceValue" w:val="40"/>
          <w:attr w:name="HasSpace" w:val="True"/>
          <w:attr w:name="Negative" w:val="False"/>
          <w:attr w:name="NumberType" w:val="1"/>
          <w:attr w:name="TCSC" w:val="0"/>
        </w:smartTagPr>
        <w:r w:rsidRPr="00142308">
          <w:rPr>
            <w:szCs w:val="21"/>
          </w:rPr>
          <w:t>40 g</w:t>
        </w:r>
      </w:smartTag>
      <w:r w:rsidRPr="00142308">
        <w:rPr>
          <w:szCs w:val="21"/>
        </w:rPr>
        <w:t xml:space="preserve"> NaCl</w:t>
      </w:r>
      <w:r w:rsidRPr="00142308">
        <w:rPr>
          <w:rFonts w:hint="eastAsia"/>
          <w:szCs w:val="21"/>
        </w:rPr>
        <w:t>，但得到溶液质量为</w:t>
      </w:r>
      <w:smartTag w:uri="urn:schemas-microsoft-com:office:smarttags" w:element="chmetcnv">
        <w:smartTagPr>
          <w:attr w:name="UnitName" w:val="g"/>
          <w:attr w:name="SourceValue" w:val="136"/>
          <w:attr w:name="HasSpace" w:val="True"/>
          <w:attr w:name="Negative" w:val="False"/>
          <w:attr w:name="NumberType" w:val="1"/>
          <w:attr w:name="TCSC" w:val="0"/>
        </w:smartTagPr>
        <w:r w:rsidRPr="00142308">
          <w:rPr>
            <w:szCs w:val="21"/>
          </w:rPr>
          <w:t>136 g</w:t>
        </w:r>
      </w:smartTag>
      <w:r w:rsidRPr="00142308">
        <w:rPr>
          <w:rFonts w:hint="eastAsia"/>
          <w:szCs w:val="21"/>
        </w:rPr>
        <w:t>，说明还有</w:t>
      </w:r>
      <w:smartTag w:uri="urn:schemas-microsoft-com:office:smarttags" w:element="chmetcnv">
        <w:smartTagPr>
          <w:attr w:name="UnitName" w:val="g"/>
          <w:attr w:name="SourceValue" w:val="4"/>
          <w:attr w:name="HasSpace" w:val="True"/>
          <w:attr w:name="Negative" w:val="False"/>
          <w:attr w:name="NumberType" w:val="1"/>
          <w:attr w:name="TCSC" w:val="0"/>
        </w:smartTagPr>
        <w:r w:rsidRPr="00142308">
          <w:rPr>
            <w:szCs w:val="21"/>
          </w:rPr>
          <w:t>4 g</w:t>
        </w:r>
      </w:smartTag>
      <w:r w:rsidRPr="00142308">
        <w:rPr>
          <w:szCs w:val="21"/>
        </w:rPr>
        <w:t xml:space="preserve"> NaCl</w:t>
      </w:r>
      <w:r w:rsidRPr="00142308">
        <w:rPr>
          <w:rFonts w:hint="eastAsia"/>
          <w:szCs w:val="21"/>
        </w:rPr>
        <w:t>未溶解，故此时溶液为饱和溶液。利用</w:t>
      </w:r>
      <w:r w:rsidRPr="00142308">
        <w:rPr>
          <w:szCs w:val="21"/>
        </w:rPr>
        <w:t>D</w:t>
      </w:r>
      <w:r w:rsidRPr="00142308">
        <w:rPr>
          <w:rFonts w:hint="eastAsia"/>
          <w:szCs w:val="21"/>
        </w:rPr>
        <w:t>选项知，</w:t>
      </w:r>
      <w:smartTag w:uri="urn:schemas-microsoft-com:office:smarttags" w:element="chmetcnv">
        <w:smartTagPr>
          <w:attr w:name="UnitName" w:val="g"/>
          <w:attr w:name="SourceValue" w:val="100"/>
          <w:attr w:name="HasSpace" w:val="True"/>
          <w:attr w:name="Negative" w:val="False"/>
          <w:attr w:name="NumberType" w:val="1"/>
          <w:attr w:name="TCSC" w:val="0"/>
        </w:smartTagPr>
        <w:r w:rsidRPr="00142308">
          <w:rPr>
            <w:szCs w:val="21"/>
          </w:rPr>
          <w:t>100 g</w:t>
        </w:r>
      </w:smartTag>
      <w:r w:rsidRPr="00142308">
        <w:rPr>
          <w:rFonts w:hint="eastAsia"/>
          <w:szCs w:val="21"/>
        </w:rPr>
        <w:t>水在此条件下最多可溶解</w:t>
      </w:r>
      <w:smartTag w:uri="urn:schemas-microsoft-com:office:smarttags" w:element="chmetcnv">
        <w:smartTagPr>
          <w:attr w:name="UnitName" w:val="g"/>
          <w:attr w:name="SourceValue" w:val="36"/>
          <w:attr w:name="HasSpace" w:val="True"/>
          <w:attr w:name="Negative" w:val="False"/>
          <w:attr w:name="NumberType" w:val="1"/>
          <w:attr w:name="TCSC" w:val="0"/>
        </w:smartTagPr>
        <w:r w:rsidRPr="00142308">
          <w:rPr>
            <w:szCs w:val="21"/>
          </w:rPr>
          <w:t>36 g</w:t>
        </w:r>
      </w:smartTag>
      <w:r w:rsidRPr="00142308">
        <w:rPr>
          <w:szCs w:val="21"/>
        </w:rPr>
        <w:t xml:space="preserve"> NaCl</w:t>
      </w:r>
      <w:r w:rsidRPr="00142308">
        <w:rPr>
          <w:rFonts w:hint="eastAsia"/>
          <w:szCs w:val="21"/>
        </w:rPr>
        <w:t>，得</w:t>
      </w:r>
      <w:smartTag w:uri="urn:schemas-microsoft-com:office:smarttags" w:element="chmetcnv">
        <w:smartTagPr>
          <w:attr w:name="UnitName" w:val="g"/>
          <w:attr w:name="SourceValue" w:val="136"/>
          <w:attr w:name="HasSpace" w:val="True"/>
          <w:attr w:name="Negative" w:val="False"/>
          <w:attr w:name="NumberType" w:val="1"/>
          <w:attr w:name="TCSC" w:val="0"/>
        </w:smartTagPr>
        <w:r w:rsidRPr="00142308">
          <w:rPr>
            <w:szCs w:val="21"/>
          </w:rPr>
          <w:t>136 g</w:t>
        </w:r>
      </w:smartTag>
      <w:r w:rsidRPr="00142308">
        <w:rPr>
          <w:rFonts w:hint="eastAsia"/>
          <w:szCs w:val="21"/>
        </w:rPr>
        <w:t>饱和溶液，故</w:t>
      </w:r>
      <w:r w:rsidRPr="00142308">
        <w:rPr>
          <w:szCs w:val="21"/>
        </w:rPr>
        <w:t>C</w:t>
      </w:r>
      <w:r w:rsidRPr="00142308">
        <w:rPr>
          <w:rFonts w:hint="eastAsia"/>
          <w:szCs w:val="21"/>
        </w:rPr>
        <w:t>选项的溶液未达到饱和。同理可推知</w:t>
      </w:r>
      <w:r w:rsidRPr="00142308">
        <w:rPr>
          <w:szCs w:val="21"/>
        </w:rPr>
        <w:t>A</w:t>
      </w:r>
      <w:r w:rsidRPr="00142308">
        <w:rPr>
          <w:rFonts w:hint="eastAsia"/>
          <w:szCs w:val="21"/>
        </w:rPr>
        <w:t>、</w:t>
      </w:r>
      <w:r w:rsidRPr="00142308">
        <w:rPr>
          <w:szCs w:val="21"/>
        </w:rPr>
        <w:t>B</w:t>
      </w:r>
      <w:r w:rsidRPr="00142308">
        <w:rPr>
          <w:rFonts w:hint="eastAsia"/>
          <w:szCs w:val="21"/>
        </w:rPr>
        <w:t>选项的溶液还可继续溶解</w:t>
      </w:r>
      <w:r w:rsidRPr="00142308">
        <w:rPr>
          <w:szCs w:val="21"/>
        </w:rPr>
        <w:t>NaCl</w:t>
      </w:r>
      <w:r w:rsidRPr="00142308">
        <w:rPr>
          <w:rFonts w:hint="eastAsia"/>
          <w:szCs w:val="21"/>
        </w:rPr>
        <w:t>，属于</w:t>
      </w:r>
      <w:r w:rsidRPr="00142308">
        <w:rPr>
          <w:szCs w:val="21"/>
        </w:rPr>
        <w:t>NaCl</w:t>
      </w:r>
      <w:r w:rsidRPr="00142308">
        <w:rPr>
          <w:rFonts w:hint="eastAsia"/>
          <w:szCs w:val="21"/>
        </w:rPr>
        <w:t>的不饱和溶液。</w:t>
      </w:r>
    </w:p>
    <w:p w:rsidR="00F75085" w:rsidRPr="00142308" w:rsidRDefault="00F75085" w:rsidP="00153A4F">
      <w:pPr>
        <w:snapToGrid w:val="0"/>
        <w:spacing w:line="360" w:lineRule="auto"/>
        <w:rPr>
          <w:szCs w:val="21"/>
        </w:rPr>
      </w:pPr>
      <w:r w:rsidRPr="00142308">
        <w:rPr>
          <w:rFonts w:hint="eastAsia"/>
          <w:szCs w:val="21"/>
        </w:rPr>
        <w:t>答案：</w:t>
      </w:r>
      <w:r w:rsidRPr="00142308">
        <w:rPr>
          <w:szCs w:val="21"/>
        </w:rPr>
        <w:t>D</w:t>
      </w:r>
    </w:p>
    <w:p w:rsidR="00F75085" w:rsidRPr="00142308" w:rsidRDefault="00F75085" w:rsidP="00153A4F">
      <w:pPr>
        <w:spacing w:line="360" w:lineRule="auto"/>
        <w:rPr>
          <w:szCs w:val="21"/>
        </w:rPr>
      </w:pPr>
    </w:p>
    <w:sectPr w:rsidR="00F75085" w:rsidRPr="00142308" w:rsidSect="00FE693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5085" w:rsidRDefault="00F75085" w:rsidP="00176658">
      <w:pPr>
        <w:spacing w:line="240" w:lineRule="auto"/>
      </w:pPr>
      <w:r>
        <w:separator/>
      </w:r>
    </w:p>
  </w:endnote>
  <w:endnote w:type="continuationSeparator" w:id="1">
    <w:p w:rsidR="00F75085" w:rsidRDefault="00F75085" w:rsidP="0017665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085" w:rsidRDefault="00F7508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085" w:rsidRDefault="00F7508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085" w:rsidRDefault="00F750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5085" w:rsidRDefault="00F75085" w:rsidP="00176658">
      <w:pPr>
        <w:spacing w:line="240" w:lineRule="auto"/>
      </w:pPr>
      <w:r>
        <w:separator/>
      </w:r>
    </w:p>
  </w:footnote>
  <w:footnote w:type="continuationSeparator" w:id="1">
    <w:p w:rsidR="00F75085" w:rsidRDefault="00F75085" w:rsidP="0017665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085" w:rsidRDefault="00F7508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085" w:rsidRDefault="00F75085" w:rsidP="00142308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085" w:rsidRDefault="00F7508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6658"/>
    <w:rsid w:val="000867B1"/>
    <w:rsid w:val="00142308"/>
    <w:rsid w:val="00151B53"/>
    <w:rsid w:val="00153A4F"/>
    <w:rsid w:val="0016499B"/>
    <w:rsid w:val="00176658"/>
    <w:rsid w:val="0067335F"/>
    <w:rsid w:val="0078798E"/>
    <w:rsid w:val="00B32307"/>
    <w:rsid w:val="00D547B9"/>
    <w:rsid w:val="00F75085"/>
    <w:rsid w:val="00FD6D83"/>
    <w:rsid w:val="00FE6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658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76658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76658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76658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76658"/>
    <w:rPr>
      <w:rFonts w:cs="Times New Roman"/>
      <w:sz w:val="18"/>
      <w:szCs w:val="18"/>
    </w:rPr>
  </w:style>
  <w:style w:type="table" w:styleId="TableGrid">
    <w:name w:val="Table Grid"/>
    <w:basedOn w:val="TableNormal"/>
    <w:uiPriority w:val="99"/>
    <w:rsid w:val="00176658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176658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50</Words>
  <Characters>286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5</cp:revision>
  <dcterms:created xsi:type="dcterms:W3CDTF">2011-05-24T05:46:00Z</dcterms:created>
  <dcterms:modified xsi:type="dcterms:W3CDTF">2011-07-21T03:00:00Z</dcterms:modified>
</cp:coreProperties>
</file>