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636" w:rsidRDefault="00441636" w:rsidP="00FF5844">
      <w:pPr>
        <w:spacing w:line="360" w:lineRule="auto"/>
      </w:pPr>
      <w:r w:rsidRPr="000A0173">
        <w:rPr>
          <w:rFonts w:hint="eastAsia"/>
        </w:rPr>
        <w:t>将</w:t>
      </w:r>
      <w:r w:rsidRPr="000A0173">
        <w:t>m</w:t>
      </w:r>
      <w:r>
        <w:t xml:space="preserve"> </w:t>
      </w:r>
      <w:r w:rsidRPr="000A0173">
        <w:t>g</w:t>
      </w:r>
      <w:r w:rsidRPr="000A0173">
        <w:rPr>
          <w:rFonts w:hint="eastAsia"/>
        </w:rPr>
        <w:t>硝酸钾的不饱和溶液恒温蒸发水分至有晶体析出，在此变化过程中溶液里溶质质量分数</w:t>
      </w:r>
      <w:r w:rsidRPr="000A0173">
        <w:t>p%</w:t>
      </w:r>
      <w:r w:rsidRPr="000A0173">
        <w:rPr>
          <w:rFonts w:hint="eastAsia"/>
        </w:rPr>
        <w:t>与时间</w:t>
      </w:r>
      <w:r w:rsidRPr="000A0173">
        <w:t>t</w:t>
      </w:r>
      <w:r w:rsidRPr="000A0173">
        <w:rPr>
          <w:rFonts w:hint="eastAsia"/>
        </w:rPr>
        <w:t>的关系正确的是（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441636" w:rsidRDefault="00441636" w:rsidP="00FF5844">
      <w:pPr>
        <w:spacing w:line="360" w:lineRule="auto"/>
      </w:pPr>
      <w:r w:rsidRPr="00D4785F">
        <w:rPr>
          <w:rFonts w:ascii="宋体" w:cs="宋体" w:hint="eastAs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0.25pt;height:63pt">
            <v:imagedata r:id="rId6" r:href="rId7"/>
          </v:shape>
        </w:pict>
      </w:r>
      <w:r>
        <w:rPr>
          <w:rFonts w:ascii="宋体" w:hAnsi="宋体" w:cs="宋体"/>
          <w:sz w:val="24"/>
        </w:rPr>
        <w:t xml:space="preserve">  </w:t>
      </w:r>
      <w:r w:rsidRPr="00D4785F">
        <w:rPr>
          <w:rFonts w:ascii="宋体" w:cs="宋体" w:hint="eastAsia"/>
          <w:sz w:val="24"/>
        </w:rPr>
        <w:pict>
          <v:shape id="_x0000_i1026" type="#_x0000_t75" alt="" style="width:79.5pt;height:61.5pt">
            <v:imagedata r:id="rId8" r:href="rId9"/>
          </v:shape>
        </w:pict>
      </w:r>
      <w:r>
        <w:rPr>
          <w:rFonts w:ascii="宋体" w:hAnsi="宋体" w:cs="宋体"/>
          <w:sz w:val="24"/>
        </w:rPr>
        <w:t xml:space="preserve">  </w:t>
      </w:r>
      <w:r w:rsidRPr="00D4785F">
        <w:rPr>
          <w:rFonts w:ascii="宋体" w:cs="宋体" w:hint="eastAsia"/>
          <w:sz w:val="24"/>
        </w:rPr>
        <w:pict>
          <v:shape id="_x0000_i1027" type="#_x0000_t75" alt="" style="width:79.5pt;height:64.5pt">
            <v:imagedata r:id="rId10" r:href="rId11"/>
          </v:shape>
        </w:pict>
      </w:r>
      <w:r>
        <w:rPr>
          <w:rFonts w:ascii="宋体" w:hAnsi="宋体" w:cs="宋体"/>
          <w:sz w:val="24"/>
        </w:rPr>
        <w:t xml:space="preserve">  </w:t>
      </w:r>
      <w:r w:rsidRPr="00D4785F">
        <w:rPr>
          <w:rFonts w:ascii="宋体" w:cs="宋体" w:hint="eastAsia"/>
          <w:sz w:val="24"/>
        </w:rPr>
        <w:pict>
          <v:shape id="_x0000_i1028" type="#_x0000_t75" alt="" style="width:82.5pt;height:63.75pt">
            <v:imagedata r:id="rId12" r:href="rId13"/>
          </v:shape>
        </w:pict>
      </w:r>
    </w:p>
    <w:p w:rsidR="00441636" w:rsidRPr="00F27CA4" w:rsidRDefault="00441636" w:rsidP="00FF5844">
      <w:pPr>
        <w:widowControl/>
        <w:tabs>
          <w:tab w:val="left" w:pos="825"/>
          <w:tab w:val="left" w:pos="2640"/>
          <w:tab w:val="left" w:pos="4575"/>
          <w:tab w:val="left" w:pos="6270"/>
        </w:tabs>
        <w:spacing w:line="240" w:lineRule="auto"/>
        <w:jc w:val="left"/>
        <w:rPr>
          <w:rFonts w:ascii="宋体" w:cs="宋体"/>
          <w:sz w:val="24"/>
        </w:rPr>
      </w:pP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A</w:t>
      </w: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B</w:t>
      </w: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C</w:t>
      </w:r>
      <w:r>
        <w:rPr>
          <w:rFonts w:ascii="宋体" w:cs="宋体"/>
          <w:sz w:val="24"/>
        </w:rPr>
        <w:tab/>
      </w:r>
      <w:r>
        <w:rPr>
          <w:rFonts w:ascii="宋体" w:hAnsi="宋体" w:cs="宋体"/>
          <w:sz w:val="24"/>
        </w:rPr>
        <w:t>D</w:t>
      </w:r>
    </w:p>
    <w:p w:rsidR="00441636" w:rsidRPr="000A0173" w:rsidRDefault="00441636" w:rsidP="00FF5844">
      <w:pPr>
        <w:spacing w:line="360" w:lineRule="auto"/>
      </w:pPr>
      <w:r w:rsidRPr="000A0173">
        <w:rPr>
          <w:rFonts w:hint="eastAsia"/>
        </w:rPr>
        <w:t>解析：</w:t>
      </w:r>
    </w:p>
    <w:p w:rsidR="00441636" w:rsidRDefault="00441636" w:rsidP="00FF5844">
      <w:pPr>
        <w:spacing w:line="360" w:lineRule="auto"/>
      </w:pPr>
      <w:r w:rsidRPr="000A0173">
        <w:rPr>
          <w:rFonts w:hint="eastAsia"/>
        </w:rPr>
        <w:t>不饱和溶液的也有一定的溶质质量分数，因此，图像的起点不为零，当不断蒸发溶剂时，溶质的质量分数不断增大，但是达到饱和后就不再变化。</w:t>
      </w:r>
    </w:p>
    <w:p w:rsidR="00441636" w:rsidRPr="00D4785F" w:rsidRDefault="00441636" w:rsidP="00FF5844">
      <w:pPr>
        <w:spacing w:line="360" w:lineRule="auto"/>
        <w:rPr>
          <w:kern w:val="2"/>
        </w:rPr>
      </w:pPr>
      <w:r w:rsidRPr="000A0173">
        <w:rPr>
          <w:rFonts w:hint="eastAsia"/>
        </w:rPr>
        <w:t>答案：</w:t>
      </w:r>
      <w:r w:rsidRPr="000A0173">
        <w:t>C</w:t>
      </w:r>
    </w:p>
    <w:p w:rsidR="00441636" w:rsidRPr="00D4785F" w:rsidRDefault="00441636" w:rsidP="00FF5844">
      <w:pPr>
        <w:widowControl/>
        <w:jc w:val="left"/>
        <w:rPr>
          <w:rFonts w:ascii="宋体" w:cs="宋体"/>
          <w:sz w:val="24"/>
        </w:rPr>
      </w:pPr>
    </w:p>
    <w:p w:rsidR="00441636" w:rsidRPr="00D4785F" w:rsidRDefault="00441636" w:rsidP="00FF5844"/>
    <w:p w:rsidR="00441636" w:rsidRPr="00FF5844" w:rsidRDefault="00441636" w:rsidP="00FF5844"/>
    <w:sectPr w:rsidR="00441636" w:rsidRPr="00FF5844" w:rsidSect="001C55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636" w:rsidRDefault="00441636" w:rsidP="003355A3">
      <w:pPr>
        <w:spacing w:line="240" w:lineRule="auto"/>
      </w:pPr>
      <w:r>
        <w:separator/>
      </w:r>
    </w:p>
  </w:endnote>
  <w:endnote w:type="continuationSeparator" w:id="1">
    <w:p w:rsidR="00441636" w:rsidRDefault="00441636" w:rsidP="00335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636" w:rsidRDefault="00441636" w:rsidP="003355A3">
      <w:pPr>
        <w:spacing w:line="240" w:lineRule="auto"/>
      </w:pPr>
      <w:r>
        <w:separator/>
      </w:r>
    </w:p>
  </w:footnote>
  <w:footnote w:type="continuationSeparator" w:id="1">
    <w:p w:rsidR="00441636" w:rsidRDefault="00441636" w:rsidP="003355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 w:rsidP="00FF584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636" w:rsidRDefault="004416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5A3"/>
    <w:rsid w:val="000A0173"/>
    <w:rsid w:val="001C5562"/>
    <w:rsid w:val="001D279F"/>
    <w:rsid w:val="003355A3"/>
    <w:rsid w:val="00441636"/>
    <w:rsid w:val="00B0421A"/>
    <w:rsid w:val="00D4785F"/>
    <w:rsid w:val="00F27CA4"/>
    <w:rsid w:val="00FF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5A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355A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355A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355A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355A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355A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file:///C:\DOCUME~1\ADMINI~1\LOCALS~1\Temp\)F$8C4U$_%25JX%7b(NHXGFOR~6.jp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DOCUME~1\ADMINI~1\LOCALS~1\Temp\$%7bKW%5d8(_N)22YN3~Z$NXOUF.jpg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DOCUME~1\ADMINI~1\LOCALS~1\Temp\H2NJLU43(LS%5dW%7b%7d%25I7HUQVY.jp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DOCUME~1\ADMINI~1\LOCALS~1\Temp\U(D9_$R$6S5)GHL_%5bI830)L.jp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88</Words>
  <Characters>503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2011-05-24T10:33:00Z</dcterms:created>
  <dcterms:modified xsi:type="dcterms:W3CDTF">2011-06-01T04:15:00Z</dcterms:modified>
</cp:coreProperties>
</file>