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C7" w:rsidRPr="00613687" w:rsidRDefault="005A21C7" w:rsidP="006F5C07">
      <w:pPr>
        <w:spacing w:line="360" w:lineRule="auto"/>
      </w:pPr>
      <w:r w:rsidRPr="00613687">
        <w:rPr>
          <w:rFonts w:hint="eastAsia"/>
        </w:rPr>
        <w:t>向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613687">
          <w:t>50</w:t>
        </w:r>
        <w:r>
          <w:t xml:space="preserve"> </w:t>
        </w:r>
        <w:r w:rsidRPr="00613687">
          <w:t>g</w:t>
        </w:r>
      </w:smartTag>
      <w:r w:rsidRPr="00613687">
        <w:t xml:space="preserve"> 4%</w:t>
      </w:r>
      <w:r w:rsidRPr="00613687">
        <w:rPr>
          <w:rFonts w:hint="eastAsia"/>
        </w:rPr>
        <w:t>的</w:t>
      </w:r>
      <w:r w:rsidRPr="00244BE1">
        <w:rPr>
          <w:position w:val="-6"/>
        </w:rPr>
        <w:object w:dxaOrig="6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.75pt" o:ole="">
            <v:imagedata r:id="rId6" o:title=""/>
          </v:shape>
          <o:OLEObject Type="Embed" ProgID="Equation.3" ShapeID="_x0000_i1025" DrawAspect="Content" ObjectID="_1368444898" r:id="rId7"/>
        </w:object>
      </w:r>
      <w:r w:rsidRPr="00613687">
        <w:rPr>
          <w:rFonts w:hint="eastAsia"/>
        </w:rPr>
        <w:t>溶液中逐滴加入一定浓度的稀硫酸，所滴加稀</w:t>
      </w:r>
      <w:r w:rsidRPr="00613687">
        <w:rPr>
          <w:position w:val="-10"/>
        </w:rPr>
        <w:object w:dxaOrig="740" w:dyaOrig="320">
          <v:shape id="_x0000_i1026" type="#_x0000_t75" style="width:36.75pt;height:15.75pt" o:ole="">
            <v:imagedata r:id="rId8" o:title=""/>
          </v:shape>
          <o:OLEObject Type="Embed" ProgID="Equation.3" ShapeID="_x0000_i1026" DrawAspect="Content" ObjectID="_1368444899" r:id="rId9"/>
        </w:object>
      </w:r>
      <w:r w:rsidRPr="00613687">
        <w:rPr>
          <w:rFonts w:hint="eastAsia"/>
        </w:rPr>
        <w:t>的质量与溶液的</w:t>
      </w:r>
      <w:r w:rsidRPr="00613687">
        <w:t>pH</w:t>
      </w:r>
      <w:r w:rsidRPr="00613687">
        <w:rPr>
          <w:rFonts w:hint="eastAsia"/>
        </w:rPr>
        <w:t>变化的函数关系如图所示。所加入稀</w:t>
      </w:r>
      <w:r w:rsidRPr="00613687">
        <w:rPr>
          <w:position w:val="-10"/>
        </w:rPr>
        <w:object w:dxaOrig="740" w:dyaOrig="320">
          <v:shape id="_x0000_i1027" type="#_x0000_t75" style="width:36.75pt;height:15.75pt" o:ole="">
            <v:imagedata r:id="rId10" o:title=""/>
          </v:shape>
          <o:OLEObject Type="Embed" ProgID="Equation.3" ShapeID="_x0000_i1027" DrawAspect="Content" ObjectID="_1368444900" r:id="rId11"/>
        </w:object>
      </w:r>
      <w:r w:rsidRPr="00613687">
        <w:rPr>
          <w:rFonts w:hint="eastAsia"/>
        </w:rPr>
        <w:t>的溶质的质量分数为（</w:t>
      </w:r>
      <w:r w:rsidRPr="00613687">
        <w:t xml:space="preserve">    </w:t>
      </w:r>
      <w:r w:rsidRPr="00613687">
        <w:rPr>
          <w:rFonts w:hint="eastAsia"/>
        </w:rPr>
        <w:t>）</w:t>
      </w:r>
    </w:p>
    <w:bookmarkStart w:id="0" w:name="_1222011238"/>
    <w:bookmarkEnd w:id="0"/>
    <w:p w:rsidR="005A21C7" w:rsidRPr="00613687" w:rsidRDefault="005A21C7" w:rsidP="006F5C07">
      <w:pPr>
        <w:spacing w:line="360" w:lineRule="auto"/>
        <w:jc w:val="center"/>
      </w:pPr>
      <w:r w:rsidRPr="00613687">
        <w:object w:dxaOrig="4320" w:dyaOrig="2475">
          <v:shape id="_x0000_i1028" type="#_x0000_t75" style="width:3in;height:123.75pt" o:ole="">
            <v:imagedata r:id="rId12" o:title=""/>
          </v:shape>
          <o:OLEObject Type="Embed" ProgID="Word.Picture.8" ShapeID="_x0000_i1028" DrawAspect="Content" ObjectID="_1368444901" r:id="rId13"/>
        </w:object>
      </w:r>
    </w:p>
    <w:p w:rsidR="005A21C7" w:rsidRPr="00613687" w:rsidRDefault="005A21C7" w:rsidP="006F5C07">
      <w:pPr>
        <w:spacing w:line="360" w:lineRule="auto"/>
      </w:pPr>
      <w:r w:rsidRPr="00613687">
        <w:t>A. 4%    B. 4.9%</w:t>
      </w:r>
      <w:r w:rsidRPr="00613687">
        <w:tab/>
        <w:t xml:space="preserve">    C. 9.8%    D. 19.5%    </w:t>
      </w:r>
    </w:p>
    <w:p w:rsidR="005A21C7" w:rsidRPr="00613687" w:rsidRDefault="005A21C7" w:rsidP="006F5C07">
      <w:pPr>
        <w:spacing w:line="360" w:lineRule="auto"/>
        <w:rPr>
          <w:bCs/>
        </w:rPr>
      </w:pPr>
      <w:r w:rsidRPr="00613687">
        <w:rPr>
          <w:rFonts w:hint="eastAsia"/>
          <w:bCs/>
        </w:rPr>
        <w:t>解析：</w:t>
      </w:r>
    </w:p>
    <w:p w:rsidR="005A21C7" w:rsidRPr="00613687" w:rsidRDefault="005A21C7" w:rsidP="006F5C07">
      <w:pPr>
        <w:spacing w:line="360" w:lineRule="auto"/>
      </w:pPr>
      <w:r w:rsidRPr="00613687">
        <w:rPr>
          <w:rFonts w:hint="eastAsia"/>
        </w:rPr>
        <w:t>本题利用酸碱中和与</w:t>
      </w:r>
      <w:r w:rsidRPr="00613687">
        <w:t>pH</w:t>
      </w:r>
      <w:r w:rsidRPr="00613687">
        <w:rPr>
          <w:rFonts w:hint="eastAsia"/>
        </w:rPr>
        <w:t>变化关系找出规律，即</w:t>
      </w:r>
      <w:r w:rsidRPr="00613687">
        <w:t>p</w:t>
      </w:r>
      <w:r w:rsidRPr="00244BE1">
        <w:rPr>
          <w:rFonts w:ascii="宋体" w:hAnsi="宋体"/>
        </w:rPr>
        <w:t>H</w:t>
      </w:r>
      <w:r>
        <w:rPr>
          <w:rFonts w:ascii="宋体" w:hAnsi="宋体" w:hint="eastAsia"/>
        </w:rPr>
        <w:t>＝</w:t>
      </w:r>
      <w:r w:rsidRPr="00613687">
        <w:t>7</w:t>
      </w:r>
      <w:r w:rsidRPr="00613687">
        <w:rPr>
          <w:rFonts w:hint="eastAsia"/>
        </w:rPr>
        <w:t>时，酸碱恰好中和，由图像不难看出耗稀硫酸</w:t>
      </w:r>
      <w:smartTag w:uri="urn:schemas-microsoft-com:office:smarttags" w:element="chmetcnv">
        <w:smartTagPr>
          <w:attr w:name="UnitName" w:val="g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613687">
          <w:t>25</w:t>
        </w:r>
        <w:r>
          <w:t xml:space="preserve"> </w:t>
        </w:r>
        <w:r w:rsidRPr="00613687">
          <w:t>g</w:t>
        </w:r>
      </w:smartTag>
      <w:r w:rsidRPr="00613687">
        <w:rPr>
          <w:rFonts w:hint="eastAsia"/>
        </w:rPr>
        <w:t>时</w:t>
      </w:r>
      <w:r w:rsidRPr="00613687">
        <w:t>p</w:t>
      </w:r>
      <w:r w:rsidRPr="00244BE1">
        <w:rPr>
          <w:rFonts w:ascii="宋体" w:hAnsi="宋体"/>
        </w:rPr>
        <w:t>H</w:t>
      </w:r>
      <w:r>
        <w:rPr>
          <w:rFonts w:ascii="宋体" w:hAnsi="宋体" w:hint="eastAsia"/>
        </w:rPr>
        <w:t>＝</w:t>
      </w:r>
      <w:r w:rsidRPr="00613687">
        <w:t>7</w:t>
      </w:r>
      <w:r w:rsidRPr="00613687">
        <w:rPr>
          <w:rFonts w:hint="eastAsia"/>
        </w:rPr>
        <w:t>，设稀</w:t>
      </w:r>
      <w:r w:rsidRPr="00613687">
        <w:rPr>
          <w:position w:val="-10"/>
        </w:rPr>
        <w:object w:dxaOrig="740" w:dyaOrig="320">
          <v:shape id="_x0000_i1029" type="#_x0000_t75" style="width:36.75pt;height:15.75pt" o:ole="">
            <v:imagedata r:id="rId14" o:title=""/>
          </v:shape>
          <o:OLEObject Type="Embed" ProgID="Equation.3" ShapeID="_x0000_i1029" DrawAspect="Content" ObjectID="_1368444902" r:id="rId15"/>
        </w:object>
      </w:r>
      <w:r w:rsidRPr="00613687">
        <w:rPr>
          <w:rFonts w:hint="eastAsia"/>
        </w:rPr>
        <w:t>的溶质的质量分数为</w:t>
      </w:r>
      <w:r w:rsidRPr="00613687">
        <w:t>x</w:t>
      </w:r>
      <w:r w:rsidRPr="00613687">
        <w:rPr>
          <w:rFonts w:hint="eastAsia"/>
        </w:rPr>
        <w:t>，则根据</w:t>
      </w:r>
    </w:p>
    <w:p w:rsidR="005A21C7" w:rsidRPr="00613687" w:rsidRDefault="005A21C7" w:rsidP="006F5C07">
      <w:pPr>
        <w:spacing w:line="360" w:lineRule="auto"/>
      </w:pPr>
      <w:r w:rsidRPr="00613687">
        <w:t xml:space="preserve">    </w:t>
      </w:r>
      <w:r w:rsidRPr="00244BE1">
        <w:rPr>
          <w:position w:val="-6"/>
        </w:rPr>
        <w:object w:dxaOrig="780" w:dyaOrig="260">
          <v:shape id="_x0000_i1030" type="#_x0000_t75" style="width:39pt;height:12.75pt" o:ole="">
            <v:imagedata r:id="rId16" o:title=""/>
          </v:shape>
          <o:OLEObject Type="Embed" ProgID="Equation.3" ShapeID="_x0000_i1030" DrawAspect="Content" ObjectID="_1368444903" r:id="rId17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740" w:dyaOrig="320">
          <v:shape id="_x0000_i1031" type="#_x0000_t75" style="width:36.75pt;height:15.75pt" o:ole="">
            <v:imagedata r:id="rId18" o:title=""/>
          </v:shape>
          <o:OLEObject Type="Embed" ProgID="Equation.3" ShapeID="_x0000_i1031" DrawAspect="Content" ObjectID="_1368444904" r:id="rId19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840" w:dyaOrig="320">
          <v:shape id="_x0000_i1032" type="#_x0000_t75" style="width:42pt;height:15.75pt" o:ole="">
            <v:imagedata r:id="rId20" o:title=""/>
          </v:shape>
          <o:OLEObject Type="Embed" ProgID="Equation.3" ShapeID="_x0000_i1032" DrawAspect="Content" ObjectID="_1368444905" r:id="rId21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620" w:dyaOrig="320">
          <v:shape id="_x0000_i1033" type="#_x0000_t75" style="width:30.75pt;height:15.75pt" o:ole="">
            <v:imagedata r:id="rId22" o:title=""/>
          </v:shape>
          <o:OLEObject Type="Embed" ProgID="Equation.3" ShapeID="_x0000_i1033" DrawAspect="Content" ObjectID="_1368444906" r:id="rId23"/>
        </w:object>
      </w:r>
    </w:p>
    <w:p w:rsidR="005A21C7" w:rsidRPr="00613687" w:rsidRDefault="005A21C7" w:rsidP="006F5C07">
      <w:pPr>
        <w:spacing w:line="360" w:lineRule="auto"/>
      </w:pPr>
      <w:r w:rsidRPr="00613687">
        <w:t xml:space="preserve">      80        98        </w:t>
      </w:r>
    </w:p>
    <w:p w:rsidR="005A21C7" w:rsidRDefault="005A21C7" w:rsidP="006F5C07">
      <w:pPr>
        <w:spacing w:line="360" w:lineRule="auto"/>
        <w:ind w:firstLine="420"/>
      </w:pPr>
      <w:r w:rsidRPr="00244BE1">
        <w:rPr>
          <w:position w:val="-6"/>
        </w:rPr>
        <w:object w:dxaOrig="279" w:dyaOrig="260">
          <v:shape id="_x0000_i1034" type="#_x0000_t75" style="width:14.25pt;height:12.75pt" o:ole="">
            <v:imagedata r:id="rId24" o:title=""/>
          </v:shape>
          <o:OLEObject Type="Embed" ProgID="Equation.3" ShapeID="_x0000_i1034" DrawAspect="Content" ObjectID="_1368444907" r:id="rId25"/>
        </w:object>
      </w:r>
      <w:r>
        <w:rPr>
          <w:rFonts w:ascii="宋体" w:hAnsi="宋体" w:hint="eastAsia"/>
        </w:rPr>
        <w:t>×</w:t>
      </w:r>
      <w:r w:rsidRPr="00684E7C">
        <w:rPr>
          <w:position w:val="-6"/>
        </w:rPr>
        <w:object w:dxaOrig="380" w:dyaOrig="260">
          <v:shape id="_x0000_i1035" type="#_x0000_t75" style="width:18.75pt;height:12.75pt" o:ole="">
            <v:imagedata r:id="rId26" o:title=""/>
          </v:shape>
          <o:OLEObject Type="Embed" ProgID="Equation.3" ShapeID="_x0000_i1035" DrawAspect="Content" ObjectID="_1368444908" r:id="rId27"/>
        </w:object>
      </w:r>
      <w:r>
        <w:tab/>
      </w:r>
      <w:r w:rsidRPr="00613687">
        <w:t xml:space="preserve">25x      </w:t>
      </w:r>
      <w:r w:rsidRPr="00244BE1">
        <w:rPr>
          <w:position w:val="-4"/>
        </w:rPr>
        <w:object w:dxaOrig="200" w:dyaOrig="180">
          <v:shape id="_x0000_i1036" type="#_x0000_t75" style="width:9.75pt;height:9pt" o:ole="">
            <v:imagedata r:id="rId28" o:title=""/>
          </v:shape>
          <o:OLEObject Type="Embed" ProgID="Equation.3" ShapeID="_x0000_i1036" DrawAspect="Content" ObjectID="_1368444909" r:id="rId29"/>
        </w:object>
      </w:r>
      <w:r>
        <w:rPr>
          <w:rFonts w:ascii="宋体" w:hAnsi="宋体" w:hint="eastAsia"/>
        </w:rPr>
        <w:t>＝</w:t>
      </w:r>
      <w:r w:rsidRPr="00684E7C">
        <w:rPr>
          <w:position w:val="-6"/>
        </w:rPr>
        <w:object w:dxaOrig="520" w:dyaOrig="260">
          <v:shape id="_x0000_i1037" type="#_x0000_t75" style="width:26.25pt;height:12.75pt" o:ole="">
            <v:imagedata r:id="rId30" o:title=""/>
          </v:shape>
          <o:OLEObject Type="Embed" ProgID="Equation.3" ShapeID="_x0000_i1037" DrawAspect="Content" ObjectID="_1368444910" r:id="rId31"/>
        </w:object>
      </w:r>
      <w:r>
        <w:rPr>
          <w:rFonts w:hint="eastAsia"/>
        </w:rPr>
        <w:t>。</w:t>
      </w:r>
    </w:p>
    <w:p w:rsidR="005A21C7" w:rsidRDefault="005A21C7" w:rsidP="006F5C07">
      <w:pPr>
        <w:spacing w:line="360" w:lineRule="auto"/>
      </w:pPr>
      <w:r>
        <w:rPr>
          <w:rFonts w:hint="eastAsia"/>
        </w:rPr>
        <w:t>答案</w:t>
      </w:r>
      <w:r w:rsidRPr="00613687">
        <w:rPr>
          <w:rFonts w:hint="eastAsia"/>
          <w:bCs/>
        </w:rPr>
        <w:t>：</w:t>
      </w:r>
      <w:r w:rsidRPr="00613687">
        <w:t>C</w:t>
      </w:r>
    </w:p>
    <w:sectPr w:rsidR="005A21C7" w:rsidSect="00C6612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1C7" w:rsidRDefault="005A21C7" w:rsidP="006F5C07">
      <w:pPr>
        <w:spacing w:line="240" w:lineRule="auto"/>
      </w:pPr>
      <w:r>
        <w:separator/>
      </w:r>
    </w:p>
  </w:endnote>
  <w:endnote w:type="continuationSeparator" w:id="1">
    <w:p w:rsidR="005A21C7" w:rsidRDefault="005A21C7" w:rsidP="006F5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1C7" w:rsidRDefault="005A21C7" w:rsidP="006F5C07">
      <w:pPr>
        <w:spacing w:line="240" w:lineRule="auto"/>
      </w:pPr>
      <w:r>
        <w:separator/>
      </w:r>
    </w:p>
  </w:footnote>
  <w:footnote w:type="continuationSeparator" w:id="1">
    <w:p w:rsidR="005A21C7" w:rsidRDefault="005A21C7" w:rsidP="006F5C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 w:rsidP="000F588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1C7" w:rsidRDefault="005A21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5C07"/>
    <w:rsid w:val="000F5884"/>
    <w:rsid w:val="00217211"/>
    <w:rsid w:val="00244BE1"/>
    <w:rsid w:val="005A21C7"/>
    <w:rsid w:val="005D7C2F"/>
    <w:rsid w:val="00613687"/>
    <w:rsid w:val="00684E7C"/>
    <w:rsid w:val="006F5C07"/>
    <w:rsid w:val="00C6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0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F5C0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5C0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5C0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5C0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F5C0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76</Words>
  <Characters>434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2011-05-24T13:56:00Z</dcterms:created>
  <dcterms:modified xsi:type="dcterms:W3CDTF">2011-06-01T06:48:00Z</dcterms:modified>
</cp:coreProperties>
</file>