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207" w:rsidRPr="002F7436" w:rsidRDefault="00787207" w:rsidP="00C54E61">
      <w:pPr>
        <w:snapToGrid w:val="0"/>
        <w:spacing w:line="360" w:lineRule="auto"/>
        <w:rPr>
          <w:rFonts w:hAnsi="宋体"/>
          <w:szCs w:val="21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22"/>
          <w:attr w:name="Month" w:val="5"/>
          <w:attr w:name="Year" w:val="2005"/>
        </w:smartTagPr>
        <w:r w:rsidRPr="002F7436">
          <w:t>2005</w:t>
        </w:r>
        <w:r w:rsidRPr="002F7436">
          <w:rPr>
            <w:rFonts w:hint="eastAsia"/>
          </w:rPr>
          <w:t>年</w:t>
        </w:r>
        <w:r w:rsidRPr="002F7436">
          <w:t>5</w:t>
        </w:r>
        <w:r w:rsidRPr="002F7436">
          <w:rPr>
            <w:rFonts w:hint="eastAsia"/>
          </w:rPr>
          <w:t>月</w:t>
        </w:r>
        <w:r w:rsidRPr="002F7436">
          <w:t>22</w:t>
        </w:r>
        <w:r w:rsidRPr="002F7436">
          <w:rPr>
            <w:rFonts w:hint="eastAsia"/>
          </w:rPr>
          <w:t>日上午</w:t>
        </w:r>
        <w:r w:rsidRPr="002F7436">
          <w:t>11</w:t>
        </w:r>
        <w:r w:rsidRPr="002F7436">
          <w:rPr>
            <w:rFonts w:hint="eastAsia"/>
          </w:rPr>
          <w:t>时</w:t>
        </w:r>
        <w:r w:rsidRPr="002F7436">
          <w:t>8</w:t>
        </w:r>
        <w:r w:rsidRPr="002F7436">
          <w:rPr>
            <w:rFonts w:hint="eastAsia"/>
          </w:rPr>
          <w:t>分</w:t>
        </w:r>
      </w:smartTag>
      <w:r w:rsidRPr="002F7436">
        <w:rPr>
          <w:rFonts w:hint="eastAsia"/>
        </w:rPr>
        <w:t>，我国登山队员成功登顶珠峰。登山队员必备的物品之一是氧气瓶，此时氧气的作用是（</w:t>
      </w:r>
      <w:r w:rsidRPr="002F7436">
        <w:t xml:space="preserve">    </w:t>
      </w:r>
      <w:r w:rsidRPr="002F7436">
        <w:rPr>
          <w:rFonts w:hint="eastAsia"/>
        </w:rPr>
        <w:t>）；氧气与体内的葡萄糖（</w:t>
      </w:r>
      <w:r w:rsidRPr="002F7436">
        <w:rPr>
          <w:position w:val="-10"/>
        </w:rPr>
        <w:object w:dxaOrig="9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15.75pt" o:ole="">
            <v:imagedata r:id="rId6" o:title=""/>
          </v:shape>
          <o:OLEObject Type="Embed" ProgID="Equation.3" ShapeID="_x0000_i1025" DrawAspect="Content" ObjectID="_1368452314" r:id="rId7"/>
        </w:object>
      </w:r>
      <w:r w:rsidRPr="002F7436">
        <w:rPr>
          <w:rFonts w:hint="eastAsia"/>
        </w:rPr>
        <w:t>）发生反应，生成二氧化碳和水，提供人体活动所需能量，该反应的化学方程式为</w:t>
      </w:r>
      <w:r w:rsidRPr="002F7436">
        <w:rPr>
          <w:rFonts w:hAnsi="宋体" w:hint="eastAsia"/>
          <w:szCs w:val="21"/>
        </w:rPr>
        <w:t>（</w:t>
      </w:r>
      <w:r w:rsidRPr="002F7436">
        <w:rPr>
          <w:rFonts w:hAnsi="宋体"/>
          <w:szCs w:val="21"/>
        </w:rPr>
        <w:t xml:space="preserve">    </w:t>
      </w:r>
      <w:r w:rsidRPr="002F7436">
        <w:rPr>
          <w:rFonts w:hAnsi="宋体" w:hint="eastAsia"/>
          <w:szCs w:val="21"/>
        </w:rPr>
        <w:t>）</w:t>
      </w:r>
    </w:p>
    <w:p w:rsidR="00787207" w:rsidRPr="002F7436" w:rsidRDefault="00787207" w:rsidP="00C54E61">
      <w:pPr>
        <w:snapToGrid w:val="0"/>
        <w:spacing w:line="360" w:lineRule="auto"/>
      </w:pPr>
      <w:r w:rsidRPr="002F7436">
        <w:t xml:space="preserve">A. </w:t>
      </w:r>
      <w:r w:rsidRPr="002F7436">
        <w:rPr>
          <w:rFonts w:hint="eastAsia"/>
        </w:rPr>
        <w:t>供给呼吸；</w:t>
      </w:r>
      <w:r w:rsidRPr="003141AB">
        <w:rPr>
          <w:position w:val="-10"/>
        </w:rPr>
        <w:object w:dxaOrig="940" w:dyaOrig="320">
          <v:shape id="_x0000_i1026" type="#_x0000_t75" style="width:43.5pt;height:15pt" o:ole="">
            <v:imagedata r:id="rId8" o:title=""/>
          </v:shape>
          <o:OLEObject Type="Embed" ProgID="Equation.3" ShapeID="_x0000_i1026" DrawAspect="Content" ObjectID="_1368452315" r:id="rId9"/>
        </w:object>
      </w:r>
      <w:r>
        <w:rPr>
          <w:rFonts w:ascii="宋体" w:hAnsi="宋体" w:hint="eastAsia"/>
        </w:rPr>
        <w:t>＋</w:t>
      </w:r>
      <w:r w:rsidRPr="00055F1C">
        <w:rPr>
          <w:position w:val="-10"/>
        </w:rPr>
        <w:object w:dxaOrig="340" w:dyaOrig="320">
          <v:shape id="_x0000_i1027" type="#_x0000_t75" style="width:17.25pt;height:15.75pt" o:ole="">
            <v:imagedata r:id="rId10" o:title=""/>
          </v:shape>
          <o:OLEObject Type="Embed" ProgID="Equation.3" ShapeID="_x0000_i1027" DrawAspect="Content" ObjectID="_1368452316" r:id="rId11"/>
        </w:object>
      </w:r>
      <w:r w:rsidRPr="003141AB">
        <w:rPr>
          <w:position w:val="-6"/>
        </w:rPr>
        <w:object w:dxaOrig="680" w:dyaOrig="360">
          <v:shape id="_x0000_i1028" type="#_x0000_t75" style="width:33.75pt;height:18pt" o:ole="">
            <v:imagedata r:id="rId12" o:title=""/>
          </v:shape>
          <o:OLEObject Type="Embed" ProgID="Equation.3" ShapeID="_x0000_i1028" DrawAspect="Content" ObjectID="_1368452317" r:id="rId13"/>
        </w:object>
      </w:r>
      <w:r w:rsidRPr="00055F1C">
        <w:rPr>
          <w:position w:val="-10"/>
        </w:rPr>
        <w:object w:dxaOrig="480" w:dyaOrig="320">
          <v:shape id="_x0000_i1029" type="#_x0000_t75" style="width:24pt;height:15.75pt" o:ole="">
            <v:imagedata r:id="rId14" o:title=""/>
          </v:shape>
          <o:OLEObject Type="Embed" ProgID="Equation.3" ShapeID="_x0000_i1029" DrawAspect="Content" ObjectID="_1368452318" r:id="rId15"/>
        </w:object>
      </w:r>
      <w:r>
        <w:rPr>
          <w:rFonts w:ascii="宋体" w:hAnsi="宋体" w:hint="eastAsia"/>
        </w:rPr>
        <w:t>＋</w:t>
      </w:r>
      <w:r w:rsidRPr="00055F1C">
        <w:rPr>
          <w:position w:val="-10"/>
        </w:rPr>
        <w:object w:dxaOrig="499" w:dyaOrig="320">
          <v:shape id="_x0000_i1030" type="#_x0000_t75" style="width:24.75pt;height:15.75pt" o:ole="">
            <v:imagedata r:id="rId16" o:title=""/>
          </v:shape>
          <o:OLEObject Type="Embed" ProgID="Equation.3" ShapeID="_x0000_i1030" DrawAspect="Content" ObjectID="_1368452319" r:id="rId17"/>
        </w:object>
      </w:r>
    </w:p>
    <w:p w:rsidR="00787207" w:rsidRPr="002F7436" w:rsidRDefault="00787207" w:rsidP="00C54E61">
      <w:pPr>
        <w:snapToGrid w:val="0"/>
        <w:spacing w:line="360" w:lineRule="auto"/>
      </w:pPr>
      <w:r w:rsidRPr="002F7436">
        <w:t xml:space="preserve">B. </w:t>
      </w:r>
      <w:r w:rsidRPr="002F7436">
        <w:rPr>
          <w:rFonts w:hint="eastAsia"/>
        </w:rPr>
        <w:t>支持燃烧；</w:t>
      </w:r>
      <w:r w:rsidRPr="003141AB">
        <w:rPr>
          <w:position w:val="-10"/>
        </w:rPr>
        <w:object w:dxaOrig="940" w:dyaOrig="320">
          <v:shape id="_x0000_i1031" type="#_x0000_t75" style="width:43.5pt;height:15pt" o:ole="">
            <v:imagedata r:id="rId18" o:title=""/>
          </v:shape>
          <o:OLEObject Type="Embed" ProgID="Equation.3" ShapeID="_x0000_i1031" DrawAspect="Content" ObjectID="_1368452320" r:id="rId19"/>
        </w:object>
      </w:r>
      <w:r>
        <w:rPr>
          <w:rFonts w:ascii="宋体" w:hAnsi="宋体" w:hint="eastAsia"/>
        </w:rPr>
        <w:t>＋</w:t>
      </w:r>
      <w:r w:rsidRPr="00055F1C">
        <w:rPr>
          <w:position w:val="-10"/>
        </w:rPr>
        <w:object w:dxaOrig="340" w:dyaOrig="320">
          <v:shape id="_x0000_i1032" type="#_x0000_t75" style="width:17.25pt;height:15.75pt" o:ole="">
            <v:imagedata r:id="rId20" o:title=""/>
          </v:shape>
          <o:OLEObject Type="Embed" ProgID="Equation.3" ShapeID="_x0000_i1032" DrawAspect="Content" ObjectID="_1368452321" r:id="rId21"/>
        </w:object>
      </w:r>
      <w:r w:rsidRPr="003141AB">
        <w:rPr>
          <w:position w:val="-6"/>
        </w:rPr>
        <w:object w:dxaOrig="680" w:dyaOrig="360">
          <v:shape id="_x0000_i1033" type="#_x0000_t75" style="width:33.75pt;height:18pt" o:ole="">
            <v:imagedata r:id="rId22" o:title=""/>
          </v:shape>
          <o:OLEObject Type="Embed" ProgID="Equation.3" ShapeID="_x0000_i1033" DrawAspect="Content" ObjectID="_1368452322" r:id="rId23"/>
        </w:object>
      </w:r>
      <w:r w:rsidRPr="00055F1C">
        <w:rPr>
          <w:position w:val="-10"/>
        </w:rPr>
        <w:object w:dxaOrig="600" w:dyaOrig="320">
          <v:shape id="_x0000_i1034" type="#_x0000_t75" style="width:30pt;height:15.75pt" o:ole="">
            <v:imagedata r:id="rId24" o:title=""/>
          </v:shape>
          <o:OLEObject Type="Embed" ProgID="Equation.3" ShapeID="_x0000_i1034" DrawAspect="Content" ObjectID="_1368452323" r:id="rId25"/>
        </w:object>
      </w:r>
      <w:r>
        <w:rPr>
          <w:rFonts w:ascii="宋体" w:hAnsi="宋体" w:hint="eastAsia"/>
        </w:rPr>
        <w:t>＋</w:t>
      </w:r>
      <w:r w:rsidRPr="00055F1C">
        <w:rPr>
          <w:position w:val="-10"/>
        </w:rPr>
        <w:object w:dxaOrig="499" w:dyaOrig="320">
          <v:shape id="_x0000_i1035" type="#_x0000_t75" style="width:24.75pt;height:15.75pt" o:ole="">
            <v:imagedata r:id="rId16" o:title=""/>
          </v:shape>
          <o:OLEObject Type="Embed" ProgID="Equation.3" ShapeID="_x0000_i1035" DrawAspect="Content" ObjectID="_1368452324" r:id="rId26"/>
        </w:object>
      </w:r>
    </w:p>
    <w:p w:rsidR="00787207" w:rsidRDefault="00787207" w:rsidP="00C54E61">
      <w:pPr>
        <w:spacing w:line="360" w:lineRule="auto"/>
      </w:pPr>
      <w:r w:rsidRPr="002F7436">
        <w:t xml:space="preserve">C. </w:t>
      </w:r>
      <w:r w:rsidRPr="002F7436">
        <w:rPr>
          <w:rFonts w:hint="eastAsia"/>
        </w:rPr>
        <w:t>供给呼吸；</w:t>
      </w:r>
      <w:r w:rsidRPr="003141AB">
        <w:rPr>
          <w:position w:val="-10"/>
        </w:rPr>
        <w:object w:dxaOrig="940" w:dyaOrig="320">
          <v:shape id="_x0000_i1036" type="#_x0000_t75" style="width:43.5pt;height:15pt" o:ole="">
            <v:imagedata r:id="rId18" o:title=""/>
          </v:shape>
          <o:OLEObject Type="Embed" ProgID="Equation.3" ShapeID="_x0000_i1036" DrawAspect="Content" ObjectID="_1368452325" r:id="rId27"/>
        </w:object>
      </w:r>
      <w:r>
        <w:rPr>
          <w:rFonts w:ascii="宋体" w:hAnsi="宋体" w:hint="eastAsia"/>
        </w:rPr>
        <w:t>＋</w:t>
      </w:r>
      <w:r w:rsidRPr="00055F1C">
        <w:rPr>
          <w:position w:val="-10"/>
        </w:rPr>
        <w:object w:dxaOrig="440" w:dyaOrig="320">
          <v:shape id="_x0000_i1037" type="#_x0000_t75" style="width:21.75pt;height:15.75pt" o:ole="">
            <v:imagedata r:id="rId28" o:title=""/>
          </v:shape>
          <o:OLEObject Type="Embed" ProgID="Equation.3" ShapeID="_x0000_i1037" DrawAspect="Content" ObjectID="_1368452326" r:id="rId29"/>
        </w:object>
      </w:r>
      <w:r w:rsidRPr="003141AB">
        <w:rPr>
          <w:position w:val="-6"/>
        </w:rPr>
        <w:object w:dxaOrig="680" w:dyaOrig="360">
          <v:shape id="_x0000_i1038" type="#_x0000_t75" style="width:33.75pt;height:18pt" o:ole="">
            <v:imagedata r:id="rId22" o:title=""/>
          </v:shape>
          <o:OLEObject Type="Embed" ProgID="Equation.3" ShapeID="_x0000_i1038" DrawAspect="Content" ObjectID="_1368452327" r:id="rId30"/>
        </w:object>
      </w:r>
      <w:r w:rsidRPr="00055F1C">
        <w:rPr>
          <w:position w:val="-10"/>
        </w:rPr>
        <w:object w:dxaOrig="600" w:dyaOrig="320">
          <v:shape id="_x0000_i1039" type="#_x0000_t75" style="width:30pt;height:15.75pt" o:ole="">
            <v:imagedata r:id="rId24" o:title=""/>
          </v:shape>
          <o:OLEObject Type="Embed" ProgID="Equation.3" ShapeID="_x0000_i1039" DrawAspect="Content" ObjectID="_1368452328" r:id="rId31"/>
        </w:object>
      </w:r>
      <w:r>
        <w:rPr>
          <w:rFonts w:ascii="宋体" w:hAnsi="宋体" w:hint="eastAsia"/>
        </w:rPr>
        <w:t>＋</w:t>
      </w:r>
      <w:r w:rsidRPr="00055F1C">
        <w:rPr>
          <w:position w:val="-10"/>
        </w:rPr>
        <w:object w:dxaOrig="620" w:dyaOrig="320">
          <v:shape id="_x0000_i1040" type="#_x0000_t75" style="width:30.75pt;height:15.75pt" o:ole="">
            <v:imagedata r:id="rId32" o:title=""/>
          </v:shape>
          <o:OLEObject Type="Embed" ProgID="Equation.3" ShapeID="_x0000_i1040" DrawAspect="Content" ObjectID="_1368452329" r:id="rId33"/>
        </w:object>
      </w:r>
    </w:p>
    <w:p w:rsidR="00787207" w:rsidRPr="002F7436" w:rsidRDefault="00787207" w:rsidP="00C54E61">
      <w:pPr>
        <w:snapToGrid w:val="0"/>
        <w:spacing w:line="360" w:lineRule="auto"/>
      </w:pPr>
      <w:r w:rsidRPr="002F7436">
        <w:t xml:space="preserve">D. </w:t>
      </w:r>
      <w:r w:rsidRPr="002F7436">
        <w:rPr>
          <w:rFonts w:hint="eastAsia"/>
        </w:rPr>
        <w:t>支持燃烧；</w:t>
      </w:r>
      <w:r w:rsidRPr="003141AB">
        <w:rPr>
          <w:position w:val="-10"/>
        </w:rPr>
        <w:object w:dxaOrig="940" w:dyaOrig="320">
          <v:shape id="_x0000_i1041" type="#_x0000_t75" style="width:43.5pt;height:15pt" o:ole="">
            <v:imagedata r:id="rId18" o:title=""/>
          </v:shape>
          <o:OLEObject Type="Embed" ProgID="Equation.3" ShapeID="_x0000_i1041" DrawAspect="Content" ObjectID="_1368452330" r:id="rId34"/>
        </w:object>
      </w:r>
      <w:r>
        <w:rPr>
          <w:rFonts w:ascii="宋体" w:hAnsi="宋体" w:hint="eastAsia"/>
        </w:rPr>
        <w:t>＋</w:t>
      </w:r>
      <w:r w:rsidRPr="00055F1C">
        <w:rPr>
          <w:position w:val="-10"/>
        </w:rPr>
        <w:object w:dxaOrig="440" w:dyaOrig="320">
          <v:shape id="_x0000_i1042" type="#_x0000_t75" style="width:21.75pt;height:15.75pt" o:ole="">
            <v:imagedata r:id="rId35" o:title=""/>
          </v:shape>
          <o:OLEObject Type="Embed" ProgID="Equation.3" ShapeID="_x0000_i1042" DrawAspect="Content" ObjectID="_1368452331" r:id="rId36"/>
        </w:object>
      </w:r>
      <w:r w:rsidRPr="003141AB">
        <w:rPr>
          <w:position w:val="-6"/>
        </w:rPr>
        <w:object w:dxaOrig="680" w:dyaOrig="360">
          <v:shape id="_x0000_i1043" type="#_x0000_t75" style="width:33.75pt;height:18pt" o:ole="">
            <v:imagedata r:id="rId22" o:title=""/>
          </v:shape>
          <o:OLEObject Type="Embed" ProgID="Equation.3" ShapeID="_x0000_i1043" DrawAspect="Content" ObjectID="_1368452332" r:id="rId37"/>
        </w:object>
      </w:r>
      <w:r w:rsidRPr="00055F1C">
        <w:rPr>
          <w:position w:val="-10"/>
        </w:rPr>
        <w:object w:dxaOrig="600" w:dyaOrig="320">
          <v:shape id="_x0000_i1044" type="#_x0000_t75" style="width:30pt;height:15.75pt" o:ole="">
            <v:imagedata r:id="rId24" o:title=""/>
          </v:shape>
          <o:OLEObject Type="Embed" ProgID="Equation.3" ShapeID="_x0000_i1044" DrawAspect="Content" ObjectID="_1368452333" r:id="rId38"/>
        </w:object>
      </w:r>
      <w:r>
        <w:rPr>
          <w:rFonts w:ascii="宋体" w:hAnsi="宋体" w:hint="eastAsia"/>
        </w:rPr>
        <w:t>＋</w:t>
      </w:r>
      <w:r w:rsidRPr="00055F1C">
        <w:rPr>
          <w:position w:val="-10"/>
        </w:rPr>
        <w:object w:dxaOrig="620" w:dyaOrig="320">
          <v:shape id="_x0000_i1045" type="#_x0000_t75" style="width:30.75pt;height:15.75pt" o:ole="">
            <v:imagedata r:id="rId39" o:title=""/>
          </v:shape>
          <o:OLEObject Type="Embed" ProgID="Equation.3" ShapeID="_x0000_i1045" DrawAspect="Content" ObjectID="_1368452334" r:id="rId40"/>
        </w:object>
      </w:r>
    </w:p>
    <w:p w:rsidR="00787207" w:rsidRPr="002F7436" w:rsidRDefault="00787207" w:rsidP="00C54E61">
      <w:pPr>
        <w:snapToGrid w:val="0"/>
        <w:spacing w:line="360" w:lineRule="auto"/>
        <w:rPr>
          <w:bCs/>
        </w:rPr>
      </w:pPr>
      <w:r w:rsidRPr="002F7436">
        <w:rPr>
          <w:rFonts w:hint="eastAsia"/>
          <w:bCs/>
        </w:rPr>
        <w:t>解析：</w:t>
      </w:r>
    </w:p>
    <w:p w:rsidR="00787207" w:rsidRPr="002F7436" w:rsidRDefault="00787207" w:rsidP="00C54E61">
      <w:pPr>
        <w:snapToGrid w:val="0"/>
        <w:spacing w:line="360" w:lineRule="auto"/>
      </w:pPr>
      <w:r w:rsidRPr="002F7436">
        <w:rPr>
          <w:rFonts w:hint="eastAsia"/>
        </w:rPr>
        <w:t>本题考查葡萄糖在人体内的作用，在写</w:t>
      </w:r>
      <w:r w:rsidRPr="002F7436">
        <w:rPr>
          <w:position w:val="-10"/>
        </w:rPr>
        <w:object w:dxaOrig="320" w:dyaOrig="320">
          <v:shape id="_x0000_i1046" type="#_x0000_t75" style="width:15.75pt;height:15.75pt" o:ole="">
            <v:imagedata r:id="rId41" o:title=""/>
          </v:shape>
          <o:OLEObject Type="Embed" ProgID="Equation.3" ShapeID="_x0000_i1046" DrawAspect="Content" ObjectID="_1368452335" r:id="rId42"/>
        </w:object>
      </w:r>
      <w:r w:rsidRPr="002F7436">
        <w:rPr>
          <w:rFonts w:hint="eastAsia"/>
        </w:rPr>
        <w:t>与</w:t>
      </w:r>
      <w:r w:rsidRPr="002F7436">
        <w:rPr>
          <w:position w:val="-10"/>
        </w:rPr>
        <w:object w:dxaOrig="900" w:dyaOrig="320">
          <v:shape id="_x0000_i1047" type="#_x0000_t75" style="width:45pt;height:15.75pt" o:ole="">
            <v:imagedata r:id="rId6" o:title=""/>
          </v:shape>
          <o:OLEObject Type="Embed" ProgID="Equation.3" ShapeID="_x0000_i1047" DrawAspect="Content" ObjectID="_1368452336" r:id="rId43"/>
        </w:object>
      </w:r>
      <w:r w:rsidRPr="002F7436">
        <w:rPr>
          <w:rFonts w:hint="eastAsia"/>
        </w:rPr>
        <w:t>反应的化学方程式时，先配平</w:t>
      </w:r>
      <w:r w:rsidRPr="002F7436">
        <w:t>C</w:t>
      </w:r>
      <w:r w:rsidRPr="002F7436">
        <w:rPr>
          <w:rFonts w:hint="eastAsia"/>
        </w:rPr>
        <w:t>、</w:t>
      </w:r>
      <w:r w:rsidRPr="002F7436">
        <w:t>H</w:t>
      </w:r>
      <w:r w:rsidRPr="002F7436">
        <w:rPr>
          <w:rFonts w:hint="eastAsia"/>
        </w:rPr>
        <w:t>，最后配</w:t>
      </w:r>
      <w:r w:rsidRPr="002F7436">
        <w:t>O</w:t>
      </w:r>
      <w:r w:rsidRPr="002F7436">
        <w:rPr>
          <w:rFonts w:hint="eastAsia"/>
        </w:rPr>
        <w:t>。</w:t>
      </w:r>
    </w:p>
    <w:p w:rsidR="00787207" w:rsidRPr="00C54E61" w:rsidRDefault="00787207" w:rsidP="00C54E61">
      <w:pPr>
        <w:spacing w:line="360" w:lineRule="auto"/>
      </w:pPr>
      <w:r w:rsidRPr="002F7436">
        <w:rPr>
          <w:rFonts w:hint="eastAsia"/>
          <w:bCs/>
        </w:rPr>
        <w:t>答案：</w:t>
      </w:r>
      <w:r w:rsidRPr="002F7436">
        <w:rPr>
          <w:bCs/>
        </w:rPr>
        <w:t>C</w:t>
      </w:r>
    </w:p>
    <w:p w:rsidR="00787207" w:rsidRPr="00C54E61" w:rsidRDefault="00787207">
      <w:pPr>
        <w:spacing w:line="360" w:lineRule="auto"/>
      </w:pPr>
    </w:p>
    <w:sectPr w:rsidR="00787207" w:rsidRPr="00C54E61" w:rsidSect="00A968DC">
      <w:headerReference w:type="even" r:id="rId44"/>
      <w:headerReference w:type="default" r:id="rId45"/>
      <w:footerReference w:type="even" r:id="rId46"/>
      <w:footerReference w:type="default" r:id="rId47"/>
      <w:headerReference w:type="first" r:id="rId48"/>
      <w:footerReference w:type="first" r:id="rId4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7207" w:rsidRDefault="00787207" w:rsidP="00C54E61">
      <w:pPr>
        <w:spacing w:line="240" w:lineRule="auto"/>
      </w:pPr>
      <w:r>
        <w:separator/>
      </w:r>
    </w:p>
  </w:endnote>
  <w:endnote w:type="continuationSeparator" w:id="1">
    <w:p w:rsidR="00787207" w:rsidRDefault="00787207" w:rsidP="00C54E6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7207" w:rsidRDefault="0078720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7207" w:rsidRDefault="0078720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7207" w:rsidRDefault="0078720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7207" w:rsidRDefault="00787207" w:rsidP="00C54E61">
      <w:pPr>
        <w:spacing w:line="240" w:lineRule="auto"/>
      </w:pPr>
      <w:r>
        <w:separator/>
      </w:r>
    </w:p>
  </w:footnote>
  <w:footnote w:type="continuationSeparator" w:id="1">
    <w:p w:rsidR="00787207" w:rsidRDefault="00787207" w:rsidP="00C54E6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7207" w:rsidRDefault="0078720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7207" w:rsidRDefault="00787207" w:rsidP="00816D4E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7207" w:rsidRDefault="0078720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54E61"/>
    <w:rsid w:val="00055F1C"/>
    <w:rsid w:val="00294574"/>
    <w:rsid w:val="002F7436"/>
    <w:rsid w:val="003141AB"/>
    <w:rsid w:val="00787207"/>
    <w:rsid w:val="00816D4E"/>
    <w:rsid w:val="00A968DC"/>
    <w:rsid w:val="00B375E6"/>
    <w:rsid w:val="00C54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E61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C54E61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54E61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54E61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54E61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C54E61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1.bin"/><Relationship Id="rId39" Type="http://schemas.openxmlformats.org/officeDocument/2006/relationships/image" Target="media/image14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7.bin"/><Relationship Id="rId42" Type="http://schemas.openxmlformats.org/officeDocument/2006/relationships/oleObject" Target="embeddings/oleObject22.bin"/><Relationship Id="rId47" Type="http://schemas.openxmlformats.org/officeDocument/2006/relationships/footer" Target="footer2.xml"/><Relationship Id="rId50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20.bin"/><Relationship Id="rId46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3.bin"/><Relationship Id="rId41" Type="http://schemas.openxmlformats.org/officeDocument/2006/relationships/image" Target="media/image15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9.bin"/><Relationship Id="rId40" Type="http://schemas.openxmlformats.org/officeDocument/2006/relationships/oleObject" Target="embeddings/oleObject21.bin"/><Relationship Id="rId45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8.bin"/><Relationship Id="rId49" Type="http://schemas.openxmlformats.org/officeDocument/2006/relationships/footer" Target="footer3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5.bin"/><Relationship Id="rId44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3.wmf"/><Relationship Id="rId43" Type="http://schemas.openxmlformats.org/officeDocument/2006/relationships/oleObject" Target="embeddings/oleObject23.bin"/><Relationship Id="rId48" Type="http://schemas.openxmlformats.org/officeDocument/2006/relationships/header" Target="header3.xml"/><Relationship Id="rId8" Type="http://schemas.openxmlformats.org/officeDocument/2006/relationships/image" Target="media/image2.wmf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100</Words>
  <Characters>570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2011-05-25T02:29:00Z</dcterms:created>
  <dcterms:modified xsi:type="dcterms:W3CDTF">2011-06-01T08:52:00Z</dcterms:modified>
</cp:coreProperties>
</file>