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02A" w:rsidRPr="000A5014" w:rsidRDefault="001F402A" w:rsidP="00661F39">
      <w:pPr>
        <w:spacing w:line="360" w:lineRule="auto"/>
        <w:rPr>
          <w:szCs w:val="21"/>
        </w:rPr>
      </w:pPr>
      <w:r>
        <w:rPr>
          <w:szCs w:val="21"/>
        </w:rPr>
        <w:t>X</w:t>
      </w:r>
      <w:r w:rsidRPr="000A5014">
        <w:rPr>
          <w:rFonts w:hAnsi="宋体" w:hint="eastAsia"/>
          <w:szCs w:val="21"/>
        </w:rPr>
        <w:t>、</w:t>
      </w:r>
      <w:r>
        <w:rPr>
          <w:szCs w:val="21"/>
        </w:rPr>
        <w:t>Y</w:t>
      </w:r>
      <w:r w:rsidRPr="000A5014">
        <w:rPr>
          <w:rFonts w:hAnsi="宋体" w:hint="eastAsia"/>
          <w:szCs w:val="21"/>
        </w:rPr>
        <w:t>、</w:t>
      </w:r>
      <w:r>
        <w:rPr>
          <w:szCs w:val="21"/>
        </w:rPr>
        <w:t>Z</w:t>
      </w:r>
      <w:r w:rsidRPr="000A5014">
        <w:rPr>
          <w:rFonts w:hAnsi="宋体" w:hint="eastAsia"/>
          <w:szCs w:val="21"/>
        </w:rPr>
        <w:t>三种金属，根据下列反应式的关系</w:t>
      </w:r>
    </w:p>
    <w:p w:rsidR="001F402A" w:rsidRPr="003140E0" w:rsidRDefault="001F402A" w:rsidP="00661F39">
      <w:pPr>
        <w:spacing w:line="360" w:lineRule="auto"/>
        <w:rPr>
          <w:szCs w:val="21"/>
        </w:rPr>
      </w:pPr>
      <w:r w:rsidRPr="003140E0">
        <w:rPr>
          <w:szCs w:val="21"/>
        </w:rPr>
        <w:t>X</w:t>
      </w:r>
      <w:r w:rsidRPr="003140E0">
        <w:rPr>
          <w:rFonts w:hint="eastAsia"/>
          <w:szCs w:val="21"/>
        </w:rPr>
        <w:t>＋</w:t>
      </w:r>
      <w:r w:rsidRPr="003140E0">
        <w:rPr>
          <w:szCs w:val="21"/>
        </w:rPr>
        <w:t>Y</w:t>
      </w:r>
      <w:r w:rsidRPr="003140E0">
        <w:rPr>
          <w:rFonts w:hAnsi="宋体" w:hint="eastAsia"/>
          <w:szCs w:val="21"/>
        </w:rPr>
        <w:t>（</w:t>
      </w:r>
      <w:r w:rsidRPr="003140E0">
        <w:rPr>
          <w:szCs w:val="21"/>
        </w:rPr>
        <w:t>NO</w:t>
      </w:r>
      <w:r w:rsidRPr="003140E0">
        <w:rPr>
          <w:szCs w:val="21"/>
          <w:vertAlign w:val="subscript"/>
        </w:rPr>
        <w:t>3</w:t>
      </w:r>
      <w:r w:rsidRPr="003140E0">
        <w:rPr>
          <w:rFonts w:hAnsi="宋体" w:hint="eastAsia"/>
          <w:szCs w:val="21"/>
        </w:rPr>
        <w:t>）</w:t>
      </w:r>
      <w:r w:rsidRPr="003140E0">
        <w:rPr>
          <w:szCs w:val="21"/>
          <w:vertAlign w:val="subscript"/>
        </w:rPr>
        <w:t>2</w:t>
      </w:r>
      <w:r w:rsidRPr="003140E0">
        <w:rPr>
          <w:szCs w:val="21"/>
        </w:rPr>
        <w:t>—X</w:t>
      </w:r>
      <w:r w:rsidRPr="003140E0">
        <w:rPr>
          <w:rFonts w:hAnsi="宋体" w:hint="eastAsia"/>
          <w:szCs w:val="21"/>
        </w:rPr>
        <w:t>（</w:t>
      </w:r>
      <w:r w:rsidRPr="003140E0">
        <w:rPr>
          <w:szCs w:val="21"/>
        </w:rPr>
        <w:t>NO</w:t>
      </w:r>
      <w:r w:rsidRPr="003140E0">
        <w:rPr>
          <w:szCs w:val="21"/>
          <w:vertAlign w:val="subscript"/>
        </w:rPr>
        <w:t>3</w:t>
      </w:r>
      <w:r w:rsidRPr="003140E0">
        <w:rPr>
          <w:rFonts w:hAnsi="宋体" w:hint="eastAsia"/>
          <w:szCs w:val="21"/>
        </w:rPr>
        <w:t>）</w:t>
      </w:r>
      <w:r w:rsidRPr="003140E0">
        <w:rPr>
          <w:szCs w:val="21"/>
          <w:vertAlign w:val="subscript"/>
        </w:rPr>
        <w:t>2</w:t>
      </w:r>
      <w:r w:rsidRPr="003140E0">
        <w:rPr>
          <w:rFonts w:hint="eastAsia"/>
          <w:szCs w:val="21"/>
        </w:rPr>
        <w:t>＋</w:t>
      </w:r>
      <w:r w:rsidRPr="003140E0">
        <w:rPr>
          <w:szCs w:val="21"/>
        </w:rPr>
        <w:t>Y</w:t>
      </w:r>
    </w:p>
    <w:p w:rsidR="001F402A" w:rsidRPr="003140E0" w:rsidRDefault="001F402A" w:rsidP="00661F39">
      <w:pPr>
        <w:spacing w:line="360" w:lineRule="auto"/>
        <w:rPr>
          <w:szCs w:val="21"/>
        </w:rPr>
      </w:pPr>
      <w:r w:rsidRPr="003140E0">
        <w:rPr>
          <w:szCs w:val="21"/>
        </w:rPr>
        <w:t>Z</w:t>
      </w:r>
      <w:r w:rsidRPr="003140E0">
        <w:rPr>
          <w:rFonts w:hint="eastAsia"/>
          <w:szCs w:val="21"/>
        </w:rPr>
        <w:t>＋</w:t>
      </w:r>
      <w:r w:rsidRPr="003140E0">
        <w:rPr>
          <w:szCs w:val="21"/>
        </w:rPr>
        <w:t>Y</w:t>
      </w:r>
      <w:r w:rsidRPr="003140E0">
        <w:rPr>
          <w:rFonts w:hAnsi="宋体" w:hint="eastAsia"/>
          <w:szCs w:val="21"/>
        </w:rPr>
        <w:t>（</w:t>
      </w:r>
      <w:r w:rsidRPr="003140E0">
        <w:rPr>
          <w:szCs w:val="21"/>
        </w:rPr>
        <w:t>NO</w:t>
      </w:r>
      <w:r w:rsidRPr="003140E0">
        <w:rPr>
          <w:szCs w:val="21"/>
          <w:vertAlign w:val="subscript"/>
        </w:rPr>
        <w:t>3</w:t>
      </w:r>
      <w:r w:rsidRPr="003140E0">
        <w:rPr>
          <w:rFonts w:hAnsi="宋体" w:hint="eastAsia"/>
          <w:szCs w:val="21"/>
        </w:rPr>
        <w:t>）</w:t>
      </w:r>
      <w:r w:rsidRPr="003140E0">
        <w:rPr>
          <w:szCs w:val="21"/>
          <w:vertAlign w:val="subscript"/>
        </w:rPr>
        <w:t>2</w:t>
      </w:r>
      <w:r w:rsidRPr="003140E0">
        <w:rPr>
          <w:szCs w:val="21"/>
        </w:rPr>
        <w:t>—Z</w:t>
      </w:r>
      <w:r w:rsidRPr="003140E0">
        <w:rPr>
          <w:rFonts w:hAnsi="宋体" w:hint="eastAsia"/>
          <w:szCs w:val="21"/>
        </w:rPr>
        <w:t>（</w:t>
      </w:r>
      <w:r w:rsidRPr="003140E0">
        <w:rPr>
          <w:szCs w:val="21"/>
        </w:rPr>
        <w:t>NO</w:t>
      </w:r>
      <w:r w:rsidRPr="003140E0">
        <w:rPr>
          <w:szCs w:val="21"/>
          <w:vertAlign w:val="subscript"/>
        </w:rPr>
        <w:t>3</w:t>
      </w:r>
      <w:r w:rsidRPr="003140E0">
        <w:rPr>
          <w:rFonts w:hAnsi="宋体" w:hint="eastAsia"/>
          <w:szCs w:val="21"/>
        </w:rPr>
        <w:t>）</w:t>
      </w:r>
      <w:r w:rsidRPr="003140E0">
        <w:rPr>
          <w:szCs w:val="21"/>
          <w:vertAlign w:val="subscript"/>
        </w:rPr>
        <w:t>2</w:t>
      </w:r>
      <w:r w:rsidRPr="003140E0">
        <w:rPr>
          <w:rFonts w:hint="eastAsia"/>
          <w:szCs w:val="21"/>
        </w:rPr>
        <w:t>＋</w:t>
      </w:r>
      <w:r w:rsidRPr="003140E0">
        <w:rPr>
          <w:szCs w:val="21"/>
        </w:rPr>
        <w:t>Y</w:t>
      </w:r>
    </w:p>
    <w:p w:rsidR="001F402A" w:rsidRPr="003140E0" w:rsidRDefault="001F402A" w:rsidP="00661F39">
      <w:pPr>
        <w:spacing w:line="360" w:lineRule="auto"/>
        <w:rPr>
          <w:szCs w:val="21"/>
        </w:rPr>
      </w:pPr>
      <w:r w:rsidRPr="003140E0">
        <w:rPr>
          <w:szCs w:val="21"/>
        </w:rPr>
        <w:t>X</w:t>
      </w:r>
      <w:r w:rsidRPr="003140E0">
        <w:rPr>
          <w:rFonts w:hint="eastAsia"/>
          <w:szCs w:val="21"/>
        </w:rPr>
        <w:t>＋</w:t>
      </w:r>
      <w:r w:rsidRPr="003140E0">
        <w:rPr>
          <w:szCs w:val="21"/>
        </w:rPr>
        <w:t>H</w:t>
      </w:r>
      <w:r w:rsidRPr="003140E0">
        <w:rPr>
          <w:szCs w:val="21"/>
          <w:vertAlign w:val="subscript"/>
        </w:rPr>
        <w:t>2</w:t>
      </w:r>
      <w:r w:rsidRPr="003140E0">
        <w:rPr>
          <w:szCs w:val="21"/>
        </w:rPr>
        <w:t>SO</w:t>
      </w:r>
      <w:r w:rsidRPr="003140E0">
        <w:rPr>
          <w:szCs w:val="21"/>
          <w:vertAlign w:val="subscript"/>
        </w:rPr>
        <w:t>4</w:t>
      </w:r>
      <w:r w:rsidRPr="003140E0">
        <w:rPr>
          <w:szCs w:val="21"/>
        </w:rPr>
        <w:t>—XSO</w:t>
      </w:r>
      <w:r w:rsidRPr="003140E0">
        <w:rPr>
          <w:szCs w:val="21"/>
          <w:vertAlign w:val="subscript"/>
        </w:rPr>
        <w:t>4</w:t>
      </w:r>
      <w:r w:rsidRPr="003140E0">
        <w:rPr>
          <w:rFonts w:hint="eastAsia"/>
          <w:szCs w:val="21"/>
        </w:rPr>
        <w:t>＋</w:t>
      </w:r>
      <w:r w:rsidRPr="003140E0">
        <w:rPr>
          <w:szCs w:val="21"/>
        </w:rPr>
        <w:t>H</w:t>
      </w:r>
      <w:r w:rsidRPr="003140E0">
        <w:rPr>
          <w:szCs w:val="21"/>
          <w:vertAlign w:val="subscript"/>
        </w:rPr>
        <w:t>2</w:t>
      </w:r>
      <w:r w:rsidRPr="003140E0">
        <w:rPr>
          <w:szCs w:val="21"/>
        </w:rPr>
        <w:t>↑</w:t>
      </w:r>
    </w:p>
    <w:p w:rsidR="001F402A" w:rsidRPr="000A5014" w:rsidRDefault="001F402A" w:rsidP="00661F39">
      <w:pPr>
        <w:spacing w:line="360" w:lineRule="auto"/>
        <w:rPr>
          <w:szCs w:val="21"/>
          <w:lang w:val="pt-BR"/>
        </w:rPr>
      </w:pPr>
      <w:r>
        <w:rPr>
          <w:szCs w:val="21"/>
          <w:lang w:val="pt-BR"/>
        </w:rPr>
        <w:t>Z</w:t>
      </w:r>
      <w:r w:rsidRPr="000A5014">
        <w:rPr>
          <w:rFonts w:hint="eastAsia"/>
          <w:szCs w:val="21"/>
          <w:lang w:val="pt-BR"/>
        </w:rPr>
        <w:t>＋</w:t>
      </w:r>
      <w:r w:rsidRPr="000A5014">
        <w:rPr>
          <w:szCs w:val="21"/>
          <w:lang w:val="pt-BR"/>
        </w:rPr>
        <w:t>H</w:t>
      </w:r>
      <w:r w:rsidRPr="000A5014">
        <w:rPr>
          <w:szCs w:val="21"/>
          <w:vertAlign w:val="subscript"/>
          <w:lang w:val="pt-BR"/>
        </w:rPr>
        <w:t>2</w:t>
      </w:r>
      <w:r w:rsidRPr="000A5014">
        <w:rPr>
          <w:szCs w:val="21"/>
          <w:lang w:val="pt-BR"/>
        </w:rPr>
        <w:t>SO</w:t>
      </w:r>
      <w:r w:rsidRPr="000A5014">
        <w:rPr>
          <w:szCs w:val="21"/>
          <w:vertAlign w:val="subscript"/>
          <w:lang w:val="pt-BR"/>
        </w:rPr>
        <w:t>4</w:t>
      </w:r>
      <w:r w:rsidRPr="000A5014">
        <w:rPr>
          <w:szCs w:val="21"/>
          <w:lang w:val="pt-BR"/>
        </w:rPr>
        <w:t>—</w:t>
      </w:r>
      <w:r w:rsidRPr="000A5014">
        <w:rPr>
          <w:rFonts w:hAnsi="宋体" w:hint="eastAsia"/>
          <w:szCs w:val="21"/>
        </w:rPr>
        <w:t>不反应</w:t>
      </w:r>
    </w:p>
    <w:p w:rsidR="001F402A" w:rsidRPr="000A5014" w:rsidRDefault="001F402A" w:rsidP="00661F39">
      <w:pPr>
        <w:spacing w:line="360" w:lineRule="auto"/>
        <w:rPr>
          <w:szCs w:val="21"/>
          <w:lang w:val="pt-BR"/>
        </w:rPr>
      </w:pPr>
      <w:r w:rsidRPr="000A5014">
        <w:rPr>
          <w:rFonts w:hAnsi="宋体" w:hint="eastAsia"/>
          <w:szCs w:val="21"/>
        </w:rPr>
        <w:t>三种金属的活动性顺序为（</w:t>
      </w:r>
      <w:r w:rsidRPr="000A5014">
        <w:rPr>
          <w:rFonts w:hAnsi="宋体"/>
          <w:szCs w:val="21"/>
        </w:rPr>
        <w:t xml:space="preserve">    </w:t>
      </w:r>
      <w:r w:rsidRPr="000A5014">
        <w:rPr>
          <w:rFonts w:hAnsi="宋体" w:hint="eastAsia"/>
          <w:szCs w:val="21"/>
        </w:rPr>
        <w:t>）</w:t>
      </w:r>
    </w:p>
    <w:p w:rsidR="001F402A" w:rsidRDefault="001F402A" w:rsidP="00661F39">
      <w:pPr>
        <w:spacing w:line="360" w:lineRule="auto"/>
        <w:rPr>
          <w:szCs w:val="21"/>
          <w:lang w:val="pt-BR"/>
        </w:rPr>
      </w:pPr>
      <w:r w:rsidRPr="000A5014">
        <w:rPr>
          <w:szCs w:val="21"/>
          <w:lang w:val="pt-BR"/>
        </w:rPr>
        <w:t xml:space="preserve">A. </w:t>
      </w:r>
      <w:r w:rsidRPr="00774E03">
        <w:rPr>
          <w:rFonts w:ascii="宋体" w:hAnsi="宋体"/>
          <w:szCs w:val="21"/>
          <w:lang w:val="pt-BR"/>
        </w:rPr>
        <w:t>X</w:t>
      </w:r>
      <w:r>
        <w:rPr>
          <w:rFonts w:ascii="宋体" w:hAnsi="宋体" w:hint="eastAsia"/>
          <w:szCs w:val="21"/>
          <w:lang w:val="pt-BR"/>
        </w:rPr>
        <w:t>＞</w:t>
      </w:r>
      <w:r>
        <w:rPr>
          <w:szCs w:val="21"/>
          <w:lang w:val="pt-BR"/>
        </w:rPr>
        <w:t>Y</w:t>
      </w:r>
      <w:r>
        <w:rPr>
          <w:rFonts w:ascii="宋体" w:hAnsi="宋体" w:hint="eastAsia"/>
          <w:szCs w:val="21"/>
          <w:lang w:val="pt-BR"/>
        </w:rPr>
        <w:t>＞</w:t>
      </w:r>
      <w:r>
        <w:rPr>
          <w:szCs w:val="21"/>
          <w:lang w:val="pt-BR"/>
        </w:rPr>
        <w:t>Z</w:t>
      </w:r>
      <w:r w:rsidRPr="000A5014">
        <w:rPr>
          <w:szCs w:val="21"/>
          <w:lang w:val="pt-BR"/>
        </w:rPr>
        <w:t xml:space="preserve">     </w:t>
      </w:r>
    </w:p>
    <w:p w:rsidR="001F402A" w:rsidRPr="000A5014" w:rsidRDefault="001F402A" w:rsidP="00661F39">
      <w:pPr>
        <w:spacing w:line="360" w:lineRule="auto"/>
        <w:rPr>
          <w:szCs w:val="21"/>
          <w:lang w:val="pt-BR"/>
        </w:rPr>
      </w:pPr>
      <w:r w:rsidRPr="000A5014">
        <w:rPr>
          <w:szCs w:val="21"/>
          <w:lang w:val="pt-BR"/>
        </w:rPr>
        <w:t xml:space="preserve">B. </w:t>
      </w:r>
      <w:r>
        <w:rPr>
          <w:szCs w:val="21"/>
          <w:lang w:val="pt-BR"/>
        </w:rPr>
        <w:t>X</w:t>
      </w:r>
      <w:r>
        <w:rPr>
          <w:rFonts w:ascii="宋体" w:hAnsi="宋体" w:hint="eastAsia"/>
          <w:szCs w:val="21"/>
          <w:lang w:val="pt-BR"/>
        </w:rPr>
        <w:t>＞</w:t>
      </w:r>
      <w:r>
        <w:rPr>
          <w:szCs w:val="21"/>
          <w:lang w:val="pt-BR"/>
        </w:rPr>
        <w:t>Z</w:t>
      </w:r>
      <w:r>
        <w:rPr>
          <w:rFonts w:ascii="宋体" w:hAnsi="宋体" w:hint="eastAsia"/>
          <w:szCs w:val="21"/>
          <w:lang w:val="pt-BR"/>
        </w:rPr>
        <w:t>＞</w:t>
      </w:r>
      <w:r>
        <w:rPr>
          <w:szCs w:val="21"/>
          <w:lang w:val="pt-BR"/>
        </w:rPr>
        <w:t>Y</w:t>
      </w:r>
      <w:r w:rsidRPr="000A5014">
        <w:rPr>
          <w:szCs w:val="21"/>
          <w:lang w:val="pt-BR"/>
        </w:rPr>
        <w:t xml:space="preserve">   </w:t>
      </w:r>
      <w:r w:rsidRPr="000A5014">
        <w:rPr>
          <w:szCs w:val="21"/>
          <w:lang w:val="pt-BR"/>
        </w:rPr>
        <w:tab/>
      </w:r>
    </w:p>
    <w:p w:rsidR="001F402A" w:rsidRDefault="001F402A" w:rsidP="00661F39">
      <w:pPr>
        <w:spacing w:line="360" w:lineRule="auto"/>
        <w:rPr>
          <w:szCs w:val="21"/>
          <w:lang w:val="pt-BR"/>
        </w:rPr>
      </w:pPr>
      <w:r w:rsidRPr="000A5014">
        <w:rPr>
          <w:szCs w:val="21"/>
          <w:lang w:val="pt-BR"/>
        </w:rPr>
        <w:t xml:space="preserve">C. </w:t>
      </w:r>
      <w:r>
        <w:rPr>
          <w:szCs w:val="21"/>
          <w:lang w:val="pt-BR"/>
        </w:rPr>
        <w:t>Y</w:t>
      </w:r>
      <w:r>
        <w:rPr>
          <w:rFonts w:ascii="宋体" w:hAnsi="宋体" w:hint="eastAsia"/>
          <w:szCs w:val="21"/>
          <w:lang w:val="pt-BR"/>
        </w:rPr>
        <w:t>＞</w:t>
      </w:r>
      <w:r>
        <w:rPr>
          <w:szCs w:val="21"/>
          <w:lang w:val="pt-BR"/>
        </w:rPr>
        <w:t>Z</w:t>
      </w:r>
      <w:r>
        <w:rPr>
          <w:rFonts w:ascii="宋体" w:hAnsi="宋体" w:hint="eastAsia"/>
          <w:szCs w:val="21"/>
          <w:lang w:val="pt-BR"/>
        </w:rPr>
        <w:t>＞</w:t>
      </w:r>
      <w:r>
        <w:rPr>
          <w:szCs w:val="21"/>
          <w:lang w:val="pt-BR"/>
        </w:rPr>
        <w:t>X</w:t>
      </w:r>
      <w:r w:rsidRPr="000A5014">
        <w:rPr>
          <w:szCs w:val="21"/>
          <w:lang w:val="pt-BR"/>
        </w:rPr>
        <w:t xml:space="preserve">     </w:t>
      </w:r>
    </w:p>
    <w:p w:rsidR="001F402A" w:rsidRPr="000A5014" w:rsidRDefault="001F402A" w:rsidP="00661F39">
      <w:pPr>
        <w:spacing w:line="360" w:lineRule="auto"/>
        <w:rPr>
          <w:szCs w:val="21"/>
          <w:lang w:val="pt-BR"/>
        </w:rPr>
      </w:pPr>
      <w:r w:rsidRPr="000A5014">
        <w:rPr>
          <w:szCs w:val="21"/>
          <w:lang w:val="pt-BR"/>
        </w:rPr>
        <w:t xml:space="preserve">D. </w:t>
      </w:r>
      <w:r>
        <w:rPr>
          <w:szCs w:val="21"/>
          <w:lang w:val="pt-BR"/>
        </w:rPr>
        <w:t>Z</w:t>
      </w:r>
      <w:r>
        <w:rPr>
          <w:rFonts w:ascii="宋体" w:hAnsi="宋体" w:hint="eastAsia"/>
          <w:szCs w:val="21"/>
          <w:lang w:val="pt-BR"/>
        </w:rPr>
        <w:t>＞</w:t>
      </w:r>
      <w:r>
        <w:rPr>
          <w:szCs w:val="21"/>
          <w:lang w:val="pt-BR"/>
        </w:rPr>
        <w:t>X</w:t>
      </w:r>
      <w:r>
        <w:rPr>
          <w:rFonts w:ascii="宋体" w:hAnsi="宋体" w:hint="eastAsia"/>
          <w:szCs w:val="21"/>
          <w:lang w:val="pt-BR"/>
        </w:rPr>
        <w:t>＞</w:t>
      </w:r>
      <w:r>
        <w:rPr>
          <w:szCs w:val="21"/>
          <w:lang w:val="pt-BR"/>
        </w:rPr>
        <w:t>Y</w:t>
      </w:r>
    </w:p>
    <w:p w:rsidR="001F402A" w:rsidRPr="000A5014" w:rsidRDefault="001F402A" w:rsidP="00661F39">
      <w:pPr>
        <w:spacing w:line="360" w:lineRule="auto"/>
        <w:rPr>
          <w:rFonts w:hAnsi="宋体"/>
          <w:szCs w:val="21"/>
        </w:rPr>
      </w:pPr>
      <w:r w:rsidRPr="000A5014">
        <w:rPr>
          <w:rFonts w:hAnsi="宋体" w:hint="eastAsia"/>
          <w:szCs w:val="21"/>
        </w:rPr>
        <w:t>解析：</w:t>
      </w:r>
    </w:p>
    <w:p w:rsidR="001F402A" w:rsidRPr="000A5014" w:rsidRDefault="001F402A" w:rsidP="00661F39">
      <w:pPr>
        <w:spacing w:line="360" w:lineRule="auto"/>
        <w:rPr>
          <w:szCs w:val="21"/>
        </w:rPr>
      </w:pPr>
      <w:r w:rsidRPr="000A5014">
        <w:rPr>
          <w:rFonts w:hAnsi="宋体" w:hint="eastAsia"/>
          <w:szCs w:val="21"/>
        </w:rPr>
        <w:t>金属活动性的强弱是根据不同金属在溶液中得失电子的难易而判断的。在水溶液里越容易失电子的金属，其金属活动性越强，在金属活动性顺序里，金属的位置越靠前，反之，金属的位置越靠后。分析上述反应发现</w:t>
      </w:r>
      <w:r>
        <w:rPr>
          <w:szCs w:val="21"/>
        </w:rPr>
        <w:t>X</w:t>
      </w:r>
      <w:r w:rsidRPr="000A5014">
        <w:rPr>
          <w:rFonts w:hAnsi="宋体" w:hint="eastAsia"/>
          <w:szCs w:val="21"/>
        </w:rPr>
        <w:t>、</w:t>
      </w:r>
      <w:r>
        <w:rPr>
          <w:szCs w:val="21"/>
        </w:rPr>
        <w:t>Z</w:t>
      </w:r>
      <w:r w:rsidRPr="000A5014">
        <w:rPr>
          <w:rFonts w:hAnsi="宋体" w:hint="eastAsia"/>
          <w:szCs w:val="21"/>
        </w:rPr>
        <w:t>都可以与</w:t>
      </w:r>
      <w:r>
        <w:rPr>
          <w:szCs w:val="21"/>
        </w:rPr>
        <w:t>Y</w:t>
      </w:r>
      <w:r w:rsidRPr="000A5014">
        <w:rPr>
          <w:rFonts w:hAnsi="宋体" w:hint="eastAsia"/>
          <w:szCs w:val="21"/>
        </w:rPr>
        <w:t>（</w:t>
      </w:r>
      <w:r w:rsidRPr="000A5014">
        <w:rPr>
          <w:szCs w:val="21"/>
        </w:rPr>
        <w:t>NO</w:t>
      </w:r>
      <w:r w:rsidRPr="000A5014">
        <w:rPr>
          <w:szCs w:val="21"/>
          <w:vertAlign w:val="subscript"/>
        </w:rPr>
        <w:t>3</w:t>
      </w:r>
      <w:r w:rsidRPr="000A5014">
        <w:rPr>
          <w:rFonts w:hAnsi="宋体" w:hint="eastAsia"/>
          <w:szCs w:val="21"/>
        </w:rPr>
        <w:t>）</w:t>
      </w:r>
      <w:r w:rsidRPr="000A5014">
        <w:rPr>
          <w:szCs w:val="21"/>
          <w:vertAlign w:val="subscript"/>
        </w:rPr>
        <w:t>2</w:t>
      </w:r>
      <w:r w:rsidRPr="000A5014">
        <w:rPr>
          <w:rFonts w:hAnsi="宋体" w:hint="eastAsia"/>
          <w:szCs w:val="21"/>
        </w:rPr>
        <w:t>溶液反应而置换出单质</w:t>
      </w:r>
      <w:r>
        <w:rPr>
          <w:szCs w:val="21"/>
        </w:rPr>
        <w:t>Y</w:t>
      </w:r>
      <w:r w:rsidRPr="000A5014">
        <w:rPr>
          <w:rFonts w:hAnsi="宋体" w:hint="eastAsia"/>
          <w:szCs w:val="21"/>
        </w:rPr>
        <w:t>，说明</w:t>
      </w:r>
      <w:r>
        <w:rPr>
          <w:szCs w:val="21"/>
        </w:rPr>
        <w:t>X</w:t>
      </w:r>
      <w:r w:rsidRPr="000A5014">
        <w:rPr>
          <w:rFonts w:hAnsi="宋体" w:hint="eastAsia"/>
          <w:szCs w:val="21"/>
        </w:rPr>
        <w:t>、</w:t>
      </w:r>
      <w:r>
        <w:rPr>
          <w:szCs w:val="21"/>
        </w:rPr>
        <w:t>Z</w:t>
      </w:r>
      <w:r w:rsidRPr="000A5014">
        <w:rPr>
          <w:rFonts w:hAnsi="宋体" w:hint="eastAsia"/>
          <w:szCs w:val="21"/>
        </w:rPr>
        <w:t>的金属活动性都大于</w:t>
      </w:r>
      <w:r>
        <w:rPr>
          <w:szCs w:val="21"/>
        </w:rPr>
        <w:t>Y</w:t>
      </w:r>
      <w:r w:rsidRPr="000A5014">
        <w:rPr>
          <w:rFonts w:hAnsi="宋体" w:hint="eastAsia"/>
          <w:szCs w:val="21"/>
        </w:rPr>
        <w:t>，其中</w:t>
      </w:r>
      <w:r>
        <w:rPr>
          <w:szCs w:val="21"/>
        </w:rPr>
        <w:t>X</w:t>
      </w:r>
      <w:r w:rsidRPr="000A5014">
        <w:rPr>
          <w:rFonts w:hAnsi="宋体" w:hint="eastAsia"/>
          <w:szCs w:val="21"/>
        </w:rPr>
        <w:t>能与酸反应生成</w:t>
      </w:r>
      <w:r w:rsidRPr="000A5014">
        <w:rPr>
          <w:szCs w:val="21"/>
        </w:rPr>
        <w:t>H</w:t>
      </w:r>
      <w:r w:rsidRPr="000A5014">
        <w:rPr>
          <w:szCs w:val="21"/>
          <w:vertAlign w:val="subscript"/>
        </w:rPr>
        <w:t>2</w:t>
      </w:r>
      <w:r w:rsidRPr="000A5014">
        <w:rPr>
          <w:rFonts w:hAnsi="宋体" w:hint="eastAsia"/>
          <w:szCs w:val="21"/>
        </w:rPr>
        <w:t>，而</w:t>
      </w:r>
      <w:r>
        <w:rPr>
          <w:szCs w:val="21"/>
        </w:rPr>
        <w:t>Z</w:t>
      </w:r>
      <w:r w:rsidRPr="000A5014">
        <w:rPr>
          <w:rFonts w:hAnsi="宋体" w:hint="eastAsia"/>
          <w:szCs w:val="21"/>
        </w:rPr>
        <w:t>不能与酸反应。因此，</w:t>
      </w:r>
      <w:r>
        <w:rPr>
          <w:szCs w:val="21"/>
        </w:rPr>
        <w:t>Z</w:t>
      </w:r>
      <w:r w:rsidRPr="000A5014">
        <w:rPr>
          <w:rFonts w:hAnsi="宋体" w:hint="eastAsia"/>
          <w:szCs w:val="21"/>
        </w:rPr>
        <w:t>的金属活动性小于</w:t>
      </w:r>
      <w:r>
        <w:rPr>
          <w:szCs w:val="21"/>
        </w:rPr>
        <w:t>X</w:t>
      </w:r>
      <w:r w:rsidRPr="000A5014">
        <w:rPr>
          <w:rFonts w:hAnsi="宋体" w:hint="eastAsia"/>
          <w:szCs w:val="21"/>
        </w:rPr>
        <w:t>的金属活动性，所以</w:t>
      </w:r>
      <w:r>
        <w:rPr>
          <w:szCs w:val="21"/>
        </w:rPr>
        <w:t>XYZ</w:t>
      </w:r>
      <w:r w:rsidRPr="000A5014">
        <w:rPr>
          <w:rFonts w:hAnsi="宋体" w:hint="eastAsia"/>
          <w:szCs w:val="21"/>
        </w:rPr>
        <w:t>三种金属的活动性顺序为</w:t>
      </w:r>
      <w:r>
        <w:rPr>
          <w:szCs w:val="21"/>
        </w:rPr>
        <w:t>X</w:t>
      </w:r>
      <w:r>
        <w:rPr>
          <w:rFonts w:ascii="宋体" w:hAnsi="宋体" w:hint="eastAsia"/>
          <w:szCs w:val="21"/>
          <w:lang w:val="pt-BR"/>
        </w:rPr>
        <w:t>＞</w:t>
      </w:r>
      <w:r>
        <w:rPr>
          <w:szCs w:val="21"/>
        </w:rPr>
        <w:t>Z</w:t>
      </w:r>
      <w:r>
        <w:rPr>
          <w:rFonts w:ascii="宋体" w:hAnsi="宋体" w:hint="eastAsia"/>
          <w:szCs w:val="21"/>
          <w:lang w:val="pt-BR"/>
        </w:rPr>
        <w:t>＞</w:t>
      </w:r>
      <w:r>
        <w:rPr>
          <w:szCs w:val="21"/>
        </w:rPr>
        <w:t>Y</w:t>
      </w:r>
      <w:r w:rsidRPr="000A5014">
        <w:rPr>
          <w:rFonts w:hAnsi="宋体" w:hint="eastAsia"/>
          <w:szCs w:val="21"/>
        </w:rPr>
        <w:t>。</w:t>
      </w:r>
    </w:p>
    <w:p w:rsidR="001F402A" w:rsidRPr="00800BDC" w:rsidRDefault="001F402A" w:rsidP="00661F39">
      <w:pPr>
        <w:spacing w:line="360" w:lineRule="auto"/>
        <w:rPr>
          <w:rFonts w:hAnsi="宋体"/>
          <w:szCs w:val="21"/>
        </w:rPr>
      </w:pPr>
      <w:r w:rsidRPr="000A5014">
        <w:rPr>
          <w:rFonts w:hAnsi="宋体" w:hint="eastAsia"/>
          <w:szCs w:val="21"/>
        </w:rPr>
        <w:t>答案：</w:t>
      </w:r>
      <w:r w:rsidRPr="000A5014">
        <w:rPr>
          <w:szCs w:val="21"/>
        </w:rPr>
        <w:t>B</w:t>
      </w:r>
    </w:p>
    <w:p w:rsidR="001F402A" w:rsidRPr="0093353E" w:rsidRDefault="001F402A" w:rsidP="00661F39">
      <w:pPr>
        <w:spacing w:line="360" w:lineRule="auto"/>
      </w:pPr>
    </w:p>
    <w:p w:rsidR="001F402A" w:rsidRPr="00800BDC" w:rsidRDefault="001F402A" w:rsidP="00661F39"/>
    <w:p w:rsidR="001F402A" w:rsidRPr="00661F39" w:rsidRDefault="001F402A" w:rsidP="00661F39"/>
    <w:sectPr w:rsidR="001F402A" w:rsidRPr="00661F39" w:rsidSect="006D0A0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02A" w:rsidRDefault="001F402A" w:rsidP="0093353E">
      <w:pPr>
        <w:spacing w:line="240" w:lineRule="auto"/>
      </w:pPr>
      <w:r>
        <w:separator/>
      </w:r>
    </w:p>
  </w:endnote>
  <w:endnote w:type="continuationSeparator" w:id="1">
    <w:p w:rsidR="001F402A" w:rsidRDefault="001F402A" w:rsidP="009335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02A" w:rsidRDefault="001F402A" w:rsidP="0093353E">
      <w:pPr>
        <w:spacing w:line="240" w:lineRule="auto"/>
      </w:pPr>
      <w:r>
        <w:separator/>
      </w:r>
    </w:p>
  </w:footnote>
  <w:footnote w:type="continuationSeparator" w:id="1">
    <w:p w:rsidR="001F402A" w:rsidRDefault="001F402A" w:rsidP="009335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rsidP="00661F3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02A" w:rsidRDefault="001F402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353E"/>
    <w:rsid w:val="000A5014"/>
    <w:rsid w:val="00141023"/>
    <w:rsid w:val="001F402A"/>
    <w:rsid w:val="003140E0"/>
    <w:rsid w:val="003975FA"/>
    <w:rsid w:val="00661F39"/>
    <w:rsid w:val="006D0A06"/>
    <w:rsid w:val="00723002"/>
    <w:rsid w:val="00774E03"/>
    <w:rsid w:val="00800BDC"/>
    <w:rsid w:val="0093353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53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3353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93353E"/>
    <w:rPr>
      <w:rFonts w:cs="Times New Roman"/>
      <w:sz w:val="18"/>
      <w:szCs w:val="18"/>
    </w:rPr>
  </w:style>
  <w:style w:type="paragraph" w:styleId="Footer">
    <w:name w:val="footer"/>
    <w:basedOn w:val="Normal"/>
    <w:link w:val="FooterChar"/>
    <w:uiPriority w:val="99"/>
    <w:semiHidden/>
    <w:rsid w:val="0093353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93353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93353E"/>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55</Words>
  <Characters>316</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2011-05-25T03:15:00Z</dcterms:created>
  <dcterms:modified xsi:type="dcterms:W3CDTF">2011-06-02T03:59:00Z</dcterms:modified>
</cp:coreProperties>
</file>