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某化学兴趣小组对课本介绍的三种金属</w:t>
      </w:r>
      <w:r w:rsidRPr="000A5014">
        <w:rPr>
          <w:szCs w:val="21"/>
        </w:rPr>
        <w:t>Mg</w:t>
      </w:r>
      <w:r w:rsidRPr="000A5014">
        <w:rPr>
          <w:rFonts w:hAnsi="宋体" w:hint="eastAsia"/>
          <w:szCs w:val="21"/>
        </w:rPr>
        <w:t>、</w:t>
      </w:r>
      <w:r w:rsidRPr="000A5014">
        <w:rPr>
          <w:szCs w:val="21"/>
        </w:rPr>
        <w:t>Ti</w:t>
      </w:r>
      <w:r w:rsidRPr="000A5014">
        <w:rPr>
          <w:rFonts w:hAnsi="宋体" w:hint="eastAsia"/>
          <w:szCs w:val="21"/>
        </w:rPr>
        <w:t>（钛）、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的金属活动性顺序进行探究。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〖提出假设</w:t>
      </w:r>
      <w:r w:rsidRPr="007E3963">
        <w:rPr>
          <w:rFonts w:ascii="宋体" w:hAnsi="宋体" w:hint="eastAsia"/>
          <w:szCs w:val="21"/>
        </w:rPr>
        <w:t>〗</w:t>
      </w:r>
      <w:r>
        <w:rPr>
          <w:rFonts w:ascii="宋体" w:hAnsi="宋体" w:hint="eastAsia"/>
          <w:szCs w:val="21"/>
        </w:rPr>
        <w:t>①</w:t>
      </w:r>
      <w:r>
        <w:rPr>
          <w:rFonts w:ascii="宋体" w:hAnsi="宋体"/>
          <w:szCs w:val="21"/>
        </w:rPr>
        <w:t xml:space="preserve"> </w:t>
      </w:r>
      <w:r w:rsidRPr="000A5014">
        <w:rPr>
          <w:szCs w:val="21"/>
        </w:rPr>
        <w:t>Ti</w:t>
      </w:r>
      <w:r w:rsidRPr="000A5014">
        <w:rPr>
          <w:rFonts w:hint="eastAsia"/>
          <w:szCs w:val="21"/>
        </w:rPr>
        <w:t>的</w:t>
      </w:r>
      <w:r w:rsidRPr="000A5014">
        <w:rPr>
          <w:rFonts w:hAnsi="宋体" w:hint="eastAsia"/>
          <w:szCs w:val="21"/>
        </w:rPr>
        <w:t>金属活动性比</w:t>
      </w:r>
      <w:r w:rsidRPr="000A5014">
        <w:rPr>
          <w:szCs w:val="21"/>
        </w:rPr>
        <w:t>Mg</w:t>
      </w:r>
      <w:r w:rsidRPr="000A5014">
        <w:rPr>
          <w:rFonts w:hAnsi="宋体" w:hint="eastAsia"/>
          <w:szCs w:val="21"/>
        </w:rPr>
        <w:t>强</w:t>
      </w:r>
      <w:r w:rsidRPr="007E3963">
        <w:rPr>
          <w:rFonts w:ascii="宋体" w:hAnsi="宋体" w:hint="eastAsia"/>
          <w:szCs w:val="21"/>
        </w:rPr>
        <w:t>；</w:t>
      </w:r>
      <w:r>
        <w:rPr>
          <w:rFonts w:ascii="宋体" w:hAnsi="宋体" w:hint="eastAsia"/>
          <w:szCs w:val="21"/>
        </w:rPr>
        <w:t>②</w:t>
      </w:r>
      <w:r>
        <w:rPr>
          <w:rFonts w:ascii="宋体" w:hAnsi="宋体"/>
          <w:szCs w:val="21"/>
        </w:rPr>
        <w:t xml:space="preserve"> </w:t>
      </w:r>
      <w:r w:rsidRPr="000A5014">
        <w:rPr>
          <w:szCs w:val="21"/>
        </w:rPr>
        <w:t>Mg</w:t>
      </w:r>
      <w:r w:rsidRPr="000A5014">
        <w:rPr>
          <w:rFonts w:hint="eastAsia"/>
          <w:szCs w:val="21"/>
        </w:rPr>
        <w:t>的</w:t>
      </w:r>
      <w:r w:rsidRPr="000A5014">
        <w:rPr>
          <w:rFonts w:hAnsi="宋体" w:hint="eastAsia"/>
          <w:szCs w:val="21"/>
        </w:rPr>
        <w:t>金属活动性比</w:t>
      </w:r>
      <w:r w:rsidRPr="000A5014">
        <w:rPr>
          <w:szCs w:val="21"/>
        </w:rPr>
        <w:t>Cu</w:t>
      </w:r>
      <w:r w:rsidRPr="000A5014">
        <w:rPr>
          <w:rFonts w:hAnsi="宋体" w:hint="eastAsia"/>
          <w:szCs w:val="21"/>
        </w:rPr>
        <w:t>强。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〖查阅资料〗在相同条件下，金属与酸反应，产生气泡的速度越快，则该金属活动性越强。</w:t>
      </w:r>
    </w:p>
    <w:p w:rsidR="00AB5581" w:rsidRDefault="00AB5581" w:rsidP="00AD55EB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实验设计：同温下，取大小相同的三种金属薄片，分别投入等体积等浓度的足量的稀盐酸中，观察现象。请回答：</w:t>
      </w:r>
    </w:p>
    <w:tbl>
      <w:tblPr>
        <w:tblW w:w="8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76"/>
        <w:gridCol w:w="2286"/>
        <w:gridCol w:w="2076"/>
        <w:gridCol w:w="1656"/>
      </w:tblGrid>
      <w:tr w:rsidR="00AB5581" w:rsidRPr="000A5014" w:rsidTr="00AE3332">
        <w:trPr>
          <w:jc w:val="center"/>
        </w:trPr>
        <w:tc>
          <w:tcPr>
            <w:tcW w:w="2076" w:type="dxa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286" w:type="dxa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szCs w:val="21"/>
              </w:rPr>
              <w:t>Ti</w:t>
            </w:r>
          </w:p>
        </w:tc>
        <w:tc>
          <w:tcPr>
            <w:tcW w:w="2076" w:type="dxa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szCs w:val="21"/>
              </w:rPr>
              <w:t>Mg</w:t>
            </w:r>
          </w:p>
        </w:tc>
        <w:tc>
          <w:tcPr>
            <w:tcW w:w="1656" w:type="dxa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szCs w:val="21"/>
              </w:rPr>
              <w:t>Cu</w:t>
            </w:r>
          </w:p>
        </w:tc>
      </w:tr>
      <w:tr w:rsidR="00AB5581" w:rsidRPr="000A5014" w:rsidTr="00AE3332">
        <w:trPr>
          <w:cantSplit/>
          <w:trHeight w:val="640"/>
          <w:jc w:val="center"/>
        </w:trPr>
        <w:tc>
          <w:tcPr>
            <w:tcW w:w="2076" w:type="dxa"/>
            <w:vAlign w:val="center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rFonts w:hAnsi="宋体" w:hint="eastAsia"/>
                <w:szCs w:val="21"/>
              </w:rPr>
              <w:t>与盐酸反应的现象</w:t>
            </w:r>
          </w:p>
        </w:tc>
        <w:tc>
          <w:tcPr>
            <w:tcW w:w="2286" w:type="dxa"/>
            <w:vAlign w:val="center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rFonts w:hAnsi="宋体" w:hint="eastAsia"/>
                <w:szCs w:val="21"/>
              </w:rPr>
              <w:t>放出气泡的速度缓慢</w:t>
            </w:r>
          </w:p>
        </w:tc>
        <w:tc>
          <w:tcPr>
            <w:tcW w:w="2076" w:type="dxa"/>
            <w:vAlign w:val="center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rFonts w:hAnsi="宋体" w:hint="eastAsia"/>
                <w:szCs w:val="21"/>
              </w:rPr>
              <w:t>放出气泡的速度快</w:t>
            </w:r>
          </w:p>
        </w:tc>
        <w:tc>
          <w:tcPr>
            <w:tcW w:w="1656" w:type="dxa"/>
            <w:vAlign w:val="center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rFonts w:hAnsi="宋体" w:hint="eastAsia"/>
                <w:szCs w:val="21"/>
              </w:rPr>
              <w:t>没有气泡放出</w:t>
            </w:r>
          </w:p>
        </w:tc>
      </w:tr>
      <w:tr w:rsidR="00AB5581" w:rsidRPr="000A5014" w:rsidTr="00AE3332">
        <w:trPr>
          <w:cantSplit/>
          <w:trHeight w:val="745"/>
          <w:jc w:val="center"/>
        </w:trPr>
        <w:tc>
          <w:tcPr>
            <w:tcW w:w="2076" w:type="dxa"/>
            <w:vAlign w:val="center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  <w:r w:rsidRPr="000A5014">
              <w:rPr>
                <w:rFonts w:hAnsi="宋体" w:hint="eastAsia"/>
                <w:szCs w:val="21"/>
              </w:rPr>
              <w:t>结</w:t>
            </w:r>
            <w:r w:rsidRPr="000A5014">
              <w:rPr>
                <w:szCs w:val="21"/>
              </w:rPr>
              <w:t xml:space="preserve">       </w:t>
            </w:r>
            <w:r w:rsidRPr="000A5014">
              <w:rPr>
                <w:rFonts w:hAnsi="宋体" w:hint="eastAsia"/>
                <w:szCs w:val="21"/>
              </w:rPr>
              <w:t>论</w:t>
            </w:r>
          </w:p>
        </w:tc>
        <w:tc>
          <w:tcPr>
            <w:tcW w:w="6018" w:type="dxa"/>
            <w:gridSpan w:val="3"/>
            <w:vAlign w:val="center"/>
          </w:tcPr>
          <w:p w:rsidR="00AB5581" w:rsidRPr="000A5014" w:rsidRDefault="00AB5581" w:rsidP="00AE3332">
            <w:pPr>
              <w:spacing w:line="360" w:lineRule="auto"/>
              <w:jc w:val="center"/>
              <w:rPr>
                <w:rFonts w:hAnsi="宋体"/>
                <w:szCs w:val="21"/>
              </w:rPr>
            </w:pPr>
          </w:p>
          <w:p w:rsidR="00AB5581" w:rsidRPr="000A5014" w:rsidRDefault="00AB5581" w:rsidP="00AE3332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AB5581" w:rsidRPr="000A5014" w:rsidRDefault="00AB5581" w:rsidP="00AD55EB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1</w:t>
      </w:r>
      <w:r w:rsidRPr="000A5014">
        <w:rPr>
          <w:rFonts w:hAnsi="宋体" w:hint="eastAsia"/>
          <w:szCs w:val="21"/>
        </w:rPr>
        <w:t>）三种金属在加入盐酸中前都先用砂布将其表面擦光亮，其目的是（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szCs w:val="21"/>
        </w:rPr>
        <w:t xml:space="preserve">A. </w:t>
      </w:r>
      <w:r w:rsidRPr="000A5014">
        <w:rPr>
          <w:rFonts w:hAnsi="宋体" w:hint="eastAsia"/>
          <w:szCs w:val="21"/>
        </w:rPr>
        <w:t>除去氧化膜，利于直接反应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szCs w:val="21"/>
        </w:rPr>
        <w:t xml:space="preserve">B. </w:t>
      </w:r>
      <w:r w:rsidRPr="000A5014">
        <w:rPr>
          <w:rFonts w:hAnsi="宋体" w:hint="eastAsia"/>
          <w:szCs w:val="21"/>
        </w:rPr>
        <w:t>使表面不平整，易反应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szCs w:val="21"/>
        </w:rPr>
        <w:t xml:space="preserve">C. </w:t>
      </w:r>
      <w:r w:rsidRPr="000A5014">
        <w:rPr>
          <w:rFonts w:hAnsi="宋体" w:hint="eastAsia"/>
          <w:szCs w:val="21"/>
        </w:rPr>
        <w:t>使表面光亮，易观察现象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szCs w:val="21"/>
        </w:rPr>
        <w:t xml:space="preserve">D. </w:t>
      </w:r>
      <w:r w:rsidRPr="000A5014">
        <w:rPr>
          <w:rFonts w:hAnsi="宋体" w:hint="eastAsia"/>
          <w:szCs w:val="21"/>
        </w:rPr>
        <w:t>使反应金属的温度相同，易反应</w:t>
      </w:r>
    </w:p>
    <w:p w:rsidR="00AB5581" w:rsidRPr="000A5014" w:rsidRDefault="00AB5581" w:rsidP="00AD55EB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2</w:t>
      </w:r>
      <w:r w:rsidRPr="000A5014">
        <w:rPr>
          <w:rFonts w:hAnsi="宋体" w:hint="eastAsia"/>
          <w:szCs w:val="21"/>
        </w:rPr>
        <w:t>）原假设中（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AB5581" w:rsidRPr="000A5014" w:rsidRDefault="00AB5581" w:rsidP="00AD55EB">
      <w:pPr>
        <w:spacing w:line="360" w:lineRule="auto"/>
        <w:rPr>
          <w:rFonts w:hAnsi="宋体"/>
          <w:szCs w:val="21"/>
        </w:rPr>
      </w:pPr>
      <w:r w:rsidRPr="000A5014">
        <w:rPr>
          <w:szCs w:val="21"/>
        </w:rPr>
        <w:t xml:space="preserve">A. </w:t>
      </w:r>
      <w:r>
        <w:rPr>
          <w:rFonts w:ascii="宋体" w:hAnsi="宋体" w:hint="eastAsia"/>
          <w:szCs w:val="21"/>
        </w:rPr>
        <w:t>①</w:t>
      </w:r>
      <w:r w:rsidRPr="000A5014">
        <w:rPr>
          <w:rFonts w:hAnsi="宋体" w:hint="eastAsia"/>
          <w:szCs w:val="21"/>
        </w:rPr>
        <w:t>不正确</w:t>
      </w:r>
      <w:r w:rsidRPr="000A5014">
        <w:rPr>
          <w:szCs w:val="21"/>
        </w:rPr>
        <w:t xml:space="preserve">   B. </w:t>
      </w:r>
      <w:r>
        <w:rPr>
          <w:rFonts w:ascii="宋体" w:hAnsi="宋体" w:hint="eastAsia"/>
          <w:szCs w:val="21"/>
        </w:rPr>
        <w:t>②</w:t>
      </w:r>
      <w:r w:rsidRPr="000A5014">
        <w:rPr>
          <w:rFonts w:hAnsi="宋体" w:hint="eastAsia"/>
          <w:szCs w:val="21"/>
        </w:rPr>
        <w:t>不正确</w:t>
      </w:r>
      <w:r w:rsidRPr="000A5014">
        <w:rPr>
          <w:szCs w:val="21"/>
        </w:rPr>
        <w:t xml:space="preserve">  </w:t>
      </w:r>
      <w:r w:rsidRPr="000A5014">
        <w:rPr>
          <w:szCs w:val="21"/>
        </w:rPr>
        <w:tab/>
        <w:t xml:space="preserve">C. </w:t>
      </w:r>
      <w:r>
        <w:rPr>
          <w:rFonts w:ascii="宋体" w:hAnsi="宋体" w:hint="eastAsia"/>
          <w:szCs w:val="21"/>
        </w:rPr>
        <w:t>①②</w:t>
      </w:r>
      <w:r w:rsidRPr="000A5014">
        <w:rPr>
          <w:rFonts w:hAnsi="宋体" w:hint="eastAsia"/>
          <w:szCs w:val="21"/>
        </w:rPr>
        <w:t>不正确</w:t>
      </w:r>
      <w:r w:rsidRPr="000A5014">
        <w:rPr>
          <w:szCs w:val="21"/>
        </w:rPr>
        <w:tab/>
        <w:t xml:space="preserve">D. </w:t>
      </w:r>
      <w:r>
        <w:rPr>
          <w:rFonts w:ascii="宋体" w:hAnsi="宋体" w:hint="eastAsia"/>
          <w:szCs w:val="21"/>
        </w:rPr>
        <w:t>①</w:t>
      </w:r>
      <w:r w:rsidRPr="000A5014">
        <w:rPr>
          <w:rFonts w:hint="eastAsia"/>
          <w:szCs w:val="21"/>
        </w:rPr>
        <w:t>或</w:t>
      </w:r>
      <w:r>
        <w:rPr>
          <w:rFonts w:ascii="宋体" w:hAnsi="宋体" w:hint="eastAsia"/>
          <w:szCs w:val="21"/>
        </w:rPr>
        <w:t>②</w:t>
      </w:r>
      <w:r w:rsidRPr="000A5014">
        <w:rPr>
          <w:rFonts w:hAnsi="宋体" w:hint="eastAsia"/>
          <w:szCs w:val="21"/>
        </w:rPr>
        <w:t>不正确</w:t>
      </w:r>
    </w:p>
    <w:p w:rsidR="00AB5581" w:rsidRPr="000A5014" w:rsidRDefault="00AB5581" w:rsidP="00AD55EB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3</w:t>
      </w:r>
      <w:r w:rsidRPr="000A5014">
        <w:rPr>
          <w:rFonts w:hAnsi="宋体" w:hint="eastAsia"/>
          <w:szCs w:val="21"/>
        </w:rPr>
        <w:t>）三种金属的金属活动性顺序为（</w:t>
      </w:r>
      <w:r w:rsidRPr="000A5014">
        <w:rPr>
          <w:rFonts w:hAnsi="宋体"/>
          <w:szCs w:val="21"/>
        </w:rPr>
        <w:t xml:space="preserve">    </w:t>
      </w:r>
      <w:r w:rsidRPr="000A5014">
        <w:rPr>
          <w:rFonts w:hAnsi="宋体" w:hint="eastAsia"/>
          <w:szCs w:val="21"/>
        </w:rPr>
        <w:t>）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szCs w:val="21"/>
        </w:rPr>
        <w:t>A. M</w:t>
      </w:r>
      <w:r w:rsidRPr="003F15F2">
        <w:rPr>
          <w:szCs w:val="21"/>
        </w:rPr>
        <w:t>g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Cu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Ti    B. Ti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Mg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Cu    C. Ti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Cu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Mg    D. Mg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Ti</w:t>
      </w:r>
      <w:r>
        <w:rPr>
          <w:rFonts w:ascii="宋体" w:hAnsi="宋体" w:hint="eastAsia"/>
          <w:szCs w:val="21"/>
        </w:rPr>
        <w:t>＞</w:t>
      </w:r>
      <w:r w:rsidRPr="000A5014">
        <w:rPr>
          <w:szCs w:val="21"/>
        </w:rPr>
        <w:t>Cu</w:t>
      </w:r>
    </w:p>
    <w:p w:rsidR="00AB5581" w:rsidRPr="000A5014" w:rsidRDefault="00AB5581" w:rsidP="00AD55EB">
      <w:pPr>
        <w:spacing w:line="360" w:lineRule="auto"/>
        <w:rPr>
          <w:rFonts w:hAnsi="宋体"/>
          <w:szCs w:val="21"/>
        </w:rPr>
      </w:pPr>
      <w:r w:rsidRPr="000A5014">
        <w:rPr>
          <w:rFonts w:hAnsi="宋体" w:hint="eastAsia"/>
          <w:szCs w:val="21"/>
        </w:rPr>
        <w:t>解析：</w:t>
      </w:r>
    </w:p>
    <w:p w:rsidR="00AB5581" w:rsidRPr="000A5014" w:rsidRDefault="00AB5581" w:rsidP="00AD55EB">
      <w:pPr>
        <w:spacing w:line="360" w:lineRule="auto"/>
        <w:rPr>
          <w:szCs w:val="21"/>
        </w:rPr>
      </w:pPr>
      <w:r w:rsidRPr="000A5014">
        <w:rPr>
          <w:rFonts w:hAnsi="宋体" w:hint="eastAsia"/>
          <w:szCs w:val="21"/>
        </w:rPr>
        <w:t>本题考查的是初中的基本知识，涉及到探究性学习的各个步骤，较好地考查了学生科学探究的能力。本题主要根据金属与酸反应的基本规律，金属活动性越强，金属与酸反应越剧烈，放出的气泡越多来判断。</w:t>
      </w:r>
    </w:p>
    <w:p w:rsidR="00AB5581" w:rsidRPr="00622887" w:rsidRDefault="00AB5581" w:rsidP="00AD55EB">
      <w:pPr>
        <w:spacing w:line="360" w:lineRule="auto"/>
      </w:pPr>
      <w:r w:rsidRPr="000A5014">
        <w:rPr>
          <w:rFonts w:hAnsi="宋体" w:hint="eastAsia"/>
          <w:szCs w:val="21"/>
        </w:rPr>
        <w:t>答案：（</w:t>
      </w:r>
      <w:r w:rsidRPr="000A5014">
        <w:rPr>
          <w:szCs w:val="21"/>
        </w:rPr>
        <w:t>1</w:t>
      </w:r>
      <w:r w:rsidRPr="000A5014">
        <w:rPr>
          <w:rFonts w:hAnsi="宋体" w:hint="eastAsia"/>
          <w:szCs w:val="21"/>
        </w:rPr>
        <w:t>）</w:t>
      </w:r>
      <w:r w:rsidRPr="000A5014">
        <w:rPr>
          <w:szCs w:val="21"/>
        </w:rPr>
        <w:t>A</w:t>
      </w:r>
      <w:r>
        <w:rPr>
          <w:rFonts w:hint="eastAsia"/>
          <w:szCs w:val="21"/>
        </w:rPr>
        <w:t>；</w:t>
      </w:r>
      <w:r w:rsidRPr="000A5014">
        <w:rPr>
          <w:rFonts w:hAnsi="宋体" w:hint="eastAsia"/>
          <w:szCs w:val="21"/>
        </w:rPr>
        <w:t>（</w:t>
      </w:r>
      <w:r w:rsidRPr="000A5014">
        <w:rPr>
          <w:szCs w:val="21"/>
        </w:rPr>
        <w:t>2</w:t>
      </w:r>
      <w:r w:rsidRPr="000A5014">
        <w:rPr>
          <w:rFonts w:hAnsi="宋体" w:hint="eastAsia"/>
          <w:szCs w:val="21"/>
        </w:rPr>
        <w:t>）</w:t>
      </w:r>
      <w:r w:rsidRPr="000A5014">
        <w:rPr>
          <w:rFonts w:hAnsi="宋体"/>
          <w:szCs w:val="21"/>
        </w:rPr>
        <w:t>A</w:t>
      </w:r>
      <w:r>
        <w:rPr>
          <w:rFonts w:hAnsi="宋体" w:hint="eastAsia"/>
          <w:szCs w:val="21"/>
        </w:rPr>
        <w:t>；</w:t>
      </w:r>
      <w:r w:rsidRPr="000A5014">
        <w:rPr>
          <w:rFonts w:hAnsi="宋体" w:hint="eastAsia"/>
          <w:szCs w:val="21"/>
        </w:rPr>
        <w:t>（</w:t>
      </w:r>
      <w:r w:rsidRPr="000A5014">
        <w:rPr>
          <w:rFonts w:hAnsi="宋体"/>
          <w:szCs w:val="21"/>
        </w:rPr>
        <w:t>3</w:t>
      </w:r>
      <w:r w:rsidRPr="000A5014">
        <w:rPr>
          <w:rFonts w:hAnsi="宋体" w:hint="eastAsia"/>
          <w:szCs w:val="21"/>
        </w:rPr>
        <w:t>）</w:t>
      </w:r>
      <w:r w:rsidRPr="000A5014">
        <w:rPr>
          <w:rFonts w:hAnsi="宋体"/>
          <w:szCs w:val="21"/>
        </w:rPr>
        <w:t>D</w:t>
      </w:r>
    </w:p>
    <w:p w:rsidR="00AB5581" w:rsidRPr="00800BDC" w:rsidRDefault="00AB5581" w:rsidP="00AD55EB">
      <w:pPr>
        <w:spacing w:line="360" w:lineRule="auto"/>
      </w:pPr>
    </w:p>
    <w:p w:rsidR="00AB5581" w:rsidRPr="00AD55EB" w:rsidRDefault="00AB5581" w:rsidP="00AD55EB"/>
    <w:sectPr w:rsidR="00AB5581" w:rsidRPr="00AD55EB" w:rsidSect="00C648E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581" w:rsidRDefault="00AB5581" w:rsidP="00312A93">
      <w:pPr>
        <w:spacing w:line="240" w:lineRule="auto"/>
      </w:pPr>
      <w:r>
        <w:separator/>
      </w:r>
    </w:p>
  </w:endnote>
  <w:endnote w:type="continuationSeparator" w:id="1">
    <w:p w:rsidR="00AB5581" w:rsidRDefault="00AB5581" w:rsidP="00312A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81" w:rsidRDefault="00AB55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81" w:rsidRDefault="00AB55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81" w:rsidRDefault="00AB55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581" w:rsidRDefault="00AB5581" w:rsidP="00312A93">
      <w:pPr>
        <w:spacing w:line="240" w:lineRule="auto"/>
      </w:pPr>
      <w:r>
        <w:separator/>
      </w:r>
    </w:p>
  </w:footnote>
  <w:footnote w:type="continuationSeparator" w:id="1">
    <w:p w:rsidR="00AB5581" w:rsidRDefault="00AB5581" w:rsidP="00312A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81" w:rsidRDefault="00AB55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81" w:rsidRDefault="00AB5581" w:rsidP="003F15F2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5581" w:rsidRDefault="00AB55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12A93"/>
    <w:rsid w:val="00082B55"/>
    <w:rsid w:val="000A5014"/>
    <w:rsid w:val="00236122"/>
    <w:rsid w:val="00312A93"/>
    <w:rsid w:val="003972A3"/>
    <w:rsid w:val="003F15F2"/>
    <w:rsid w:val="0049698A"/>
    <w:rsid w:val="004D7276"/>
    <w:rsid w:val="00622887"/>
    <w:rsid w:val="00646F95"/>
    <w:rsid w:val="007E3963"/>
    <w:rsid w:val="00800BDC"/>
    <w:rsid w:val="008610EC"/>
    <w:rsid w:val="00AB5581"/>
    <w:rsid w:val="00AD55EB"/>
    <w:rsid w:val="00AE3332"/>
    <w:rsid w:val="00B535A4"/>
    <w:rsid w:val="00C648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9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12A9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12A9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12A9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12A9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12A9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86</Words>
  <Characters>495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2011-05-25T03:49:00Z</dcterms:created>
  <dcterms:modified xsi:type="dcterms:W3CDTF">2011-07-21T05:51:00Z</dcterms:modified>
</cp:coreProperties>
</file>