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CB5" w:rsidRPr="000D3FBC" w:rsidRDefault="00031CB5" w:rsidP="00D66F95">
      <w:pPr>
        <w:snapToGrid w:val="0"/>
        <w:spacing w:line="360" w:lineRule="auto"/>
        <w:rPr>
          <w:szCs w:val="21"/>
        </w:rPr>
      </w:pPr>
      <w:r w:rsidRPr="000D3FBC">
        <w:rPr>
          <w:rFonts w:hAnsi="宋体" w:hint="eastAsia"/>
          <w:szCs w:val="21"/>
        </w:rPr>
        <w:t>决定元素种类的是原子的</w:t>
      </w:r>
      <w:r w:rsidRPr="000D3FBC">
        <w:rPr>
          <w:rFonts w:hint="eastAsia"/>
          <w:szCs w:val="21"/>
        </w:rPr>
        <w:t>（</w:t>
      </w:r>
      <w:r w:rsidRPr="000D3FBC">
        <w:rPr>
          <w:szCs w:val="21"/>
        </w:rPr>
        <w:t xml:space="preserve">    </w:t>
      </w:r>
      <w:r w:rsidRPr="000D3FBC">
        <w:rPr>
          <w:rFonts w:hint="eastAsia"/>
          <w:szCs w:val="21"/>
        </w:rPr>
        <w:t>）</w:t>
      </w:r>
    </w:p>
    <w:p w:rsidR="00031CB5" w:rsidRPr="000D3FBC" w:rsidRDefault="00031CB5" w:rsidP="00D66F95">
      <w:pPr>
        <w:snapToGrid w:val="0"/>
        <w:spacing w:line="360" w:lineRule="auto"/>
        <w:rPr>
          <w:szCs w:val="21"/>
        </w:rPr>
      </w:pPr>
      <w:r w:rsidRPr="000D3FBC">
        <w:rPr>
          <w:szCs w:val="21"/>
        </w:rPr>
        <w:t>A</w:t>
      </w:r>
      <w:r w:rsidRPr="000D3FBC">
        <w:rPr>
          <w:rFonts w:hAnsi="宋体"/>
          <w:szCs w:val="21"/>
        </w:rPr>
        <w:t xml:space="preserve">. </w:t>
      </w:r>
      <w:r w:rsidRPr="000D3FBC">
        <w:rPr>
          <w:rFonts w:hAnsi="宋体" w:hint="eastAsia"/>
          <w:szCs w:val="21"/>
        </w:rPr>
        <w:t>质子数</w:t>
      </w:r>
      <w:r w:rsidRPr="000D3FBC">
        <w:rPr>
          <w:szCs w:val="21"/>
        </w:rPr>
        <w:t xml:space="preserve">    B</w:t>
      </w:r>
      <w:r w:rsidRPr="000D3FBC">
        <w:rPr>
          <w:rFonts w:hAnsi="宋体"/>
          <w:szCs w:val="21"/>
        </w:rPr>
        <w:t xml:space="preserve">. </w:t>
      </w:r>
      <w:r w:rsidRPr="000D3FBC">
        <w:rPr>
          <w:rFonts w:hAnsi="宋体" w:hint="eastAsia"/>
          <w:szCs w:val="21"/>
        </w:rPr>
        <w:t>中子数</w:t>
      </w:r>
      <w:r w:rsidRPr="000D3FBC">
        <w:rPr>
          <w:szCs w:val="21"/>
        </w:rPr>
        <w:t xml:space="preserve">    C</w:t>
      </w:r>
      <w:r w:rsidRPr="000D3FBC">
        <w:rPr>
          <w:rFonts w:hAnsi="宋体"/>
          <w:szCs w:val="21"/>
        </w:rPr>
        <w:t xml:space="preserve">. </w:t>
      </w:r>
      <w:r w:rsidRPr="000D3FBC">
        <w:rPr>
          <w:rFonts w:hAnsi="宋体" w:hint="eastAsia"/>
          <w:szCs w:val="21"/>
        </w:rPr>
        <w:t>电子数</w:t>
      </w:r>
      <w:r w:rsidRPr="000D3FBC">
        <w:rPr>
          <w:szCs w:val="21"/>
        </w:rPr>
        <w:t xml:space="preserve">    D</w:t>
      </w:r>
      <w:r w:rsidRPr="000D3FBC">
        <w:rPr>
          <w:rFonts w:hAnsi="宋体"/>
          <w:szCs w:val="21"/>
        </w:rPr>
        <w:t xml:space="preserve">. </w:t>
      </w:r>
      <w:r w:rsidRPr="000D3FBC">
        <w:rPr>
          <w:rFonts w:hAnsi="宋体" w:hint="eastAsia"/>
          <w:szCs w:val="21"/>
        </w:rPr>
        <w:t>最外层电子数</w:t>
      </w:r>
    </w:p>
    <w:p w:rsidR="00031CB5" w:rsidRPr="000D3FBC" w:rsidRDefault="00031CB5" w:rsidP="00D66F95">
      <w:pPr>
        <w:snapToGrid w:val="0"/>
        <w:spacing w:line="360" w:lineRule="auto"/>
      </w:pPr>
      <w:r w:rsidRPr="000D3FBC">
        <w:rPr>
          <w:rFonts w:hint="eastAsia"/>
        </w:rPr>
        <w:t>解析：</w:t>
      </w:r>
    </w:p>
    <w:p w:rsidR="00031CB5" w:rsidRDefault="00031CB5" w:rsidP="00D66F95">
      <w:pPr>
        <w:spacing w:line="360" w:lineRule="auto"/>
      </w:pPr>
      <w:r w:rsidRPr="000D3FBC">
        <w:rPr>
          <w:rFonts w:hint="eastAsia"/>
        </w:rPr>
        <w:t>不用元素的原子质子数不同，同种元素的原子质子数相同，因此，质子数决定了元素的种类。</w:t>
      </w:r>
    </w:p>
    <w:p w:rsidR="00031CB5" w:rsidRPr="00D66F95" w:rsidRDefault="00031CB5" w:rsidP="00D66F95">
      <w:pPr>
        <w:spacing w:line="360" w:lineRule="auto"/>
      </w:pPr>
      <w:r w:rsidRPr="000D3FBC">
        <w:rPr>
          <w:rFonts w:hint="eastAsia"/>
          <w:szCs w:val="21"/>
        </w:rPr>
        <w:t>答案：</w:t>
      </w:r>
      <w:r w:rsidRPr="000D3FBC">
        <w:rPr>
          <w:szCs w:val="21"/>
        </w:rPr>
        <w:t>A</w:t>
      </w:r>
    </w:p>
    <w:sectPr w:rsidR="00031CB5" w:rsidRPr="00D66F95" w:rsidSect="0057765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1CB5" w:rsidRDefault="00031CB5" w:rsidP="00D66F95">
      <w:pPr>
        <w:spacing w:line="240" w:lineRule="auto"/>
      </w:pPr>
      <w:r>
        <w:separator/>
      </w:r>
    </w:p>
  </w:endnote>
  <w:endnote w:type="continuationSeparator" w:id="1">
    <w:p w:rsidR="00031CB5" w:rsidRDefault="00031CB5" w:rsidP="00D66F9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1CB5" w:rsidRDefault="00031CB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1CB5" w:rsidRDefault="00031CB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1CB5" w:rsidRDefault="00031C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1CB5" w:rsidRDefault="00031CB5" w:rsidP="00D66F95">
      <w:pPr>
        <w:spacing w:line="240" w:lineRule="auto"/>
      </w:pPr>
      <w:r>
        <w:separator/>
      </w:r>
    </w:p>
  </w:footnote>
  <w:footnote w:type="continuationSeparator" w:id="1">
    <w:p w:rsidR="00031CB5" w:rsidRDefault="00031CB5" w:rsidP="00D66F9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1CB5" w:rsidRDefault="00031CB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1CB5" w:rsidRDefault="00031CB5" w:rsidP="00273D1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1CB5" w:rsidRDefault="00031CB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66F95"/>
    <w:rsid w:val="00031CB5"/>
    <w:rsid w:val="000D3FBC"/>
    <w:rsid w:val="00273D17"/>
    <w:rsid w:val="00577656"/>
    <w:rsid w:val="00855C1F"/>
    <w:rsid w:val="00C62633"/>
    <w:rsid w:val="00D66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F95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66F95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66F9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66F95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66F95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D66F95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16</Words>
  <Characters>93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2011-05-25T06:01:00Z</dcterms:created>
  <dcterms:modified xsi:type="dcterms:W3CDTF">2011-06-02T05:54:00Z</dcterms:modified>
</cp:coreProperties>
</file>