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1DD" w:rsidRPr="0060241E" w:rsidRDefault="003D31DD" w:rsidP="00595A6B">
      <w:pPr>
        <w:spacing w:line="360" w:lineRule="auto"/>
        <w:rPr>
          <w:bCs/>
        </w:rPr>
      </w:pPr>
      <w:r w:rsidRPr="0060241E">
        <w:rPr>
          <w:bCs/>
          <w:position w:val="-6"/>
        </w:rPr>
        <w:object w:dxaOrig="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5.75pt" o:ole="">
            <v:imagedata r:id="rId6" o:title=""/>
          </v:shape>
          <o:OLEObject Type="Embed" ProgID="Equation.3" ShapeID="_x0000_i1025" DrawAspect="Content" ObjectID="_1368530112" r:id="rId7"/>
        </w:object>
      </w:r>
      <w:r w:rsidRPr="0060241E">
        <w:rPr>
          <w:rFonts w:hint="eastAsia"/>
          <w:bCs/>
        </w:rPr>
        <w:t>离子和</w:t>
      </w:r>
      <w:r w:rsidRPr="0060241E">
        <w:rPr>
          <w:bCs/>
          <w:position w:val="-10"/>
        </w:rPr>
        <w:object w:dxaOrig="380" w:dyaOrig="360">
          <v:shape id="_x0000_i1026" type="#_x0000_t75" style="width:18.75pt;height:18pt" o:ole="">
            <v:imagedata r:id="rId8" o:title=""/>
          </v:shape>
          <o:OLEObject Type="Embed" ProgID="Equation.3" ShapeID="_x0000_i1026" DrawAspect="Content" ObjectID="_1368530113" r:id="rId9"/>
        </w:object>
      </w:r>
      <w:r w:rsidRPr="0060241E">
        <w:rPr>
          <w:rFonts w:hint="eastAsia"/>
          <w:bCs/>
        </w:rPr>
        <w:t>离子的电子层结构相同，若</w:t>
      </w:r>
      <w:r w:rsidRPr="0060241E">
        <w:rPr>
          <w:bCs/>
          <w:position w:val="-6"/>
        </w:rPr>
        <w:object w:dxaOrig="200" w:dyaOrig="220">
          <v:shape id="_x0000_i1027" type="#_x0000_t75" style="width:9.75pt;height:11.25pt" o:ole="">
            <v:imagedata r:id="rId10" o:title=""/>
          </v:shape>
          <o:OLEObject Type="Embed" ProgID="Equation.3" ShapeID="_x0000_i1027" DrawAspect="Content" ObjectID="_1368530114" r:id="rId11"/>
        </w:object>
      </w:r>
      <w:r w:rsidRPr="0060241E">
        <w:rPr>
          <w:rFonts w:hint="eastAsia"/>
          <w:bCs/>
        </w:rPr>
        <w:t>元素原子的核电荷数为</w:t>
      </w:r>
      <w:r w:rsidRPr="0060241E">
        <w:rPr>
          <w:bCs/>
          <w:position w:val="-6"/>
        </w:rPr>
        <w:object w:dxaOrig="200" w:dyaOrig="220">
          <v:shape id="_x0000_i1028" type="#_x0000_t75" style="width:9.75pt;height:11.25pt" o:ole="">
            <v:imagedata r:id="rId12" o:title=""/>
          </v:shape>
          <o:OLEObject Type="Embed" ProgID="Equation.3" ShapeID="_x0000_i1028" DrawAspect="Content" ObjectID="_1368530115" r:id="rId13"/>
        </w:object>
      </w:r>
      <w:r w:rsidRPr="0060241E">
        <w:rPr>
          <w:rFonts w:hint="eastAsia"/>
          <w:bCs/>
        </w:rPr>
        <w:t>，则</w:t>
      </w:r>
      <w:r w:rsidRPr="0060241E">
        <w:rPr>
          <w:bCs/>
          <w:position w:val="-10"/>
        </w:rPr>
        <w:object w:dxaOrig="220" w:dyaOrig="260">
          <v:shape id="_x0000_i1029" type="#_x0000_t75" style="width:11.25pt;height:12.75pt" o:ole="">
            <v:imagedata r:id="rId14" o:title=""/>
          </v:shape>
          <o:OLEObject Type="Embed" ProgID="Equation.3" ShapeID="_x0000_i1029" DrawAspect="Content" ObjectID="_1368530116" r:id="rId15"/>
        </w:object>
      </w:r>
      <w:r w:rsidRPr="0060241E">
        <w:rPr>
          <w:rFonts w:hint="eastAsia"/>
          <w:bCs/>
        </w:rPr>
        <w:t>元素的原子核中质子数是（</w:t>
      </w:r>
      <w:r w:rsidRPr="0060241E">
        <w:rPr>
          <w:bCs/>
        </w:rPr>
        <w:t xml:space="preserve">    </w:t>
      </w:r>
      <w:r w:rsidRPr="0060241E">
        <w:rPr>
          <w:rFonts w:hint="eastAsia"/>
          <w:bCs/>
        </w:rPr>
        <w:t>）</w:t>
      </w:r>
    </w:p>
    <w:p w:rsidR="003D31DD" w:rsidRPr="0060241E" w:rsidRDefault="003D31DD" w:rsidP="00595A6B">
      <w:pPr>
        <w:spacing w:line="360" w:lineRule="auto"/>
        <w:rPr>
          <w:bCs/>
        </w:rPr>
      </w:pPr>
      <w:r w:rsidRPr="0060241E">
        <w:rPr>
          <w:bCs/>
        </w:rPr>
        <w:t xml:space="preserve">A. </w:t>
      </w:r>
      <w:r w:rsidRPr="00900A5D">
        <w:rPr>
          <w:rFonts w:ascii="宋体" w:hAnsi="宋体"/>
          <w:bCs/>
        </w:rPr>
        <w:t>n</w:t>
      </w:r>
      <w:r>
        <w:rPr>
          <w:rFonts w:ascii="宋体" w:hAnsi="宋体" w:hint="eastAsia"/>
          <w:bCs/>
        </w:rPr>
        <w:t>＋</w:t>
      </w:r>
      <w:r w:rsidRPr="00900A5D">
        <w:rPr>
          <w:rFonts w:eastAsia="楷体_GB2312"/>
          <w:bCs/>
        </w:rPr>
        <w:t>5</w:t>
      </w:r>
      <w:r w:rsidRPr="0060241E">
        <w:rPr>
          <w:bCs/>
        </w:rPr>
        <w:t xml:space="preserve">    B. </w:t>
      </w:r>
      <w:r w:rsidRPr="00900A5D">
        <w:rPr>
          <w:rFonts w:ascii="宋体" w:hAnsi="宋体"/>
          <w:bCs/>
        </w:rPr>
        <w:t>n</w:t>
      </w:r>
      <w:r>
        <w:rPr>
          <w:rFonts w:ascii="宋体" w:hAnsi="宋体" w:hint="eastAsia"/>
          <w:bCs/>
        </w:rPr>
        <w:t>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900A5D">
          <w:rPr>
            <w:rFonts w:eastAsia="楷体_GB2312"/>
            <w:bCs/>
          </w:rPr>
          <w:t>1</w:t>
        </w:r>
        <w:r w:rsidRPr="0060241E">
          <w:rPr>
            <w:bCs/>
          </w:rPr>
          <w:t xml:space="preserve">    C</w:t>
        </w:r>
      </w:smartTag>
      <w:r w:rsidRPr="0060241E">
        <w:rPr>
          <w:bCs/>
        </w:rPr>
        <w:t xml:space="preserve">. </w:t>
      </w:r>
      <w:r w:rsidRPr="00900A5D">
        <w:rPr>
          <w:rFonts w:ascii="宋体" w:hAnsi="宋体"/>
          <w:bCs/>
        </w:rPr>
        <w:t>n</w:t>
      </w:r>
      <w:r>
        <w:rPr>
          <w:rFonts w:ascii="宋体" w:hAnsi="宋体" w:hint="eastAsia"/>
          <w:bCs/>
        </w:rPr>
        <w:t>＋</w:t>
      </w:r>
      <w:r w:rsidRPr="00900A5D">
        <w:rPr>
          <w:bCs/>
        </w:rPr>
        <w:t>3</w:t>
      </w:r>
      <w:r w:rsidRPr="0060241E">
        <w:rPr>
          <w:bCs/>
        </w:rPr>
        <w:t xml:space="preserve">    D. </w:t>
      </w:r>
      <w:r w:rsidRPr="00900A5D">
        <w:rPr>
          <w:rFonts w:ascii="宋体" w:hAnsi="宋体"/>
          <w:bCs/>
        </w:rPr>
        <w:t>n</w:t>
      </w:r>
      <w:r>
        <w:rPr>
          <w:rFonts w:ascii="宋体" w:hAnsi="宋体" w:hint="eastAsia"/>
          <w:bCs/>
        </w:rPr>
        <w:t>＋</w:t>
      </w:r>
      <w:r w:rsidRPr="00900A5D">
        <w:rPr>
          <w:bCs/>
        </w:rPr>
        <w:t>2</w:t>
      </w:r>
    </w:p>
    <w:p w:rsidR="003D31DD" w:rsidRPr="0060241E" w:rsidRDefault="003D31DD" w:rsidP="00B67A5C">
      <w:pPr>
        <w:snapToGrid w:val="0"/>
        <w:spacing w:line="360" w:lineRule="auto"/>
        <w:ind w:left="31680" w:hangingChars="1" w:firstLine="31680"/>
      </w:pPr>
      <w:r w:rsidRPr="0060241E">
        <w:rPr>
          <w:rFonts w:hint="eastAsia"/>
        </w:rPr>
        <w:t>解析：</w:t>
      </w:r>
    </w:p>
    <w:p w:rsidR="003D31DD" w:rsidRDefault="003D31DD" w:rsidP="00595A6B">
      <w:pPr>
        <w:spacing w:line="360" w:lineRule="auto"/>
      </w:pPr>
      <w:r w:rsidRPr="0060241E">
        <w:rPr>
          <w:rFonts w:hint="eastAsia"/>
        </w:rPr>
        <w:t>电子层结构相同，则核外电子总数相等。原子失几个电子就变成带几个单位正电荷阳离子，原子得几个电子就变成带几个单位负电荷阴离子。</w:t>
      </w:r>
    </w:p>
    <w:p w:rsidR="003D31DD" w:rsidRPr="00595A6B" w:rsidRDefault="003D31DD" w:rsidP="00595A6B">
      <w:pPr>
        <w:spacing w:line="360" w:lineRule="auto"/>
      </w:pPr>
      <w:r w:rsidRPr="0060241E">
        <w:rPr>
          <w:rFonts w:hint="eastAsia"/>
          <w:szCs w:val="21"/>
        </w:rPr>
        <w:t>答案：</w:t>
      </w:r>
      <w:r w:rsidRPr="0060241E">
        <w:rPr>
          <w:szCs w:val="21"/>
        </w:rPr>
        <w:t>A</w:t>
      </w:r>
    </w:p>
    <w:sectPr w:rsidR="003D31DD" w:rsidRPr="00595A6B" w:rsidSect="00355A2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1DD" w:rsidRDefault="003D31DD" w:rsidP="00595A6B">
      <w:pPr>
        <w:spacing w:line="240" w:lineRule="auto"/>
      </w:pPr>
      <w:r>
        <w:separator/>
      </w:r>
    </w:p>
  </w:endnote>
  <w:endnote w:type="continuationSeparator" w:id="1">
    <w:p w:rsidR="003D31DD" w:rsidRDefault="003D31DD" w:rsidP="00595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1DD" w:rsidRDefault="003D31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1DD" w:rsidRDefault="003D31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1DD" w:rsidRDefault="003D31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1DD" w:rsidRDefault="003D31DD" w:rsidP="00595A6B">
      <w:pPr>
        <w:spacing w:line="240" w:lineRule="auto"/>
      </w:pPr>
      <w:r>
        <w:separator/>
      </w:r>
    </w:p>
  </w:footnote>
  <w:footnote w:type="continuationSeparator" w:id="1">
    <w:p w:rsidR="003D31DD" w:rsidRDefault="003D31DD" w:rsidP="00595A6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1DD" w:rsidRDefault="003D31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1DD" w:rsidRDefault="003D31DD" w:rsidP="00B67A5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1DD" w:rsidRDefault="003D31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5A6B"/>
    <w:rsid w:val="00355A2D"/>
    <w:rsid w:val="003D31DD"/>
    <w:rsid w:val="00513995"/>
    <w:rsid w:val="00595A6B"/>
    <w:rsid w:val="0060241E"/>
    <w:rsid w:val="0073537D"/>
    <w:rsid w:val="00900A5D"/>
    <w:rsid w:val="009C43EB"/>
    <w:rsid w:val="00B67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A6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95A6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95A6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95A6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95A6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95A6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37</Words>
  <Characters>217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2011-05-25T10:35:00Z</dcterms:created>
  <dcterms:modified xsi:type="dcterms:W3CDTF">2011-06-02T06:29:00Z</dcterms:modified>
</cp:coreProperties>
</file>