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1E3" w:rsidRPr="0016401C" w:rsidRDefault="003B51E3" w:rsidP="00F9052D">
      <w:pPr>
        <w:snapToGrid w:val="0"/>
        <w:spacing w:line="360" w:lineRule="auto"/>
        <w:rPr>
          <w:szCs w:val="21"/>
        </w:rPr>
      </w:pPr>
      <w:r w:rsidRPr="0016401C">
        <w:rPr>
          <w:rFonts w:hAnsi="宋体" w:hint="eastAsia"/>
          <w:szCs w:val="21"/>
        </w:rPr>
        <w:t>关于溶液的叙述正确的是（</w:t>
      </w:r>
      <w:r w:rsidRPr="0016401C">
        <w:rPr>
          <w:rFonts w:hAnsi="宋体"/>
          <w:szCs w:val="21"/>
        </w:rPr>
        <w:t xml:space="preserve">    </w:t>
      </w:r>
      <w:r w:rsidRPr="0016401C">
        <w:rPr>
          <w:rFonts w:hAnsi="宋体" w:hint="eastAsia"/>
          <w:szCs w:val="21"/>
        </w:rPr>
        <w:t>）</w:t>
      </w:r>
    </w:p>
    <w:p w:rsidR="003B51E3" w:rsidRPr="0016401C" w:rsidRDefault="003B51E3" w:rsidP="00F9052D">
      <w:pPr>
        <w:snapToGrid w:val="0"/>
        <w:spacing w:line="360" w:lineRule="auto"/>
        <w:rPr>
          <w:szCs w:val="21"/>
        </w:rPr>
      </w:pPr>
      <w:r w:rsidRPr="0016401C">
        <w:rPr>
          <w:szCs w:val="21"/>
        </w:rPr>
        <w:t xml:space="preserve">A. </w:t>
      </w:r>
      <w:r w:rsidRPr="0016401C">
        <w:rPr>
          <w:rFonts w:hAnsi="宋体" w:hint="eastAsia"/>
          <w:szCs w:val="21"/>
        </w:rPr>
        <w:t>溶液都是无色的</w:t>
      </w:r>
      <w:r w:rsidRPr="0016401C">
        <w:rPr>
          <w:szCs w:val="21"/>
        </w:rPr>
        <w:t xml:space="preserve">   </w:t>
      </w:r>
      <w:r w:rsidRPr="0016401C">
        <w:rPr>
          <w:szCs w:val="21"/>
        </w:rPr>
        <w:tab/>
        <w:t xml:space="preserve"> </w:t>
      </w:r>
      <w:r w:rsidRPr="0016401C">
        <w:rPr>
          <w:szCs w:val="21"/>
        </w:rPr>
        <w:tab/>
        <w:t xml:space="preserve">    </w:t>
      </w:r>
    </w:p>
    <w:p w:rsidR="003B51E3" w:rsidRPr="0016401C" w:rsidRDefault="003B51E3" w:rsidP="00F9052D">
      <w:pPr>
        <w:snapToGrid w:val="0"/>
        <w:spacing w:line="360" w:lineRule="auto"/>
        <w:rPr>
          <w:szCs w:val="21"/>
        </w:rPr>
      </w:pPr>
      <w:r w:rsidRPr="0016401C">
        <w:rPr>
          <w:szCs w:val="21"/>
        </w:rPr>
        <w:t xml:space="preserve">B. </w:t>
      </w:r>
      <w:r w:rsidRPr="0016401C">
        <w:rPr>
          <w:rFonts w:hAnsi="宋体" w:hint="eastAsia"/>
          <w:szCs w:val="21"/>
        </w:rPr>
        <w:t>饱和溶液一定是浓溶液</w:t>
      </w:r>
    </w:p>
    <w:p w:rsidR="003B51E3" w:rsidRPr="0016401C" w:rsidRDefault="003B51E3" w:rsidP="00F9052D">
      <w:pPr>
        <w:snapToGrid w:val="0"/>
        <w:spacing w:line="360" w:lineRule="auto"/>
        <w:rPr>
          <w:szCs w:val="21"/>
        </w:rPr>
      </w:pPr>
      <w:r w:rsidRPr="0016401C">
        <w:rPr>
          <w:szCs w:val="21"/>
        </w:rPr>
        <w:t xml:space="preserve">C. </w:t>
      </w:r>
      <w:r w:rsidRPr="0016401C">
        <w:rPr>
          <w:rFonts w:hAnsi="宋体" w:hint="eastAsia"/>
          <w:szCs w:val="21"/>
        </w:rPr>
        <w:t>糖水的溶质是水</w:t>
      </w:r>
      <w:r w:rsidRPr="0016401C">
        <w:rPr>
          <w:szCs w:val="21"/>
        </w:rPr>
        <w:t xml:space="preserve">    </w:t>
      </w:r>
      <w:r w:rsidRPr="0016401C">
        <w:rPr>
          <w:szCs w:val="21"/>
        </w:rPr>
        <w:tab/>
      </w:r>
      <w:r w:rsidRPr="0016401C">
        <w:rPr>
          <w:szCs w:val="21"/>
        </w:rPr>
        <w:tab/>
      </w:r>
    </w:p>
    <w:p w:rsidR="003B51E3" w:rsidRPr="0016401C" w:rsidRDefault="003B51E3" w:rsidP="00F9052D">
      <w:pPr>
        <w:snapToGrid w:val="0"/>
        <w:spacing w:line="360" w:lineRule="auto"/>
        <w:rPr>
          <w:szCs w:val="21"/>
        </w:rPr>
      </w:pPr>
      <w:r w:rsidRPr="0016401C">
        <w:rPr>
          <w:szCs w:val="21"/>
        </w:rPr>
        <w:t xml:space="preserve">D. </w:t>
      </w:r>
      <w:r w:rsidRPr="0016401C">
        <w:rPr>
          <w:rFonts w:hAnsi="宋体" w:hint="eastAsia"/>
          <w:szCs w:val="21"/>
        </w:rPr>
        <w:t>医用生理盐水是溶液</w:t>
      </w:r>
    </w:p>
    <w:p w:rsidR="003B51E3" w:rsidRPr="0016401C" w:rsidRDefault="003B51E3" w:rsidP="00F9052D">
      <w:pPr>
        <w:snapToGrid w:val="0"/>
        <w:spacing w:line="360" w:lineRule="auto"/>
        <w:rPr>
          <w:rFonts w:hAnsi="宋体"/>
          <w:szCs w:val="21"/>
        </w:rPr>
      </w:pPr>
      <w:r w:rsidRPr="0016401C">
        <w:rPr>
          <w:rFonts w:hAnsi="宋体" w:hint="eastAsia"/>
          <w:szCs w:val="21"/>
        </w:rPr>
        <w:t>解析：</w:t>
      </w:r>
    </w:p>
    <w:p w:rsidR="003B51E3" w:rsidRPr="0016401C" w:rsidRDefault="003B51E3" w:rsidP="00F9052D">
      <w:pPr>
        <w:snapToGrid w:val="0"/>
        <w:spacing w:line="360" w:lineRule="auto"/>
        <w:rPr>
          <w:szCs w:val="21"/>
        </w:rPr>
      </w:pPr>
      <w:r w:rsidRPr="0016401C">
        <w:rPr>
          <w:rFonts w:hAnsi="宋体" w:hint="eastAsia"/>
          <w:szCs w:val="21"/>
        </w:rPr>
        <w:t>溶液是均一、稳定的混合物，因此</w:t>
      </w:r>
      <w:r>
        <w:rPr>
          <w:rFonts w:hAnsi="宋体" w:hint="eastAsia"/>
          <w:szCs w:val="21"/>
        </w:rPr>
        <w:t>，</w:t>
      </w:r>
      <w:r w:rsidRPr="0016401C">
        <w:rPr>
          <w:rFonts w:hAnsi="宋体" w:hint="eastAsia"/>
          <w:szCs w:val="21"/>
        </w:rPr>
        <w:t>并不是说溶液一定是无色的，因此</w:t>
      </w:r>
      <w:r w:rsidRPr="0016401C">
        <w:rPr>
          <w:szCs w:val="21"/>
        </w:rPr>
        <w:t>A</w:t>
      </w:r>
      <w:r>
        <w:rPr>
          <w:rFonts w:hint="eastAsia"/>
          <w:szCs w:val="21"/>
        </w:rPr>
        <w:t>选项</w:t>
      </w:r>
      <w:r w:rsidRPr="0016401C">
        <w:rPr>
          <w:rFonts w:hAnsi="宋体" w:hint="eastAsia"/>
          <w:szCs w:val="21"/>
        </w:rPr>
        <w:t>是错误的；饱和溶液并不一定是浓溶液，但是同一温度下，同一种溶质的饱和溶液一定要比不饱和溶液浓，故</w:t>
      </w:r>
      <w:r w:rsidRPr="0016401C">
        <w:rPr>
          <w:szCs w:val="21"/>
        </w:rPr>
        <w:t>B</w:t>
      </w:r>
      <w:r>
        <w:rPr>
          <w:rFonts w:hint="eastAsia"/>
          <w:szCs w:val="21"/>
        </w:rPr>
        <w:t>选项</w:t>
      </w:r>
      <w:r w:rsidRPr="0016401C">
        <w:rPr>
          <w:rFonts w:hAnsi="宋体" w:hint="eastAsia"/>
          <w:szCs w:val="21"/>
        </w:rPr>
        <w:t>错误；糖水是蔗糖与水的混合物，根据溶质、溶剂的判定方法，糖水中的容质是蔗糖，因此</w:t>
      </w:r>
      <w:r w:rsidRPr="0016401C">
        <w:rPr>
          <w:szCs w:val="21"/>
        </w:rPr>
        <w:t>C</w:t>
      </w:r>
      <w:r>
        <w:rPr>
          <w:rFonts w:hint="eastAsia"/>
          <w:szCs w:val="21"/>
        </w:rPr>
        <w:t>选项</w:t>
      </w:r>
      <w:r w:rsidRPr="0016401C">
        <w:rPr>
          <w:rFonts w:hAnsi="宋体" w:hint="eastAsia"/>
          <w:szCs w:val="21"/>
        </w:rPr>
        <w:t>错误。因此叙述正确的是</w:t>
      </w:r>
      <w:r w:rsidRPr="0016401C">
        <w:rPr>
          <w:szCs w:val="21"/>
        </w:rPr>
        <w:t>D</w:t>
      </w:r>
      <w:r>
        <w:rPr>
          <w:rFonts w:hint="eastAsia"/>
          <w:szCs w:val="21"/>
        </w:rPr>
        <w:t>选项</w:t>
      </w:r>
      <w:r w:rsidRPr="0016401C">
        <w:rPr>
          <w:rFonts w:hAnsi="宋体" w:hint="eastAsia"/>
          <w:szCs w:val="21"/>
        </w:rPr>
        <w:t>。</w:t>
      </w:r>
    </w:p>
    <w:p w:rsidR="003B51E3" w:rsidRPr="0016401C" w:rsidRDefault="003B51E3" w:rsidP="00F9052D">
      <w:pPr>
        <w:snapToGrid w:val="0"/>
        <w:spacing w:line="360" w:lineRule="auto"/>
        <w:rPr>
          <w:szCs w:val="21"/>
        </w:rPr>
      </w:pPr>
      <w:r w:rsidRPr="0016401C">
        <w:rPr>
          <w:rFonts w:hAnsi="宋体" w:hint="eastAsia"/>
          <w:szCs w:val="21"/>
        </w:rPr>
        <w:t>答案：</w:t>
      </w:r>
      <w:r w:rsidRPr="0016401C">
        <w:rPr>
          <w:szCs w:val="21"/>
        </w:rPr>
        <w:t>D</w:t>
      </w:r>
    </w:p>
    <w:p w:rsidR="003B51E3" w:rsidRPr="00F9052D" w:rsidRDefault="003B51E3" w:rsidP="00F9052D">
      <w:pPr>
        <w:spacing w:line="360" w:lineRule="auto"/>
      </w:pPr>
    </w:p>
    <w:p w:rsidR="003B51E3" w:rsidRPr="00F9052D" w:rsidRDefault="003B51E3">
      <w:pPr>
        <w:spacing w:line="360" w:lineRule="auto"/>
      </w:pPr>
    </w:p>
    <w:sectPr w:rsidR="003B51E3" w:rsidRPr="00F9052D" w:rsidSect="00380A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1E3" w:rsidRDefault="003B51E3" w:rsidP="00F9052D">
      <w:pPr>
        <w:spacing w:line="240" w:lineRule="auto"/>
      </w:pPr>
      <w:r>
        <w:separator/>
      </w:r>
    </w:p>
  </w:endnote>
  <w:endnote w:type="continuationSeparator" w:id="1">
    <w:p w:rsidR="003B51E3" w:rsidRDefault="003B51E3" w:rsidP="00F9052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1E3" w:rsidRDefault="003B51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1E3" w:rsidRDefault="003B51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1E3" w:rsidRDefault="003B51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1E3" w:rsidRDefault="003B51E3" w:rsidP="00F9052D">
      <w:pPr>
        <w:spacing w:line="240" w:lineRule="auto"/>
      </w:pPr>
      <w:r>
        <w:separator/>
      </w:r>
    </w:p>
  </w:footnote>
  <w:footnote w:type="continuationSeparator" w:id="1">
    <w:p w:rsidR="003B51E3" w:rsidRDefault="003B51E3" w:rsidP="00F9052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1E3" w:rsidRDefault="003B51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1E3" w:rsidRDefault="003B51E3" w:rsidP="007D64E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1E3" w:rsidRDefault="003B51E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9052D"/>
    <w:rsid w:val="00113640"/>
    <w:rsid w:val="0016401C"/>
    <w:rsid w:val="00294191"/>
    <w:rsid w:val="00380AC1"/>
    <w:rsid w:val="003B51E3"/>
    <w:rsid w:val="007D64EE"/>
    <w:rsid w:val="00F90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52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9052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9052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9052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9052D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F9052D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35</Words>
  <Characters>203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2011-05-25T10:50:00Z</dcterms:created>
  <dcterms:modified xsi:type="dcterms:W3CDTF">2011-06-02T06:40:00Z</dcterms:modified>
</cp:coreProperties>
</file>