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72" w:rsidRPr="006A1490" w:rsidRDefault="00F97B72" w:rsidP="00242467">
      <w:pPr>
        <w:spacing w:line="360" w:lineRule="auto"/>
        <w:rPr>
          <w:rFonts w:ascii="宋体"/>
        </w:rPr>
      </w:pPr>
      <w:r w:rsidRPr="006A1490">
        <w:rPr>
          <w:rFonts w:ascii="宋体" w:hAnsi="宋体" w:hint="eastAsia"/>
        </w:rPr>
        <w:t>课外活动小组的同学在测定由</w:t>
      </w:r>
      <w:r w:rsidRPr="004334C9">
        <w:rPr>
          <w:szCs w:val="21"/>
        </w:rPr>
        <w:t>NaCl</w:t>
      </w:r>
      <w:r w:rsidRPr="006A1490">
        <w:rPr>
          <w:rFonts w:ascii="宋体" w:hAnsi="宋体" w:hint="eastAsia"/>
          <w:szCs w:val="21"/>
        </w:rPr>
        <w:t>和</w:t>
      </w:r>
      <w:r w:rsidRPr="004334C9">
        <w:rPr>
          <w:szCs w:val="21"/>
        </w:rPr>
        <w:t>Na</w:t>
      </w:r>
      <w:r w:rsidRPr="004334C9">
        <w:rPr>
          <w:szCs w:val="21"/>
          <w:vertAlign w:val="subscript"/>
        </w:rPr>
        <w:t>2</w:t>
      </w:r>
      <w:r w:rsidRPr="004334C9">
        <w:rPr>
          <w:szCs w:val="21"/>
        </w:rPr>
        <w:t>CO</w:t>
      </w:r>
      <w:r w:rsidRPr="004334C9">
        <w:rPr>
          <w:szCs w:val="21"/>
          <w:vertAlign w:val="subscript"/>
        </w:rPr>
        <w:t>3</w:t>
      </w:r>
      <w:r w:rsidRPr="006A1490">
        <w:rPr>
          <w:rFonts w:ascii="宋体" w:hAnsi="宋体" w:hint="eastAsia"/>
        </w:rPr>
        <w:t>形成的固体混合物组成时，进行了以下实验：取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4334C9">
          <w:t>40</w:t>
        </w:r>
        <w:r w:rsidRPr="004334C9">
          <w:rPr>
            <w:szCs w:val="21"/>
          </w:rPr>
          <w:t xml:space="preserve"> g</w:t>
        </w:r>
      </w:smartTag>
      <w:r w:rsidRPr="006A1490">
        <w:rPr>
          <w:rFonts w:ascii="宋体" w:hAnsi="宋体" w:hint="eastAsia"/>
          <w:szCs w:val="21"/>
        </w:rPr>
        <w:t>固体</w:t>
      </w:r>
      <w:r w:rsidRPr="006A1490">
        <w:rPr>
          <w:rFonts w:ascii="宋体" w:hAnsi="宋体" w:hint="eastAsia"/>
        </w:rPr>
        <w:t>混合物配成溶液，平均分为四份，然后分别加入一定质量分数的</w:t>
      </w:r>
      <w:r w:rsidRPr="004334C9">
        <w:rPr>
          <w:szCs w:val="21"/>
        </w:rPr>
        <w:t>CaCl</w:t>
      </w:r>
      <w:r w:rsidRPr="004334C9">
        <w:rPr>
          <w:szCs w:val="21"/>
          <w:vertAlign w:val="subscript"/>
        </w:rPr>
        <w:t>2</w:t>
      </w:r>
      <w:r w:rsidRPr="006A1490">
        <w:rPr>
          <w:rFonts w:ascii="宋体" w:hAnsi="宋体" w:hint="eastAsia"/>
        </w:rPr>
        <w:t>溶液，实验数据见下表</w:t>
      </w:r>
      <w:r>
        <w:rPr>
          <w:rFonts w:ascii="宋体" w:hAnsi="宋体" w:hint="eastAsia"/>
        </w:rPr>
        <w:t>，</w:t>
      </w:r>
      <w:r w:rsidRPr="006A1490">
        <w:rPr>
          <w:rFonts w:ascii="宋体" w:hAnsi="宋体" w:hint="eastAsia"/>
        </w:rPr>
        <w:t>请分析表中数据</w:t>
      </w:r>
      <w:r>
        <w:rPr>
          <w:rFonts w:ascii="宋体" w:hAnsi="宋体" w:hint="eastAsia"/>
        </w:rPr>
        <w:t>计算并回答：</w:t>
      </w:r>
    </w:p>
    <w:tbl>
      <w:tblPr>
        <w:tblpPr w:leftFromText="180" w:rightFromText="180" w:vertAnchor="text" w:horzAnchor="margin" w:tblpXSpec="center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1"/>
        <w:gridCol w:w="1400"/>
        <w:gridCol w:w="1400"/>
        <w:gridCol w:w="1400"/>
        <w:gridCol w:w="1400"/>
      </w:tblGrid>
      <w:tr w:rsidR="00F97B72" w:rsidRPr="006A1490" w:rsidTr="00BB3DD7">
        <w:trPr>
          <w:trHeight w:val="317"/>
        </w:trPr>
        <w:tc>
          <w:tcPr>
            <w:tcW w:w="2351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实验一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实验二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实验三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实验四</w:t>
            </w:r>
          </w:p>
        </w:tc>
      </w:tr>
      <w:tr w:rsidR="00F97B72" w:rsidRPr="006A1490" w:rsidTr="00BB3DD7">
        <w:trPr>
          <w:trHeight w:val="300"/>
        </w:trPr>
        <w:tc>
          <w:tcPr>
            <w:tcW w:w="2351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原固体混合物质量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g"/>
              </w:smartTagPr>
              <w:r>
                <w:rPr>
                  <w:szCs w:val="21"/>
                </w:rPr>
                <w:t xml:space="preserve">10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g"/>
              </w:smartTagPr>
              <w:r>
                <w:rPr>
                  <w:szCs w:val="21"/>
                </w:rPr>
                <w:t xml:space="preserve">10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g"/>
              </w:smartTagPr>
              <w:r>
                <w:rPr>
                  <w:szCs w:val="21"/>
                </w:rPr>
                <w:t xml:space="preserve">10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g"/>
              </w:smartTagPr>
              <w:r>
                <w:rPr>
                  <w:szCs w:val="21"/>
                </w:rPr>
                <w:t xml:space="preserve">10 </w:t>
              </w:r>
              <w:r w:rsidRPr="004334C9">
                <w:rPr>
                  <w:szCs w:val="21"/>
                </w:rPr>
                <w:t>g</w:t>
              </w:r>
            </w:smartTag>
          </w:p>
        </w:tc>
      </w:tr>
      <w:tr w:rsidR="00F97B72" w:rsidRPr="006A1490" w:rsidTr="00BB3DD7">
        <w:trPr>
          <w:trHeight w:val="300"/>
        </w:trPr>
        <w:tc>
          <w:tcPr>
            <w:tcW w:w="2351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加入</w:t>
            </w:r>
            <w:r w:rsidRPr="004334C9">
              <w:rPr>
                <w:szCs w:val="21"/>
              </w:rPr>
              <w:t>CaCl</w:t>
            </w:r>
            <w:r w:rsidRPr="004334C9">
              <w:rPr>
                <w:szCs w:val="21"/>
                <w:vertAlign w:val="subscript"/>
              </w:rPr>
              <w:t>2</w:t>
            </w:r>
            <w:r w:rsidRPr="006A1490">
              <w:rPr>
                <w:rFonts w:ascii="宋体" w:hAnsi="宋体" w:hint="eastAsia"/>
              </w:rPr>
              <w:t>溶液质量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g"/>
              </w:smartTagPr>
              <w:r>
                <w:rPr>
                  <w:szCs w:val="21"/>
                </w:rPr>
                <w:t xml:space="preserve">10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"/>
                <w:attr w:name="UnitName" w:val="g"/>
              </w:smartTagPr>
              <w:r>
                <w:rPr>
                  <w:szCs w:val="21"/>
                </w:rPr>
                <w:t xml:space="preserve">20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"/>
                <w:attr w:name="UnitName" w:val="g"/>
              </w:smartTagPr>
              <w:r>
                <w:rPr>
                  <w:szCs w:val="21"/>
                </w:rPr>
                <w:t xml:space="preserve">30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0"/>
                <w:attr w:name="UnitName" w:val="g"/>
              </w:smartTagPr>
              <w:r>
                <w:rPr>
                  <w:szCs w:val="21"/>
                </w:rPr>
                <w:t xml:space="preserve">40 </w:t>
              </w:r>
              <w:r w:rsidRPr="004334C9">
                <w:rPr>
                  <w:szCs w:val="21"/>
                </w:rPr>
                <w:t>g</w:t>
              </w:r>
            </w:smartTag>
          </w:p>
        </w:tc>
      </w:tr>
      <w:tr w:rsidR="00F97B72" w:rsidRPr="006A1490" w:rsidTr="00BB3DD7">
        <w:trPr>
          <w:trHeight w:val="312"/>
        </w:trPr>
        <w:tc>
          <w:tcPr>
            <w:tcW w:w="2351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6A1490">
              <w:rPr>
                <w:rFonts w:ascii="宋体" w:hAnsi="宋体" w:hint="eastAsia"/>
              </w:rPr>
              <w:t>生成的沉淀的质量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g"/>
              </w:smartTagPr>
              <w:r>
                <w:rPr>
                  <w:szCs w:val="21"/>
                </w:rPr>
                <w:t xml:space="preserve">2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r w:rsidRPr="004334C9">
              <w:rPr>
                <w:rFonts w:hint="eastAsia"/>
                <w:szCs w:val="21"/>
              </w:rPr>
              <w:t>ｍ</w:t>
            </w:r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"/>
                <w:attr w:name="UnitName" w:val="g"/>
              </w:smartTagPr>
              <w:r>
                <w:rPr>
                  <w:szCs w:val="21"/>
                </w:rPr>
                <w:t xml:space="preserve">5 </w:t>
              </w:r>
              <w:r w:rsidRPr="004334C9">
                <w:rPr>
                  <w:szCs w:val="21"/>
                </w:rPr>
                <w:t>g</w:t>
              </w:r>
            </w:smartTag>
          </w:p>
        </w:tc>
        <w:tc>
          <w:tcPr>
            <w:tcW w:w="1400" w:type="dxa"/>
          </w:tcPr>
          <w:p w:rsidR="00F97B72" w:rsidRPr="006A1490" w:rsidRDefault="00F97B72" w:rsidP="00242467">
            <w:pPr>
              <w:spacing w:line="360" w:lineRule="auto"/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"/>
                <w:attr w:name="UnitName" w:val="g"/>
              </w:smartTagPr>
              <w:r>
                <w:rPr>
                  <w:szCs w:val="21"/>
                </w:rPr>
                <w:t xml:space="preserve">5 </w:t>
              </w:r>
              <w:r w:rsidRPr="004334C9">
                <w:rPr>
                  <w:szCs w:val="21"/>
                </w:rPr>
                <w:t>g</w:t>
              </w:r>
            </w:smartTag>
          </w:p>
        </w:tc>
      </w:tr>
    </w:tbl>
    <w:p w:rsidR="00F97B72" w:rsidRPr="006A1490" w:rsidRDefault="00F97B72" w:rsidP="00242467">
      <w:pPr>
        <w:spacing w:line="360" w:lineRule="auto"/>
        <w:rPr>
          <w:rFonts w:ascii="宋体"/>
        </w:rPr>
      </w:pPr>
    </w:p>
    <w:p w:rsidR="00F97B72" w:rsidRPr="006A1490" w:rsidRDefault="00F97B72" w:rsidP="00242467">
      <w:pPr>
        <w:spacing w:line="360" w:lineRule="auto"/>
        <w:rPr>
          <w:szCs w:val="21"/>
        </w:rPr>
      </w:pPr>
      <w:r w:rsidRPr="006A1490">
        <w:rPr>
          <w:rFonts w:ascii="宋体" w:hAnsi="宋体" w:hint="eastAsia"/>
        </w:rPr>
        <w:t>（</w:t>
      </w:r>
      <w:r w:rsidRPr="00531C94">
        <w:t>1</w:t>
      </w:r>
      <w:r w:rsidRPr="006A1490">
        <w:rPr>
          <w:rFonts w:ascii="宋体" w:hAnsi="宋体" w:hint="eastAsia"/>
        </w:rPr>
        <w:t>）生成的沉淀是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97B72" w:rsidRPr="006A1490" w:rsidRDefault="00F97B72" w:rsidP="00242467">
      <w:pPr>
        <w:spacing w:line="360" w:lineRule="auto"/>
        <w:rPr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碳酸钙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>.</w:t>
      </w:r>
      <w:r w:rsidRPr="006A1490">
        <w:rPr>
          <w:rFonts w:ascii="宋体" w:hAnsi="宋体"/>
          <w:szCs w:val="21"/>
        </w:rPr>
        <w:t xml:space="preserve"> </w:t>
      </w:r>
      <w:r w:rsidRPr="006A1490">
        <w:rPr>
          <w:szCs w:val="21"/>
        </w:rPr>
        <w:t>CaCO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6A1490">
          <w:rPr>
            <w:szCs w:val="21"/>
            <w:vertAlign w:val="subscript"/>
          </w:rPr>
          <w:t>3</w:t>
        </w:r>
        <w:r w:rsidRPr="006A1490">
          <w:rPr>
            <w:szCs w:val="21"/>
          </w:rPr>
          <w:t xml:space="preserve">    C</w:t>
        </w:r>
      </w:smartTag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rFonts w:hint="eastAsia"/>
          <w:szCs w:val="21"/>
        </w:rPr>
        <w:t>氯化钠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r w:rsidRPr="006A1490">
        <w:rPr>
          <w:szCs w:val="21"/>
        </w:rPr>
        <w:t>NaCl</w:t>
      </w:r>
    </w:p>
    <w:p w:rsidR="00F97B72" w:rsidRPr="006A1490" w:rsidRDefault="00F97B72" w:rsidP="00242467">
      <w:pPr>
        <w:spacing w:line="360" w:lineRule="auto"/>
        <w:rPr>
          <w:szCs w:val="21"/>
        </w:rPr>
      </w:pPr>
      <w:r w:rsidRPr="006A1490">
        <w:rPr>
          <w:rFonts w:ascii="宋体" w:hAnsi="宋体" w:hint="eastAsia"/>
        </w:rPr>
        <w:t>（</w:t>
      </w:r>
      <w:r w:rsidRPr="00531C94">
        <w:t>2</w:t>
      </w:r>
      <w:r w:rsidRPr="006A1490"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9734DF">
          <w:t xml:space="preserve">10 </w:t>
        </w:r>
        <w:r w:rsidRPr="009734DF">
          <w:rPr>
            <w:szCs w:val="21"/>
          </w:rPr>
          <w:t>g</w:t>
        </w:r>
      </w:smartTag>
      <w:r w:rsidRPr="006A1490">
        <w:rPr>
          <w:rFonts w:ascii="宋体" w:hAnsi="宋体" w:hint="eastAsia"/>
          <w:szCs w:val="21"/>
        </w:rPr>
        <w:t>原固体</w:t>
      </w:r>
      <w:r w:rsidRPr="006A1490">
        <w:rPr>
          <w:rFonts w:ascii="宋体" w:hAnsi="宋体" w:hint="eastAsia"/>
        </w:rPr>
        <w:t>混合物配成的溶液和足量</w:t>
      </w:r>
      <w:r w:rsidRPr="004334C9">
        <w:rPr>
          <w:szCs w:val="21"/>
        </w:rPr>
        <w:t>CaCl</w:t>
      </w:r>
      <w:r w:rsidRPr="004334C9">
        <w:rPr>
          <w:szCs w:val="21"/>
          <w:vertAlign w:val="subscript"/>
        </w:rPr>
        <w:t>2</w:t>
      </w:r>
      <w:r w:rsidRPr="006A1490">
        <w:rPr>
          <w:rFonts w:ascii="宋体" w:hAnsi="宋体" w:hint="eastAsia"/>
        </w:rPr>
        <w:t>溶液反应，最多生成沉淀质量为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97B72" w:rsidRPr="006A1490" w:rsidRDefault="00F97B72" w:rsidP="0092541F">
      <w:pPr>
        <w:tabs>
          <w:tab w:val="left" w:pos="6120"/>
        </w:tabs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克"/>
        </w:smartTagPr>
        <w:r w:rsidRPr="006A1490">
          <w:rPr>
            <w:szCs w:val="21"/>
          </w:rPr>
          <w:t>2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克"/>
        </w:smartTagPr>
        <w:r w:rsidRPr="006A1490">
          <w:rPr>
            <w:rFonts w:hAnsi="宋体"/>
            <w:szCs w:val="21"/>
          </w:rPr>
          <w:t>3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克"/>
        </w:smartTagPr>
        <w:r w:rsidRPr="006A1490">
          <w:rPr>
            <w:rFonts w:hAnsi="宋体"/>
            <w:szCs w:val="21"/>
          </w:rPr>
          <w:t>4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克"/>
        </w:smartTagPr>
        <w:r w:rsidRPr="006A1490">
          <w:rPr>
            <w:rFonts w:hAnsi="宋体"/>
            <w:szCs w:val="21"/>
          </w:rPr>
          <w:t>5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  <w:lang w:val="pl-PL"/>
        </w:rPr>
        <w:t xml:space="preserve"> </w:t>
      </w:r>
      <w:r>
        <w:rPr>
          <w:szCs w:val="21"/>
          <w:lang w:val="pl-PL"/>
        </w:rPr>
        <w:tab/>
      </w:r>
    </w:p>
    <w:p w:rsidR="00F97B72" w:rsidRPr="006A1490" w:rsidRDefault="00F97B72" w:rsidP="00242467">
      <w:pPr>
        <w:spacing w:line="360" w:lineRule="auto"/>
        <w:rPr>
          <w:szCs w:val="21"/>
        </w:rPr>
      </w:pPr>
      <w:r w:rsidRPr="006A1490">
        <w:rPr>
          <w:rFonts w:ascii="宋体" w:hAnsi="宋体" w:hint="eastAsia"/>
        </w:rPr>
        <w:t>（</w:t>
      </w:r>
      <w:r w:rsidRPr="00531C94">
        <w:t>3</w:t>
      </w:r>
      <w:r w:rsidRPr="006A1490">
        <w:rPr>
          <w:rFonts w:ascii="宋体" w:hAnsi="宋体" w:hint="eastAsia"/>
        </w:rPr>
        <w:t>）ｍ等于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97B72" w:rsidRPr="006A1490" w:rsidRDefault="00F97B72" w:rsidP="00242467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 1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A1490">
          <w:rPr>
            <w:rFonts w:hAnsi="宋体"/>
            <w:szCs w:val="21"/>
          </w:rPr>
          <w:t>2</w:t>
        </w:r>
        <w:r w:rsidRPr="006A1490">
          <w:rPr>
            <w:szCs w:val="21"/>
          </w:rPr>
          <w:t xml:space="preserve">    C</w:t>
        </w:r>
      </w:smartTag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3    D</w:t>
      </w:r>
      <w:r w:rsidRPr="006A1490">
        <w:rPr>
          <w:rFonts w:hAnsi="宋体"/>
          <w:szCs w:val="21"/>
        </w:rPr>
        <w:t>. 4</w:t>
      </w:r>
      <w:r w:rsidRPr="006A1490">
        <w:rPr>
          <w:szCs w:val="21"/>
          <w:lang w:val="pl-PL"/>
        </w:rPr>
        <w:t xml:space="preserve"> </w:t>
      </w:r>
    </w:p>
    <w:p w:rsidR="00F97B72" w:rsidRPr="006A1490" w:rsidRDefault="00F97B72" w:rsidP="00242467">
      <w:pPr>
        <w:spacing w:line="360" w:lineRule="auto"/>
        <w:rPr>
          <w:rFonts w:ascii="宋体"/>
        </w:rPr>
      </w:pPr>
      <w:r w:rsidRPr="006A1490">
        <w:rPr>
          <w:rFonts w:ascii="宋体" w:hAnsi="宋体" w:hint="eastAsia"/>
        </w:rPr>
        <w:t>（</w:t>
      </w:r>
      <w:r w:rsidRPr="00531C94">
        <w:t>4</w:t>
      </w:r>
      <w:r w:rsidRPr="006A1490">
        <w:rPr>
          <w:rFonts w:ascii="宋体" w:hAnsi="宋体" w:hint="eastAsia"/>
        </w:rPr>
        <w:t>）原固体混合物中</w:t>
      </w:r>
      <w:r w:rsidRPr="009734DF">
        <w:rPr>
          <w:szCs w:val="21"/>
        </w:rPr>
        <w:t>Na</w:t>
      </w:r>
      <w:r w:rsidRPr="009734DF">
        <w:rPr>
          <w:szCs w:val="21"/>
          <w:vertAlign w:val="subscript"/>
        </w:rPr>
        <w:t>2</w:t>
      </w:r>
      <w:r w:rsidRPr="009734DF">
        <w:rPr>
          <w:szCs w:val="21"/>
        </w:rPr>
        <w:t>CO</w:t>
      </w:r>
      <w:r w:rsidRPr="009734DF">
        <w:rPr>
          <w:szCs w:val="21"/>
          <w:vertAlign w:val="subscript"/>
        </w:rPr>
        <w:t>3</w:t>
      </w:r>
      <w:r w:rsidRPr="006A1490">
        <w:rPr>
          <w:rFonts w:ascii="宋体" w:hAnsi="宋体" w:hint="eastAsia"/>
        </w:rPr>
        <w:t>的质量分数是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97B72" w:rsidRPr="006A1490" w:rsidRDefault="00F97B72" w:rsidP="00242467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</w:t>
        </w:r>
        <w:r w:rsidRPr="006A1490">
          <w:rPr>
            <w:szCs w:val="21"/>
            <w:vertAlign w:val="subscript"/>
          </w:rPr>
          <w:t xml:space="preserve"> </w:t>
        </w:r>
        <w:r w:rsidRPr="006A1490">
          <w:rPr>
            <w:szCs w:val="21"/>
          </w:rPr>
          <w:t>0.53</w:t>
        </w:r>
      </w:smartTag>
      <w:r w:rsidRPr="006A1490">
        <w:rPr>
          <w:szCs w:val="21"/>
        </w:rPr>
        <w:t>%    B</w:t>
      </w:r>
      <w:r w:rsidRPr="006A1490">
        <w:rPr>
          <w:rFonts w:hAnsi="宋体"/>
          <w:szCs w:val="21"/>
        </w:rPr>
        <w:t>. 5.3%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53%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26.5%</w:t>
      </w:r>
    </w:p>
    <w:p w:rsidR="00F97B72" w:rsidRPr="006A1490" w:rsidRDefault="00F97B72" w:rsidP="00242467">
      <w:pPr>
        <w:spacing w:line="360" w:lineRule="auto"/>
        <w:rPr>
          <w:rFonts w:ascii="宋体"/>
          <w:szCs w:val="21"/>
        </w:rPr>
      </w:pPr>
      <w:r w:rsidRPr="006A1490">
        <w:rPr>
          <w:rFonts w:ascii="宋体" w:hAnsi="宋体" w:hint="eastAsia"/>
          <w:szCs w:val="21"/>
        </w:rPr>
        <w:t>解析：</w:t>
      </w:r>
    </w:p>
    <w:p w:rsidR="00F97B72" w:rsidRPr="006A1490" w:rsidRDefault="00F97B72" w:rsidP="00531C94">
      <w:pPr>
        <w:spacing w:line="360" w:lineRule="auto"/>
        <w:ind w:firstLineChars="5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CD7044">
        <w:rPr>
          <w:szCs w:val="21"/>
        </w:rPr>
        <w:t>CaCO</w:t>
      </w:r>
      <w:r w:rsidRPr="00CD7044">
        <w:rPr>
          <w:szCs w:val="21"/>
          <w:vertAlign w:val="subscript"/>
        </w:rPr>
        <w:t xml:space="preserve">3 </w:t>
      </w:r>
      <w:r w:rsidRPr="006A1490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6A1490">
        <w:rPr>
          <w:rFonts w:ascii="宋体" w:hAnsi="宋体"/>
          <w:szCs w:val="21"/>
        </w:rPr>
        <w:t xml:space="preserve">5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6A1490">
        <w:rPr>
          <w:rFonts w:ascii="宋体" w:hAnsi="宋体"/>
          <w:szCs w:val="21"/>
        </w:rPr>
        <w:t xml:space="preserve"> 4   </w:t>
      </w:r>
    </w:p>
    <w:p w:rsidR="00F97B72" w:rsidRPr="006A1490" w:rsidRDefault="00F97B72" w:rsidP="00242467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Pr="006A1490">
        <w:rPr>
          <w:rFonts w:ascii="宋体" w:hAnsi="宋体" w:hint="eastAsia"/>
          <w:szCs w:val="21"/>
        </w:rPr>
        <w:t>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CD7044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CD7044">
          <w:rPr>
            <w:szCs w:val="21"/>
          </w:rPr>
          <w:t>g</w:t>
        </w:r>
      </w:smartTag>
      <w:r w:rsidRPr="006A1490">
        <w:rPr>
          <w:rFonts w:ascii="宋体" w:hAnsi="宋体" w:hint="eastAsia"/>
          <w:szCs w:val="21"/>
        </w:rPr>
        <w:t>原固体混合物中</w:t>
      </w:r>
      <w:r w:rsidRPr="00CD7044">
        <w:rPr>
          <w:szCs w:val="21"/>
        </w:rPr>
        <w:t>Na</w:t>
      </w:r>
      <w:r w:rsidRPr="00CD7044">
        <w:rPr>
          <w:szCs w:val="21"/>
          <w:vertAlign w:val="subscript"/>
        </w:rPr>
        <w:t>2</w:t>
      </w:r>
      <w:r w:rsidRPr="00CD7044">
        <w:rPr>
          <w:szCs w:val="21"/>
        </w:rPr>
        <w:t>CO</w:t>
      </w:r>
      <w:r w:rsidRPr="00CD7044">
        <w:rPr>
          <w:szCs w:val="21"/>
          <w:vertAlign w:val="subscript"/>
        </w:rPr>
        <w:t>3</w:t>
      </w:r>
      <w:r w:rsidRPr="006A1490">
        <w:rPr>
          <w:rFonts w:ascii="宋体" w:hAnsi="宋体" w:hint="eastAsia"/>
          <w:szCs w:val="21"/>
        </w:rPr>
        <w:t>质量为</w:t>
      </w:r>
      <w:r w:rsidRPr="006A1490">
        <w:rPr>
          <w:rFonts w:ascii="宋体" w:hAnsi="宋体"/>
          <w:szCs w:val="21"/>
        </w:rPr>
        <w:t>x</w:t>
      </w:r>
    </w:p>
    <w:p w:rsidR="00F97B72" w:rsidRPr="00CD7044" w:rsidRDefault="00F97B72" w:rsidP="00531C94">
      <w:pPr>
        <w:spacing w:line="360" w:lineRule="auto"/>
        <w:ind w:firstLineChars="400" w:firstLine="31680"/>
        <w:rPr>
          <w:szCs w:val="21"/>
        </w:rPr>
      </w:pPr>
      <w:r w:rsidRPr="00CD7044">
        <w:rPr>
          <w:szCs w:val="21"/>
        </w:rPr>
        <w:t>CaCl</w:t>
      </w:r>
      <w:r w:rsidRPr="00CD7044">
        <w:rPr>
          <w:szCs w:val="21"/>
          <w:vertAlign w:val="subscript"/>
        </w:rPr>
        <w:t xml:space="preserve">2  </w:t>
      </w:r>
      <w:r w:rsidRPr="00CD7044"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CD7044">
        <w:rPr>
          <w:szCs w:val="21"/>
        </w:rPr>
        <w:t xml:space="preserve">  Na</w:t>
      </w:r>
      <w:r w:rsidRPr="00CD7044">
        <w:rPr>
          <w:szCs w:val="21"/>
          <w:vertAlign w:val="subscript"/>
        </w:rPr>
        <w:t>2</w:t>
      </w:r>
      <w:r w:rsidRPr="00CD7044">
        <w:rPr>
          <w:szCs w:val="21"/>
        </w:rPr>
        <w:t>CO</w:t>
      </w:r>
      <w:r w:rsidRPr="00CD7044">
        <w:rPr>
          <w:szCs w:val="21"/>
          <w:vertAlign w:val="subscript"/>
        </w:rPr>
        <w:t>3</w:t>
      </w:r>
      <w:r w:rsidRPr="00CD7044">
        <w:rPr>
          <w:szCs w:val="21"/>
        </w:rPr>
        <w:t xml:space="preserve"> </w:t>
      </w:r>
      <w:r w:rsidRPr="00CD7044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CD7044">
        <w:rPr>
          <w:szCs w:val="21"/>
        </w:rPr>
        <w:t xml:space="preserve">  CaCO</w:t>
      </w:r>
      <w:r w:rsidRPr="00CD7044">
        <w:rPr>
          <w:szCs w:val="21"/>
          <w:vertAlign w:val="subscript"/>
        </w:rPr>
        <w:t>3</w:t>
      </w:r>
      <w:r w:rsidRPr="00CD7044">
        <w:rPr>
          <w:szCs w:val="21"/>
        </w:rPr>
        <w:t xml:space="preserve">↓ </w:t>
      </w:r>
      <w:r>
        <w:rPr>
          <w:rFonts w:ascii="宋体" w:hAnsi="宋体" w:hint="eastAsia"/>
          <w:szCs w:val="21"/>
        </w:rPr>
        <w:t>＋</w:t>
      </w:r>
      <w:r w:rsidRPr="00CD7044">
        <w:rPr>
          <w:szCs w:val="21"/>
        </w:rPr>
        <w:t xml:space="preserve"> 2NaCl</w:t>
      </w:r>
    </w:p>
    <w:p w:rsidR="00F97B72" w:rsidRPr="00CD7044" w:rsidRDefault="00F97B72" w:rsidP="00531C94">
      <w:pPr>
        <w:spacing w:line="360" w:lineRule="auto"/>
        <w:ind w:firstLineChars="900" w:firstLine="31680"/>
        <w:rPr>
          <w:szCs w:val="21"/>
        </w:rPr>
      </w:pPr>
      <w:r w:rsidRPr="00CD7044">
        <w:rPr>
          <w:szCs w:val="21"/>
        </w:rPr>
        <w:t>106      100</w:t>
      </w:r>
    </w:p>
    <w:p w:rsidR="00F97B72" w:rsidRPr="00CD7044" w:rsidRDefault="00F97B72" w:rsidP="00531C94">
      <w:pPr>
        <w:spacing w:line="360" w:lineRule="auto"/>
        <w:ind w:firstLineChars="850" w:firstLine="31680"/>
        <w:rPr>
          <w:szCs w:val="21"/>
        </w:rPr>
      </w:pPr>
      <w:r w:rsidRPr="00CD7044">
        <w:rPr>
          <w:szCs w:val="21"/>
        </w:rPr>
        <w:t xml:space="preserve"> x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CD7044">
          <w:rPr>
            <w:szCs w:val="21"/>
          </w:rPr>
          <w:t>5g</w:t>
        </w:r>
      </w:smartTag>
      <w:r w:rsidRPr="00CD7044">
        <w:rPr>
          <w:szCs w:val="21"/>
        </w:rPr>
        <w:t xml:space="preserve">     </w:t>
      </w:r>
    </w:p>
    <w:p w:rsidR="00F97B72" w:rsidRPr="00CD7044" w:rsidRDefault="00F97B72" w:rsidP="00242467">
      <w:pPr>
        <w:spacing w:line="360" w:lineRule="auto"/>
        <w:rPr>
          <w:szCs w:val="21"/>
        </w:rPr>
      </w:pPr>
      <w:r>
        <w:rPr>
          <w:noProof/>
        </w:rPr>
        <w:pict>
          <v:group id="_x0000_s1026" alt="" style="position:absolute;left:0;text-align:left;margin-left:81pt;margin-top:10.15pt;width:81pt;height:19.5pt;z-index:251658240" coordorigin="1674,2772" coordsize="1620,390">
            <v:line id="_x0000_s1027" style="position:absolute" from="2754,3006" to="3294,300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14;top:2772;width:540;height:390" filled="f" fillcolor="yellow" stroked="f">
              <v:textbox style="mso-next-textbox:#_x0000_s1028" inset="2mm">
                <w:txbxContent>
                  <w:p w:rsidR="00F97B72" w:rsidRDefault="00F97B72" w:rsidP="00531C94">
                    <w:pPr>
                      <w:ind w:firstLineChars="50" w:firstLine="31680"/>
                    </w:pPr>
                    <w:r>
                      <w:rPr>
                        <w:rFonts w:ascii="宋体" w:hAnsi="宋体" w:hint="eastAsia"/>
                        <w:szCs w:val="21"/>
                      </w:rPr>
                      <w:t>＝</w:t>
                    </w:r>
                  </w:p>
                </w:txbxContent>
              </v:textbox>
            </v:shape>
            <v:line id="_x0000_s1029" style="position:absolute" from="1674,3006" to="2214,3006"/>
          </v:group>
        </w:pict>
      </w:r>
      <w:r w:rsidRPr="00CD7044">
        <w:rPr>
          <w:szCs w:val="21"/>
        </w:rPr>
        <w:t xml:space="preserve">                106        100</w:t>
      </w:r>
    </w:p>
    <w:p w:rsidR="00F97B72" w:rsidRPr="00CD7044" w:rsidRDefault="00F97B72" w:rsidP="00531C94">
      <w:pPr>
        <w:spacing w:line="360" w:lineRule="auto"/>
        <w:ind w:firstLineChars="850" w:firstLine="31680"/>
        <w:rPr>
          <w:szCs w:val="21"/>
        </w:rPr>
      </w:pPr>
      <w:r w:rsidRPr="00CD7044">
        <w:rPr>
          <w:szCs w:val="21"/>
        </w:rPr>
        <w:t xml:space="preserve">x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CD7044">
          <w:rPr>
            <w:szCs w:val="21"/>
          </w:rPr>
          <w:t>5g</w:t>
        </w:r>
      </w:smartTag>
      <w:r w:rsidRPr="00CD7044">
        <w:rPr>
          <w:szCs w:val="21"/>
        </w:rPr>
        <w:t xml:space="preserve">    </w:t>
      </w:r>
    </w:p>
    <w:p w:rsidR="00F97B72" w:rsidRPr="006A1490" w:rsidRDefault="00F97B72" w:rsidP="00531C94">
      <w:pPr>
        <w:spacing w:line="360" w:lineRule="auto"/>
        <w:ind w:firstLineChars="900" w:firstLine="31680"/>
        <w:rPr>
          <w:rFonts w:ascii="宋体"/>
          <w:szCs w:val="21"/>
        </w:rPr>
      </w:pPr>
      <w:r w:rsidRPr="00CD7044">
        <w:rPr>
          <w:szCs w:val="21"/>
        </w:rPr>
        <w:t xml:space="preserve">x </w:t>
      </w:r>
      <w:r>
        <w:rPr>
          <w:rFonts w:ascii="宋体" w:hAnsi="宋体" w:hint="eastAsia"/>
          <w:szCs w:val="21"/>
        </w:rPr>
        <w:t>＝</w:t>
      </w:r>
      <w:r w:rsidRPr="00CD7044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3"/>
          <w:attr w:name="UnitName" w:val="g"/>
        </w:smartTagPr>
        <w:r w:rsidRPr="00CD7044">
          <w:rPr>
            <w:szCs w:val="21"/>
          </w:rPr>
          <w:t>5.3</w:t>
        </w:r>
        <w:r>
          <w:rPr>
            <w:szCs w:val="21"/>
          </w:rPr>
          <w:t xml:space="preserve"> </w:t>
        </w:r>
        <w:r w:rsidRPr="00CD7044">
          <w:rPr>
            <w:szCs w:val="21"/>
          </w:rPr>
          <w:t>g</w:t>
        </w:r>
      </w:smartTag>
      <w:r w:rsidRPr="00CD7044">
        <w:rPr>
          <w:szCs w:val="21"/>
        </w:rPr>
        <w:t xml:space="preserve">  </w:t>
      </w:r>
      <w:r w:rsidRPr="006A1490">
        <w:rPr>
          <w:rFonts w:ascii="宋体" w:hAnsi="宋体"/>
          <w:szCs w:val="21"/>
        </w:rPr>
        <w:t xml:space="preserve">     </w:t>
      </w:r>
    </w:p>
    <w:p w:rsidR="00F97B72" w:rsidRPr="006A1490" w:rsidRDefault="00F97B72" w:rsidP="00531C94">
      <w:pPr>
        <w:spacing w:line="360" w:lineRule="auto"/>
        <w:ind w:firstLineChars="400" w:firstLine="31680"/>
        <w:rPr>
          <w:rFonts w:ascii="宋体"/>
          <w:szCs w:val="21"/>
        </w:rPr>
      </w:pPr>
      <w:r w:rsidRPr="006A1490">
        <w:rPr>
          <w:rFonts w:ascii="宋体" w:hAnsi="宋体" w:hint="eastAsia"/>
          <w:szCs w:val="21"/>
        </w:rPr>
        <w:t>固体混合物中</w:t>
      </w:r>
      <w:r w:rsidRPr="00CD7044">
        <w:rPr>
          <w:szCs w:val="21"/>
        </w:rPr>
        <w:t>Na</w:t>
      </w:r>
      <w:r w:rsidRPr="00CD7044">
        <w:rPr>
          <w:szCs w:val="21"/>
          <w:vertAlign w:val="subscript"/>
        </w:rPr>
        <w:t>2</w:t>
      </w:r>
      <w:r w:rsidRPr="00CD7044">
        <w:rPr>
          <w:szCs w:val="21"/>
        </w:rPr>
        <w:t>CO</w:t>
      </w:r>
      <w:r w:rsidRPr="00CD7044">
        <w:rPr>
          <w:szCs w:val="21"/>
          <w:vertAlign w:val="subscript"/>
        </w:rPr>
        <w:t>3</w:t>
      </w:r>
      <w:r w:rsidRPr="006A1490">
        <w:rPr>
          <w:rFonts w:ascii="宋体" w:hAnsi="宋体" w:hint="eastAsia"/>
          <w:szCs w:val="21"/>
        </w:rPr>
        <w:t>的质量分数是</w:t>
      </w:r>
      <w:r w:rsidRPr="006A1490">
        <w:rPr>
          <w:rFonts w:ascii="宋体" w:hAnsi="宋体"/>
          <w:szCs w:val="21"/>
        </w:rPr>
        <w:t>:</w:t>
      </w:r>
    </w:p>
    <w:p w:rsidR="00F97B72" w:rsidRPr="00CD7044" w:rsidRDefault="00F97B72" w:rsidP="00242467">
      <w:pPr>
        <w:spacing w:line="360" w:lineRule="auto"/>
        <w:rPr>
          <w:szCs w:val="21"/>
        </w:rPr>
      </w:pPr>
      <w:r>
        <w:rPr>
          <w:noProof/>
        </w:rPr>
        <w:pict>
          <v:group id="_x0000_s1030" alt="" style="position:absolute;left:0;text-align:left;margin-left:54pt;margin-top:10.95pt;width:2in;height:19.5pt;z-index:251659264" coordorigin="2034,3708" coordsize="3060,390">
            <v:shape id="_x0000_s1031" type="#_x0000_t202" style="position:absolute;left:2754;top:3708;width:2340;height:390" filled="f" fillcolor="yellow" stroked="f">
              <v:textbox style="mso-next-textbox:#_x0000_s1031">
                <w:txbxContent>
                  <w:p w:rsidR="00F97B72" w:rsidRPr="00855D38" w:rsidRDefault="00F97B72" w:rsidP="00242467">
                    <w:pPr>
                      <w:rPr>
                        <w:rFonts w:ascii="宋体"/>
                        <w:szCs w:val="21"/>
                      </w:rPr>
                    </w:pPr>
                    <w:r w:rsidRPr="00855D38">
                      <w:rPr>
                        <w:rFonts w:ascii="宋体" w:hAnsi="宋体" w:hint="eastAsia"/>
                        <w:szCs w:val="21"/>
                      </w:rPr>
                      <w:t>×</w:t>
                    </w:r>
                    <w:r w:rsidRPr="00855D38">
                      <w:rPr>
                        <w:rFonts w:ascii="宋体" w:hAnsi="宋体"/>
                        <w:szCs w:val="21"/>
                      </w:rPr>
                      <w:t xml:space="preserve"> </w:t>
                    </w:r>
                    <w:r w:rsidRPr="00CD7044">
                      <w:rPr>
                        <w:szCs w:val="21"/>
                      </w:rPr>
                      <w:t>100%</w:t>
                    </w:r>
                    <w:r w:rsidRPr="00855D38">
                      <w:rPr>
                        <w:rFonts w:ascii="宋体" w:hAnsi="宋体"/>
                        <w:szCs w:val="21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＝</w:t>
                    </w:r>
                    <w:r w:rsidRPr="00855D38">
                      <w:rPr>
                        <w:rFonts w:ascii="宋体" w:hAnsi="宋体"/>
                        <w:szCs w:val="21"/>
                      </w:rPr>
                      <w:t xml:space="preserve">  </w:t>
                    </w:r>
                    <w:r w:rsidRPr="00CD7044">
                      <w:rPr>
                        <w:szCs w:val="21"/>
                      </w:rPr>
                      <w:t>53%</w:t>
                    </w:r>
                  </w:p>
                </w:txbxContent>
              </v:textbox>
            </v:shape>
            <v:line id="_x0000_s1032" style="position:absolute" from="2034,3942" to="2694,3942"/>
          </v:group>
        </w:pict>
      </w:r>
      <w:r w:rsidRPr="006A1490">
        <w:rPr>
          <w:rFonts w:ascii="宋体" w:hAnsi="宋体"/>
          <w:szCs w:val="21"/>
        </w:rPr>
        <w:t xml:space="preserve">        </w:t>
      </w:r>
      <w:r w:rsidRPr="00CD7044">
        <w:rPr>
          <w:szCs w:val="21"/>
        </w:rPr>
        <w:t xml:space="preserve">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3"/>
          <w:attr w:name="UnitName" w:val="g"/>
        </w:smartTagPr>
        <w:r w:rsidRPr="00CD7044">
          <w:rPr>
            <w:szCs w:val="21"/>
          </w:rPr>
          <w:t>5.3g</w:t>
        </w:r>
      </w:smartTag>
    </w:p>
    <w:p w:rsidR="00F97B72" w:rsidRPr="006A1490" w:rsidRDefault="00F97B72" w:rsidP="00242467">
      <w:pPr>
        <w:spacing w:line="360" w:lineRule="auto"/>
        <w:rPr>
          <w:rFonts w:ascii="宋体"/>
          <w:szCs w:val="21"/>
        </w:rPr>
      </w:pPr>
      <w:r w:rsidRPr="00CD7044">
        <w:rPr>
          <w:szCs w:val="21"/>
        </w:rPr>
        <w:t xml:space="preserve">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g"/>
        </w:smartTagPr>
        <w:r w:rsidRPr="00CD7044">
          <w:rPr>
            <w:szCs w:val="21"/>
          </w:rPr>
          <w:t>10g</w:t>
        </w:r>
      </w:smartTag>
      <w:r w:rsidRPr="00CD7044">
        <w:rPr>
          <w:szCs w:val="21"/>
        </w:rPr>
        <w:t xml:space="preserve">                     </w:t>
      </w:r>
      <w:r w:rsidRPr="006A1490">
        <w:rPr>
          <w:rFonts w:ascii="宋体" w:hAnsi="宋体"/>
          <w:szCs w:val="21"/>
        </w:rPr>
        <w:t xml:space="preserve">    </w:t>
      </w:r>
    </w:p>
    <w:p w:rsidR="00F97B72" w:rsidRPr="006A1490" w:rsidRDefault="00F97B72" w:rsidP="00531C94">
      <w:pPr>
        <w:spacing w:line="360" w:lineRule="auto"/>
        <w:ind w:firstLineChars="200" w:firstLine="31680"/>
        <w:rPr>
          <w:rFonts w:ascii="宋体"/>
          <w:szCs w:val="21"/>
        </w:rPr>
      </w:pPr>
      <w:r w:rsidRPr="006A1490">
        <w:rPr>
          <w:rFonts w:ascii="宋体" w:hAnsi="宋体" w:hint="eastAsia"/>
          <w:szCs w:val="21"/>
        </w:rPr>
        <w:t>答：原混合物中碳酸钠的质量分数是</w:t>
      </w:r>
      <w:r w:rsidRPr="00CD7044">
        <w:rPr>
          <w:szCs w:val="21"/>
        </w:rPr>
        <w:t>53%</w:t>
      </w:r>
      <w:r w:rsidRPr="006A1490">
        <w:rPr>
          <w:rFonts w:ascii="宋体" w:hAnsi="宋体" w:hint="eastAsia"/>
          <w:szCs w:val="21"/>
        </w:rPr>
        <w:t>。</w:t>
      </w:r>
      <w:r w:rsidRPr="006A1490">
        <w:rPr>
          <w:rFonts w:ascii="宋体" w:hAnsi="宋体"/>
          <w:szCs w:val="21"/>
        </w:rPr>
        <w:t xml:space="preserve"> </w:t>
      </w:r>
    </w:p>
    <w:p w:rsidR="00F97B72" w:rsidRPr="006A1490" w:rsidRDefault="00F97B72" w:rsidP="00242467">
      <w:pPr>
        <w:spacing w:line="360" w:lineRule="auto"/>
        <w:jc w:val="left"/>
        <w:rPr>
          <w:szCs w:val="21"/>
        </w:rPr>
      </w:pPr>
      <w:r w:rsidRPr="006A1490">
        <w:rPr>
          <w:rFonts w:hint="eastAsia"/>
          <w:szCs w:val="21"/>
        </w:rPr>
        <w:t>答案：（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A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D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3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D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4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C</w:t>
      </w:r>
    </w:p>
    <w:p w:rsidR="00F97B72" w:rsidRPr="00242467" w:rsidRDefault="00F97B72" w:rsidP="00242467">
      <w:pPr>
        <w:spacing w:line="360" w:lineRule="auto"/>
      </w:pPr>
    </w:p>
    <w:sectPr w:rsidR="00F97B72" w:rsidRPr="00242467" w:rsidSect="00101C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72" w:rsidRDefault="00F97B72" w:rsidP="00242467">
      <w:pPr>
        <w:spacing w:line="240" w:lineRule="auto"/>
      </w:pPr>
      <w:r>
        <w:separator/>
      </w:r>
    </w:p>
  </w:endnote>
  <w:endnote w:type="continuationSeparator" w:id="1">
    <w:p w:rsidR="00F97B72" w:rsidRDefault="00F97B72" w:rsidP="0024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72" w:rsidRDefault="00F97B72" w:rsidP="00242467">
      <w:pPr>
        <w:spacing w:line="240" w:lineRule="auto"/>
      </w:pPr>
      <w:r>
        <w:separator/>
      </w:r>
    </w:p>
  </w:footnote>
  <w:footnote w:type="continuationSeparator" w:id="1">
    <w:p w:rsidR="00F97B72" w:rsidRDefault="00F97B72" w:rsidP="002424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 w:rsidP="00531C9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72" w:rsidRDefault="00F97B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467"/>
    <w:rsid w:val="00101C44"/>
    <w:rsid w:val="00242467"/>
    <w:rsid w:val="004334C9"/>
    <w:rsid w:val="00531C94"/>
    <w:rsid w:val="005A5137"/>
    <w:rsid w:val="006A1490"/>
    <w:rsid w:val="0073264E"/>
    <w:rsid w:val="00855D38"/>
    <w:rsid w:val="0092541F"/>
    <w:rsid w:val="009734DF"/>
    <w:rsid w:val="00A9402F"/>
    <w:rsid w:val="00BB3DD7"/>
    <w:rsid w:val="00CD7044"/>
    <w:rsid w:val="00F9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6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246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246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246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2467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42467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117</Words>
  <Characters>667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2011-05-28T09:09:00Z</dcterms:created>
  <dcterms:modified xsi:type="dcterms:W3CDTF">2011-06-03T02:51:00Z</dcterms:modified>
</cp:coreProperties>
</file>