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软件需求规约</w:t>
      </w:r>
    </w:p>
    <w:p>
      <w:pPr>
        <w:spacing w:before="120" w:after="120" w:line="288" w:lineRule="auto"/>
        <w:ind w:left="0"/>
        <w:jc w:val="right"/>
      </w:pPr>
      <w:r>
        <w:rPr>
          <w:rFonts w:eastAsia="等线" w:ascii="Arial" w:cs="Arial" w:hAnsi="Arial"/>
          <w:b w:val="true"/>
          <w:sz w:val="22"/>
        </w:rPr>
        <w:t>ALIVE</w:t>
      </w:r>
    </w:p>
    <w:p>
      <w:pPr>
        <w:spacing w:before="120" w:after="120" w:line="288" w:lineRule="auto"/>
        <w:ind w:left="0" w:firstLine="0"/>
        <w:jc w:val="right"/>
      </w:pPr>
      <w:r>
        <w:rPr>
          <w:rFonts w:eastAsia="等线" w:ascii="Arial" w:cs="Arial" w:hAnsi="Arial"/>
          <w:b w:val="true"/>
          <w:sz w:val="22"/>
        </w:rPr>
        <w:t>生机</w:t>
      </w:r>
      <w:r>
        <w:rPr>
          <w:rFonts w:eastAsia="等线" w:ascii="Arial" w:cs="Arial" w:hAnsi="Arial"/>
          <w:sz w:val="22"/>
        </w:rPr>
        <w:t>——“今天你还活着吗”</w:t>
      </w:r>
    </w:p>
    <w:p>
      <w:pPr>
        <w:spacing w:before="120" w:after="120" w:line="288" w:lineRule="auto"/>
        <w:ind w:left="0" w:firstLine="0"/>
        <w:jc w:val="right"/>
      </w:pPr>
      <w:r>
        <w:rPr>
          <w:rFonts w:eastAsia="等线" w:ascii="Arial" w:cs="Arial" w:hAnsi="Arial"/>
          <w:color w:val="1f2329"/>
          <w:sz w:val="22"/>
        </w:rPr>
        <w:t>软件项目计划</w:t>
      </w:r>
    </w:p>
    <w:p>
      <w:pPr>
        <w:spacing w:before="120" w:after="120" w:line="288" w:lineRule="auto"/>
        <w:ind w:left="0" w:firstLine="0"/>
        <w:jc w:val="right"/>
      </w:pPr>
      <w:r>
        <w:rPr>
          <w:rFonts w:eastAsia="等线" w:ascii="Arial" w:cs="Arial" w:hAnsi="Arial"/>
          <w:color w:val="1f2329"/>
          <w:sz w:val="22"/>
        </w:rPr>
        <w:t>版本 &lt;1.1&gt;</w:t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1"/>
        <w:spacing w:before="380" w:after="140" w:line="288" w:lineRule="auto"/>
        <w:ind w:left="0"/>
        <w:jc w:val="center"/>
        <w:outlineLvl w:val="0"/>
      </w:pPr>
      <w:r>
        <w:rPr>
          <w:rFonts w:eastAsia="等线" w:ascii="Arial" w:cs="Arial" w:hAnsi="Arial"/>
          <w:b w:val="true"/>
          <w:sz w:val="36"/>
        </w:rPr>
        <w:t>修订历史记录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17pt;mso-width-percent:0;mso-height-percent:0;mso-width-percent:0;mso-height-percent:0" type="#_x0000_t75" o:ole="">
            <v:imagedata r:id="rId5" o:title=""/>
          </v:shape>
          <o:OLEObject DrawAspect="Icon" ObjectID="_1718471219" ProgID="Excel.Sheet.12" ShapeID="_x0000_i1025" Type="Embed" r:id="rId4"/>
        </w:object>
      </w:r>
    </w:p>
    <w:p>
      <w:pPr>
        <w:spacing w:after="12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 xml:space="preserve"> </w:t>
      </w:r>
    </w:p>
    <w:p>
      <w:pPr>
        <w:pStyle w:val="1"/>
        <w:spacing w:before="380" w:after="140" w:line="288" w:lineRule="auto"/>
        <w:ind w:left="0"/>
        <w:jc w:val="center"/>
        <w:outlineLvl w:val="0"/>
      </w:pPr>
      <w:r>
        <w:rPr>
          <w:rFonts w:eastAsia="等线" w:ascii="Arial" w:cs="Arial" w:hAnsi="Arial"/>
          <w:b w:val="true"/>
          <w:sz w:val="36"/>
        </w:rPr>
        <w:t>目录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     简介                                                              4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1.1     目的                                                        4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1.2     定义、首字母缩写词和缩略语                                    4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1.3     参考资料                                                     4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整体说明                                                          4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功能需求                                                          4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3.1     &lt;Use case 图&gt;                                                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3.2     &lt;Use case1 规约&gt;                                             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3.3     &lt;Use case2 规约&gt;                                             5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非功能需求                                                        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4.1     易用性                                                       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4.2     可靠性                                                       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4.3     性能                                                        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4.4     可支持性                                                     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4.5     设计约束                                                     6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其它产品需求                                                      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5.1     联机用户文档和联机帮助的需求                                  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5.2     接口需求                                                     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5.2.1 </w:t>
      </w:r>
      <w:r>
        <w:rPr>
          <w:rFonts w:eastAsia="等线" w:ascii="Arial" w:cs="Arial" w:hAnsi="Arial"/>
          <w:sz w:val="22"/>
        </w:rPr>
        <w:t>用户界面</w:t>
      </w:r>
      <w:r>
        <w:rPr>
          <w:rFonts w:eastAsia="等线" w:ascii="Arial" w:cs="Arial" w:hAnsi="Arial"/>
          <w:sz w:val="22"/>
        </w:rPr>
        <w:t xml:space="preserve">                                                       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5.2.2 硬件接口                                                       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5.2.3 软件接口                                                       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5.2.4 通信接口                                                       7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5.3     适用的标准                                                   7</w:t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软件需求规约 (简化版)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简介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本文档的目的是制定生机（ALIVE）健康管理系统的软件需求规约。</w:t>
      </w:r>
    </w:p>
    <w:p>
      <w:pPr>
        <w:pStyle w:val="2"/>
        <w:spacing w:before="320" w:after="120" w:line="288" w:lineRule="auto"/>
        <w:ind w:left="453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1.1 </w:t>
      </w:r>
      <w:r>
        <w:rPr>
          <w:rFonts w:eastAsia="等线" w:ascii="Arial" w:cs="Arial" w:hAnsi="Arial"/>
          <w:b w:val="true"/>
          <w:sz w:val="32"/>
        </w:rPr>
        <w:t>目的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</w:t>
      </w:r>
      <w:r>
        <w:rPr>
          <w:rFonts w:eastAsia="等线" w:ascii="Arial" w:cs="Arial" w:hAnsi="Arial"/>
          <w:sz w:val="22"/>
        </w:rPr>
        <w:t>SRS</w:t>
      </w:r>
      <w:r>
        <w:rPr>
          <w:rFonts w:eastAsia="等线" w:ascii="Arial" w:cs="Arial" w:hAnsi="Arial"/>
          <w:sz w:val="22"/>
        </w:rPr>
        <w:t>的旨在描述健康管理系统的外部行为，阐述非功能行需求和其他产品需求。作为开发过程中的参考文档，帮助确保软件能够满足最终用户的期望和要求。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1.2 </w:t>
      </w:r>
      <w:r>
        <w:rPr>
          <w:rFonts w:eastAsia="等线" w:ascii="Arial" w:cs="Arial" w:hAnsi="Arial"/>
          <w:b w:val="true"/>
          <w:sz w:val="32"/>
        </w:rPr>
        <w:t>定义、首字母缩写词和缩略语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生机（ALIVE）：健康管理系统的名称。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用户：使用此软件系统的个人。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健康数据：包括身体指标、活动和饮食情况等数据，如身高、体重、血压、血糖、胆固醇、心率等。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健康目标：用户设定或系统个性化推荐的为改善自身健康而设定的特定标准，如体重控制、健身计划等。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健康建议：系统根据用户的健康数据和目标，提供的有关饮食、运动等方面的指导。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CUA：通用</w:t>
      </w:r>
      <w:r>
        <w:rPr>
          <w:rFonts w:eastAsia="等线" w:ascii="Arial" w:cs="Arial" w:hAnsi="Arial"/>
          <w:sz w:val="22"/>
        </w:rPr>
        <w:t>用户界面</w:t>
      </w:r>
      <w:r>
        <w:rPr>
          <w:rFonts w:eastAsia="等线" w:ascii="Arial" w:cs="Arial" w:hAnsi="Arial"/>
          <w:sz w:val="22"/>
        </w:rPr>
        <w:t>体验标准（Common User Access ）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GUI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sz w:val="22"/>
        </w:rPr>
        <w:t>图形用户界面</w:t>
      </w:r>
      <w:r>
        <w:rPr>
          <w:rFonts w:eastAsia="等线" w:ascii="Arial" w:cs="Arial" w:hAnsi="Arial"/>
          <w:sz w:val="22"/>
        </w:rPr>
        <w:t>标准（</w:t>
      </w:r>
      <w:r>
        <w:rPr>
          <w:rFonts w:eastAsia="等线" w:ascii="Arial" w:cs="Arial" w:hAnsi="Arial"/>
          <w:sz w:val="22"/>
        </w:rPr>
        <w:t>Graphical User Interface</w:t>
      </w:r>
      <w:r>
        <w:rPr>
          <w:rFonts w:eastAsia="等线" w:ascii="Arial" w:cs="Arial" w:hAnsi="Arial"/>
          <w:sz w:val="22"/>
        </w:rPr>
        <w:t xml:space="preserve"> 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1.3 </w:t>
      </w:r>
      <w:r>
        <w:rPr>
          <w:rFonts w:eastAsia="等线" w:ascii="Arial" w:cs="Arial" w:hAnsi="Arial"/>
          <w:b w:val="true"/>
          <w:sz w:val="32"/>
        </w:rPr>
        <w:t>参考资料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[1]IBM通用</w:t>
      </w:r>
      <w:r>
        <w:rPr>
          <w:rFonts w:eastAsia="等线" w:ascii="Arial" w:cs="Arial" w:hAnsi="Arial"/>
          <w:i w:val="true"/>
          <w:color w:val="646a73"/>
          <w:sz w:val="22"/>
        </w:rPr>
        <w:t>用户界面</w:t>
      </w:r>
      <w:r>
        <w:rPr>
          <w:rFonts w:eastAsia="等线" w:ascii="Arial" w:cs="Arial" w:hAnsi="Arial"/>
          <w:i w:val="true"/>
          <w:color w:val="646a73"/>
          <w:sz w:val="22"/>
        </w:rPr>
        <w:t>体验（CUA）标准[</w:t>
      </w:r>
      <w:r>
        <w:rPr>
          <w:rFonts w:eastAsia="等线" w:ascii="Arial" w:cs="Arial" w:hAnsi="Arial"/>
          <w:i w:val="true"/>
          <w:color w:val="646a73"/>
          <w:sz w:val="22"/>
        </w:rPr>
        <w:t>https://en.wikipedia.org/wiki/IBM_Common_User_Access</w:t>
      </w:r>
      <w:r>
        <w:rPr>
          <w:rFonts w:eastAsia="等线" w:ascii="Arial" w:cs="Arial" w:hAnsi="Arial"/>
          <w:i w:val="true"/>
          <w:color w:val="646a73"/>
          <w:sz w:val="22"/>
        </w:rPr>
        <w:t>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[2]Microsoft</w:t>
      </w:r>
      <w:r>
        <w:rPr>
          <w:rFonts w:eastAsia="等线" w:ascii="Arial" w:cs="Arial" w:hAnsi="Arial"/>
          <w:i w:val="true"/>
          <w:color w:val="646a73"/>
          <w:sz w:val="22"/>
        </w:rPr>
        <w:t>图形用户界面</w:t>
      </w:r>
      <w:r>
        <w:rPr>
          <w:rFonts w:eastAsia="等线" w:ascii="Arial" w:cs="Arial" w:hAnsi="Arial"/>
          <w:i w:val="true"/>
          <w:color w:val="646a73"/>
          <w:sz w:val="22"/>
        </w:rPr>
        <w:t>（</w:t>
      </w:r>
      <w:r>
        <w:rPr>
          <w:rFonts w:eastAsia="等线" w:ascii="Arial" w:cs="Arial" w:hAnsi="Arial"/>
          <w:i w:val="true"/>
          <w:color w:val="646a73"/>
          <w:sz w:val="22"/>
        </w:rPr>
        <w:t>GUI</w:t>
      </w:r>
      <w:r>
        <w:rPr>
          <w:rFonts w:eastAsia="等线" w:ascii="Arial" w:cs="Arial" w:hAnsi="Arial"/>
          <w:i w:val="true"/>
          <w:color w:val="646a73"/>
          <w:sz w:val="22"/>
        </w:rPr>
        <w:t>）标准[</w:t>
      </w:r>
      <w:r>
        <w:rPr>
          <w:rFonts w:eastAsia="等线" w:ascii="Arial" w:cs="Arial" w:hAnsi="Arial"/>
          <w:i w:val="true"/>
          <w:color w:val="646a73"/>
          <w:sz w:val="22"/>
        </w:rPr>
        <w:t>https://en.wikipedia.org/wiki/Graphical_user_interface</w:t>
      </w:r>
      <w:r>
        <w:rPr>
          <w:rFonts w:eastAsia="等线" w:ascii="Arial" w:cs="Arial" w:hAnsi="Arial"/>
          <w:i w:val="true"/>
          <w:color w:val="646a73"/>
          <w:sz w:val="22"/>
        </w:rPr>
        <w:t>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[3]《Alive编码规范》</w:t>
      </w:r>
      <w:hyperlink r:id="rId7">
        <w:r>
          <w:rPr>
            <w:rFonts w:eastAsia="等线" w:ascii="Arial" w:cs="Arial" w:hAnsi="Arial"/>
            <w:i w:val="true"/>
            <w:color w:val="3370ff"/>
            <w:sz w:val="22"/>
          </w:rPr>
          <w:t>Alive编码规范</w:t>
        </w:r>
      </w:hyperlink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整体说明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• 产品总体效果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帮助用户管理健康数据，并给出健康建议，引导用户健康生活。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• 产品功能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管理用户健康数据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针对健康数据给出个性化健康建议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•  用户特征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主要是关注身体健康的年轻人，也包括部分中年人。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• 约束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项目开发时间有限，需要在2023.6.19 - 2023.9.1时间内完成。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项目开发人员技术有限。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• 假设与依赖关系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在项目进行期间，项目组能够每月获取一笔至少1000元的资金用于申请华为云平台的资源、服务。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项目进度可以按计划正常进行。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• 需求子集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用户需要管理个人健康信息，得到个性化建议，和健康生活的指导与鼓励。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功能需求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3.1 </w:t>
      </w:r>
      <w:r>
        <w:rPr>
          <w:rFonts w:eastAsia="等线" w:ascii="Arial" w:cs="Arial" w:hAnsi="Arial"/>
          <w:b w:val="true"/>
          <w:sz w:val="32"/>
        </w:rPr>
        <w:t>&lt;Use case 图&gt;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4099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3.2 </w:t>
      </w:r>
      <w:r>
        <w:rPr>
          <w:rFonts w:eastAsia="等线" w:ascii="Arial" w:cs="Arial" w:hAnsi="Arial"/>
          <w:b w:val="true"/>
          <w:sz w:val="32"/>
        </w:rPr>
        <w:t>&lt;创建健康档案 规约&gt;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640"/>
        <w:gridCol w:w="5640"/>
      </w:tblGrid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用例名称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创建健康档案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参与者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健康数据管理系统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前置条件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用户提交健康数据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后置条件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完成创建该用户的健康档案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基本事件流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收到用户提交的数据</w:t>
            </w:r>
          </w:p>
          <w:p>
            <w:pPr>
              <w:numPr>
                <w:numId w:val="2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建立用户档案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拓展事件流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收到错误数据，此时返回对应的错误信息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3.3 </w:t>
      </w:r>
      <w:r>
        <w:rPr>
          <w:rFonts w:eastAsia="等线" w:ascii="Arial" w:cs="Arial" w:hAnsi="Arial"/>
          <w:b w:val="true"/>
          <w:sz w:val="32"/>
        </w:rPr>
        <w:t>&lt;</w:t>
      </w:r>
      <w:r>
        <w:rPr>
          <w:rFonts w:eastAsia="等线" w:ascii="Arial" w:cs="Arial" w:hAnsi="Arial"/>
          <w:b w:val="true"/>
          <w:sz w:val="32"/>
        </w:rPr>
        <w:t>录入健康数据</w:t>
      </w:r>
      <w:r>
        <w:rPr>
          <w:rFonts w:eastAsia="等线" w:ascii="Arial" w:cs="Arial" w:hAnsi="Arial"/>
          <w:b w:val="true"/>
          <w:sz w:val="32"/>
        </w:rPr>
        <w:t xml:space="preserve"> 规约&gt;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640"/>
        <w:gridCol w:w="5640"/>
      </w:tblGrid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用例名称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录入健康数据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参与者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用户，第三方平台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前置条件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用户登录，跳转至数据录入界面，开始进行数据录入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后置条件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用户点击“确认提交”或“取消提交”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基本事件流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用户选择录入健康数据，启动用例</w:t>
            </w:r>
          </w:p>
          <w:p>
            <w:pPr>
              <w:numPr>
                <w:numId w:val="2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系统转至健康数据录入见面</w:t>
            </w:r>
          </w:p>
          <w:p>
            <w:pPr>
              <w:numPr>
                <w:numId w:val="2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用户输入数据，点击确认</w:t>
            </w:r>
          </w:p>
          <w:p>
            <w:pPr>
              <w:numPr>
                <w:numId w:val="2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系统确认用户数据后，把数据存入后台；退出数据录入界面，显示用户数据，用例结束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拓展事件流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用户在第3步点击“退出”按钮，系统直接退出数据录入界面，展示之前的用户数据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3.4 </w:t>
      </w:r>
      <w:r>
        <w:rPr>
          <w:rFonts w:eastAsia="等线" w:ascii="Arial" w:cs="Arial" w:hAnsi="Arial"/>
          <w:b w:val="true"/>
          <w:sz w:val="32"/>
        </w:rPr>
        <w:t>&lt;</w:t>
      </w:r>
      <w:r>
        <w:rPr>
          <w:rFonts w:eastAsia="等线" w:ascii="Arial" w:cs="Arial" w:hAnsi="Arial"/>
          <w:b w:val="true"/>
          <w:sz w:val="32"/>
        </w:rPr>
        <w:t>设定健康目标</w:t>
      </w:r>
      <w:r>
        <w:rPr>
          <w:rFonts w:eastAsia="等线" w:ascii="Arial" w:cs="Arial" w:hAnsi="Arial"/>
          <w:b w:val="true"/>
          <w:sz w:val="32"/>
        </w:rPr>
        <w:t xml:space="preserve"> 规约&gt;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640"/>
        <w:gridCol w:w="5640"/>
      </w:tblGrid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用例名称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设定健康目标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参与者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用户，健康数据管理系统，Al模型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前置条件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用户登录，跳转到目标界面，点击“管理健康目标”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后置条件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用户点击“确认目标”或“取消目标”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基本事件流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用户选择管理健康目标，启动用例</w:t>
            </w:r>
          </w:p>
          <w:p>
            <w:pPr>
              <w:numPr>
                <w:numId w:val="3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系统给出设定目标界面，根据Al建议给出推荐的健康目标展示在界面上</w:t>
            </w:r>
          </w:p>
          <w:p>
            <w:pPr>
              <w:numPr>
                <w:numId w:val="3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用户设定健康目标，点击“确认”</w:t>
            </w:r>
          </w:p>
          <w:p>
            <w:pPr>
              <w:numPr>
                <w:numId w:val="3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系统确认用户目标，把数据存入后台。退出管理目标界面，展示用户目标。用例结束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拓展事件流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用户在基本事件流3点击“退出”按钮，系统直接退出管理目标界面，展示用户之前的目标</w:t>
            </w:r>
          </w:p>
          <w:p>
            <w:pPr>
              <w:numPr>
                <w:numId w:val="3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用户暂无历史数据，基本事件流2无需获取</w:t>
            </w:r>
            <w:r>
              <w:rPr>
                <w:rFonts w:eastAsia="等线" w:ascii="Arial" w:cs="Arial" w:hAnsi="Arial"/>
                <w:sz w:val="22"/>
              </w:rPr>
              <w:t>AI</w:t>
            </w:r>
            <w:r>
              <w:rPr>
                <w:rFonts w:eastAsia="等线" w:ascii="Arial" w:cs="Arial" w:hAnsi="Arial"/>
                <w:sz w:val="22"/>
              </w:rPr>
              <w:t>模型的建议，而是展示大众化的建议。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3.5 </w:t>
      </w:r>
      <w:r>
        <w:rPr>
          <w:rFonts w:eastAsia="等线" w:ascii="Arial" w:cs="Arial" w:hAnsi="Arial"/>
          <w:b w:val="true"/>
          <w:sz w:val="32"/>
        </w:rPr>
        <w:t>&lt;健康目标提醒 规约&gt;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640"/>
        <w:gridCol w:w="5640"/>
      </w:tblGrid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用例名称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录入健康数据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参与者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用户，数据管理系统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前置条件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到达用户设置的目标提醒时间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后置条件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用户浏览提醒信息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基本事件流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达到用户设置的目标提醒时间，系统发出消息。</w:t>
            </w:r>
          </w:p>
          <w:p>
            <w:pPr>
              <w:numPr>
                <w:numId w:val="3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用户登录，系统展示提醒信息。</w:t>
            </w:r>
          </w:p>
          <w:p>
            <w:pPr>
              <w:numPr>
                <w:numId w:val="3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用户浏览提醒信息。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拓展事件流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暂无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3.6 </w:t>
      </w:r>
      <w:r>
        <w:rPr>
          <w:rFonts w:eastAsia="等线" w:ascii="Arial" w:cs="Arial" w:hAnsi="Arial"/>
          <w:b w:val="true"/>
          <w:sz w:val="32"/>
        </w:rPr>
        <w:t>&lt;健康数据分析 规约&gt;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640"/>
        <w:gridCol w:w="5640"/>
      </w:tblGrid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用例名称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录入健康数据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参与者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AI</w:t>
            </w:r>
            <w:r>
              <w:rPr>
                <w:rFonts w:eastAsia="等线" w:ascii="Arial" w:cs="Arial" w:hAnsi="Arial"/>
                <w:sz w:val="22"/>
              </w:rPr>
              <w:t>模型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前置条件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用户登录，在数据分析界面，点击"健康数据分析"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后置条件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基本事件流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用户登录</w:t>
            </w:r>
          </w:p>
          <w:p>
            <w:pPr>
              <w:numPr>
                <w:numId w:val="3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用户进入数据分析界面</w:t>
            </w:r>
          </w:p>
          <w:p>
            <w:pPr>
              <w:numPr>
                <w:numId w:val="4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用户点击"健康数据分析"</w:t>
            </w:r>
          </w:p>
          <w:p>
            <w:pPr>
              <w:numPr>
                <w:numId w:val="4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AI</w:t>
            </w:r>
            <w:r>
              <w:rPr>
                <w:rFonts w:eastAsia="等线" w:ascii="Arial" w:cs="Arial" w:hAnsi="Arial"/>
                <w:sz w:val="22"/>
              </w:rPr>
              <w:t>模型获取用户健康数据，进行分析</w:t>
            </w:r>
          </w:p>
          <w:p>
            <w:pPr>
              <w:numPr>
                <w:numId w:val="4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输出分析结果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拓展事件流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分析完成后，用户点击"生成报告"，生成分析结果的pdf文件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3.7 </w:t>
      </w:r>
      <w:r>
        <w:rPr>
          <w:rFonts w:eastAsia="等线" w:ascii="Arial" w:cs="Arial" w:hAnsi="Arial"/>
          <w:b w:val="true"/>
          <w:sz w:val="32"/>
        </w:rPr>
        <w:t>&lt;专业健康建议 规约&gt;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640"/>
        <w:gridCol w:w="5640"/>
      </w:tblGrid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用例名称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录入健康数据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参与者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AI</w:t>
            </w:r>
            <w:r>
              <w:rPr>
                <w:rFonts w:eastAsia="等线" w:ascii="Arial" w:cs="Arial" w:hAnsi="Arial"/>
                <w:sz w:val="22"/>
              </w:rPr>
              <w:t>模型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前置条件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用户登录，在数据分析界面，点击"专业健康建议"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后置条件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基本事件流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用户登录</w:t>
            </w:r>
          </w:p>
          <w:p>
            <w:pPr>
              <w:numPr>
                <w:numId w:val="4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用户进入数据分析界面</w:t>
            </w:r>
          </w:p>
          <w:p>
            <w:pPr>
              <w:numPr>
                <w:numId w:val="4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用户点击"专业健康建议"</w:t>
            </w:r>
          </w:p>
          <w:p>
            <w:pPr>
              <w:numPr>
                <w:numId w:val="4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AI</w:t>
            </w:r>
            <w:r>
              <w:rPr>
                <w:rFonts w:eastAsia="等线" w:ascii="Arial" w:cs="Arial" w:hAnsi="Arial"/>
                <w:sz w:val="22"/>
              </w:rPr>
              <w:t>模型获取用户健康数据，进行分析，生成对应健康建议</w:t>
            </w:r>
          </w:p>
          <w:p>
            <w:pPr>
              <w:numPr>
                <w:numId w:val="4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输出健康建议</w:t>
            </w:r>
          </w:p>
        </w:tc>
      </w:tr>
      <w:tr>
        <w:tc>
          <w:tcPr>
            <w:tcW w:w="2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拓展事件流</w:t>
            </w:r>
          </w:p>
        </w:tc>
        <w:tc>
          <w:tcPr>
            <w:tcW w:w="56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在基本事件流4，若用户已经进行健康数据，则直接生成健康建议</w:t>
            </w:r>
          </w:p>
          <w:p>
            <w:pPr>
              <w:numPr>
                <w:numId w:val="5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分析完成后，用户点击"生成报告"，生成分析结果的pdf文件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>非功能需求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4.1 </w:t>
      </w:r>
      <w:r>
        <w:rPr>
          <w:rFonts w:eastAsia="等线" w:ascii="Arial" w:cs="Arial" w:hAnsi="Arial"/>
          <w:b w:val="true"/>
          <w:sz w:val="32"/>
        </w:rPr>
        <w:t>易用性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对于普通用户，界面直观，无需培训时间，可以快速上手，做到查看数据，记录数据，生成报告。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针对典型任务（如记录健康数据、查看健康报告等），用户应能够快速且无障碍地进行多次操作，以确保平台的反应速度和可靠性。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用户可根据个人需求和偏好对平台进行定制，以满足其特定的健康管理目标和监测需求。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平台应符合公认的易用性标准，如IBM的通用</w:t>
      </w:r>
      <w:r>
        <w:rPr>
          <w:rFonts w:eastAsia="等线" w:ascii="Arial" w:cs="Arial" w:hAnsi="Arial"/>
          <w:sz w:val="22"/>
        </w:rPr>
        <w:t>用户界面</w:t>
      </w:r>
      <w:r>
        <w:rPr>
          <w:rFonts w:eastAsia="等线" w:ascii="Arial" w:cs="Arial" w:hAnsi="Arial"/>
          <w:sz w:val="22"/>
        </w:rPr>
        <w:t>体验（Common User Access，CUA）标准[1]和Microsoft的</w:t>
      </w:r>
      <w:r>
        <w:rPr>
          <w:rFonts w:eastAsia="等线" w:ascii="Arial" w:cs="Arial" w:hAnsi="Arial"/>
          <w:sz w:val="22"/>
        </w:rPr>
        <w:t>图形用户界面</w:t>
      </w:r>
      <w:r>
        <w:rPr>
          <w:rFonts w:eastAsia="等线" w:ascii="Arial" w:cs="Arial" w:hAnsi="Arial"/>
          <w:sz w:val="22"/>
        </w:rPr>
        <w:t>（</w:t>
      </w:r>
      <w:r>
        <w:rPr>
          <w:rFonts w:eastAsia="等线" w:ascii="Arial" w:cs="Arial" w:hAnsi="Arial"/>
          <w:sz w:val="22"/>
        </w:rPr>
        <w:t>Graphical User Interface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sz w:val="22"/>
        </w:rPr>
        <w:t>GUI</w:t>
      </w:r>
      <w:r>
        <w:rPr>
          <w:rFonts w:eastAsia="等线" w:ascii="Arial" w:cs="Arial" w:hAnsi="Arial"/>
          <w:sz w:val="22"/>
        </w:rPr>
        <w:t>）标准[2]。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4.2 </w:t>
      </w:r>
      <w:r>
        <w:rPr>
          <w:rFonts w:eastAsia="等线" w:ascii="Arial" w:cs="Arial" w:hAnsi="Arial"/>
          <w:b w:val="true"/>
          <w:sz w:val="32"/>
        </w:rPr>
        <w:t>可靠性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平台可用性应</w:t>
      </w:r>
      <w:r>
        <w:rPr>
          <w:rFonts w:eastAsia="等线" w:ascii="Arial" w:cs="Arial" w:hAnsi="Arial"/>
          <w:sz w:val="22"/>
        </w:rPr>
        <w:t>满足可用时间百分比在99%以上，在维护期间，保持管理人员的访问权，不为用户提供降级模式操作。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平台的</w:t>
      </w:r>
      <w:r>
        <w:rPr>
          <w:rFonts w:eastAsia="等线" w:ascii="Arial" w:cs="Arial" w:hAnsi="Arial"/>
          <w:sz w:val="22"/>
        </w:rPr>
        <w:t>平均故障间隔时间</w:t>
      </w:r>
      <w:r>
        <w:rPr>
          <w:rFonts w:eastAsia="等线" w:ascii="Arial" w:cs="Arial" w:hAnsi="Arial"/>
          <w:sz w:val="22"/>
        </w:rPr>
        <w:t>应保证在1个月以上。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平台的</w:t>
      </w:r>
      <w:r>
        <w:rPr>
          <w:rFonts w:eastAsia="等线" w:ascii="Arial" w:cs="Arial" w:hAnsi="Arial"/>
          <w:sz w:val="22"/>
        </w:rPr>
        <w:t>平均修复时间</w:t>
      </w:r>
      <w:r>
        <w:rPr>
          <w:rFonts w:eastAsia="等线" w:ascii="Arial" w:cs="Arial" w:hAnsi="Arial"/>
          <w:sz w:val="22"/>
        </w:rPr>
        <w:t>应保证在2天以下。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系统输出要求的精密度和精确度无特殊要求。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最高错误率或缺陷率在1%以下，每个功能点的错误数目在2个以下。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具体的错误缺陷率为: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小错误：0.01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大错误：0.0002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严重错误：0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其中，严重错误包括：数据完全丢失，显示数据、上传数据功能完全不能使用，系统无法运行。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4.3 </w:t>
      </w:r>
      <w:r>
        <w:rPr>
          <w:rFonts w:eastAsia="等线" w:ascii="Arial" w:cs="Arial" w:hAnsi="Arial"/>
          <w:b w:val="true"/>
          <w:sz w:val="32"/>
        </w:rPr>
        <w:t>兼容性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支持Windows操作系统以及Android操作系统，支持Google Chrome浏览器，支持</w:t>
      </w:r>
      <w:r>
        <w:rPr>
          <w:rFonts w:eastAsia="等线" w:ascii="Arial" w:cs="Arial" w:hAnsi="Arial"/>
          <w:sz w:val="22"/>
        </w:rPr>
        <w:t>MySQL</w:t>
      </w:r>
      <w:r>
        <w:rPr>
          <w:rFonts w:eastAsia="等线" w:ascii="Arial" w:cs="Arial" w:hAnsi="Arial"/>
          <w:sz w:val="22"/>
        </w:rPr>
        <w:t>数据库。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4.4 </w:t>
      </w:r>
      <w:r>
        <w:rPr>
          <w:rFonts w:eastAsia="等线" w:ascii="Arial" w:cs="Arial" w:hAnsi="Arial"/>
          <w:b w:val="true"/>
          <w:sz w:val="32"/>
        </w:rPr>
        <w:t>性能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平台对事务的平均响应时间应在1s以下，最长响应时间不超过5s。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平台的</w:t>
      </w:r>
      <w:r>
        <w:rPr>
          <w:rFonts w:eastAsia="等线" w:ascii="Arial" w:cs="Arial" w:hAnsi="Arial"/>
          <w:sz w:val="22"/>
        </w:rPr>
        <w:t>吞吐量</w:t>
      </w:r>
      <w:r>
        <w:rPr>
          <w:rFonts w:eastAsia="等线" w:ascii="Arial" w:cs="Arial" w:hAnsi="Arial"/>
          <w:sz w:val="22"/>
        </w:rPr>
        <w:t>应达到每秒处理1000条事务以上。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系统可以同时容纳的用户应达到1000以上，能同时容纳的事务数应达到5000条以上。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系统不支持降级模式。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系统利用的</w:t>
      </w:r>
      <w:r>
        <w:rPr>
          <w:rFonts w:eastAsia="等线" w:ascii="Arial" w:cs="Arial" w:hAnsi="Arial"/>
          <w:sz w:val="22"/>
        </w:rPr>
        <w:t>内存</w:t>
      </w:r>
      <w:r>
        <w:rPr>
          <w:rFonts w:eastAsia="等线" w:ascii="Arial" w:cs="Arial" w:hAnsi="Arial"/>
          <w:sz w:val="22"/>
        </w:rPr>
        <w:t>应在2GB以下，利用的磁盘空间应在5GB以下。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4.5 </w:t>
      </w:r>
      <w:r>
        <w:rPr>
          <w:rFonts w:eastAsia="等线" w:ascii="Arial" w:cs="Arial" w:hAnsi="Arial"/>
          <w:b w:val="true"/>
          <w:sz w:val="32"/>
        </w:rPr>
        <w:t>可支持性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系统应同时支持Windows平台和Android平台。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编码标准符合项目组约定的《Alive编码规范》</w:t>
      </w:r>
      <w:r>
        <w:rPr>
          <w:rFonts w:eastAsia="等线" w:ascii="Arial" w:cs="Arial" w:hAnsi="Arial"/>
          <w:sz w:val="22"/>
        </w:rPr>
        <w:t xml:space="preserve">[3] 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名约定为：前端文件、函数名采用大驼峰命名，变量名采用小驼峰命名,常量采用全大写，单词之间以"_"连接，界面文件均以"View"为后缀名，与后端交互的文件均以"Service"为后缀名。后端的文件、函数、变量采用大驼峰命名，常量采用全大写，单词之间以"_"连接,所有文件名以文件夹名作为后缀。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系统不支持维护访问权和维护实用程序。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4.6 </w:t>
      </w:r>
      <w:r>
        <w:rPr>
          <w:rFonts w:eastAsia="等线" w:ascii="Arial" w:cs="Arial" w:hAnsi="Arial"/>
          <w:b w:val="true"/>
          <w:sz w:val="32"/>
        </w:rPr>
        <w:t>设计约束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软件语言：使用Java编程语言进行开发。</w:t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软件流程需求：采用</w:t>
      </w:r>
      <w:r>
        <w:rPr>
          <w:rFonts w:eastAsia="等线" w:ascii="Arial" w:cs="Arial" w:hAnsi="Arial"/>
          <w:sz w:val="22"/>
        </w:rPr>
        <w:t>敏捷开发</w:t>
      </w:r>
      <w:r>
        <w:rPr>
          <w:rFonts w:eastAsia="等线" w:ascii="Arial" w:cs="Arial" w:hAnsi="Arial"/>
          <w:sz w:val="22"/>
        </w:rPr>
        <w:t>方法进行软件开发，包括迭代开发、测试驱动开发等流程。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开发工具的指定用途：使用</w:t>
      </w:r>
      <w:r>
        <w:rPr>
          <w:rFonts w:eastAsia="等线" w:ascii="Arial" w:cs="Arial" w:hAnsi="Arial"/>
          <w:sz w:val="22"/>
        </w:rPr>
        <w:t>IntelliJ IDEA</w:t>
      </w:r>
      <w:r>
        <w:rPr>
          <w:rFonts w:eastAsia="等线" w:ascii="Arial" w:cs="Arial" w:hAnsi="Arial"/>
          <w:sz w:val="22"/>
        </w:rPr>
        <w:t>作为主要的集成开发环境（IDE）进行代码编写、调试和测试。</w:t>
      </w: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架构及设计约束：采用MVC（Model-View-Controller）架构模式进行系统设计，以实现清晰的分层结构和模块化开发。</w:t>
      </w:r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购买的构件：使用Spring框架作为核心构件，实现依赖注入、</w:t>
      </w:r>
      <w:r>
        <w:rPr>
          <w:rFonts w:eastAsia="等线" w:ascii="Arial" w:cs="Arial" w:hAnsi="Arial"/>
          <w:sz w:val="22"/>
        </w:rPr>
        <w:t>面向切面编程</w:t>
      </w:r>
      <w:r>
        <w:rPr>
          <w:rFonts w:eastAsia="等线" w:ascii="Arial" w:cs="Arial" w:hAnsi="Arial"/>
          <w:sz w:val="22"/>
        </w:rPr>
        <w:t>等功能。</w:t>
      </w:r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类库：使用</w:t>
      </w:r>
      <w:r>
        <w:rPr>
          <w:rFonts w:eastAsia="等线" w:ascii="Arial" w:cs="Arial" w:hAnsi="Arial"/>
          <w:sz w:val="22"/>
        </w:rPr>
        <w:t>Hibernate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ORM</w:t>
      </w:r>
      <w:r>
        <w:rPr>
          <w:rFonts w:eastAsia="等线" w:ascii="Arial" w:cs="Arial" w:hAnsi="Arial"/>
          <w:sz w:val="22"/>
        </w:rPr>
        <w:t>框架进行数据库访问，以简化与数据库的交互操作。</w:t>
      </w:r>
    </w:p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平台约束：软件需要在支持Java运行环境（JRE）的平台上运行。</w:t>
      </w:r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数据库约束：使用</w:t>
      </w:r>
      <w:r>
        <w:rPr>
          <w:rFonts w:eastAsia="等线" w:ascii="Arial" w:cs="Arial" w:hAnsi="Arial"/>
          <w:sz w:val="22"/>
        </w:rPr>
        <w:t>MySQL</w:t>
      </w:r>
      <w:r>
        <w:rPr>
          <w:rFonts w:eastAsia="等线" w:ascii="Arial" w:cs="Arial" w:hAnsi="Arial"/>
          <w:sz w:val="22"/>
        </w:rPr>
        <w:t>数据库作为数据存储介质，需要遵循数据库设计原则和范式化要求。</w:t>
      </w:r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用户界面</w:t>
      </w:r>
      <w:r>
        <w:rPr>
          <w:rFonts w:eastAsia="等线" w:ascii="Arial" w:cs="Arial" w:hAnsi="Arial"/>
          <w:sz w:val="22"/>
        </w:rPr>
        <w:t>约束：采用</w:t>
      </w:r>
      <w:r>
        <w:rPr>
          <w:rFonts w:eastAsia="等线" w:ascii="Arial" w:cs="Arial" w:hAnsi="Arial"/>
          <w:sz w:val="22"/>
        </w:rPr>
        <w:t>HTML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sz w:val="22"/>
        </w:rPr>
        <w:t>CSS</w:t>
      </w:r>
      <w:r>
        <w:rPr>
          <w:rFonts w:eastAsia="等线" w:ascii="Arial" w:cs="Arial" w:hAnsi="Arial"/>
          <w:sz w:val="22"/>
        </w:rPr>
        <w:t>和TypeScript等前端技术实现用户界面，使用</w:t>
      </w:r>
      <w:r>
        <w:rPr>
          <w:rFonts w:eastAsia="等线" w:ascii="Arial" w:cs="Arial" w:hAnsi="Arial"/>
          <w:sz w:val="22"/>
        </w:rPr>
        <w:t>Bootstrap</w:t>
      </w:r>
      <w:r>
        <w:rPr>
          <w:rFonts w:eastAsia="等线" w:ascii="Arial" w:cs="Arial" w:hAnsi="Arial"/>
          <w:sz w:val="22"/>
        </w:rPr>
        <w:t>框架提供</w:t>
      </w:r>
      <w:r>
        <w:rPr>
          <w:rFonts w:eastAsia="等线" w:ascii="Arial" w:cs="Arial" w:hAnsi="Arial"/>
          <w:sz w:val="22"/>
        </w:rPr>
        <w:t>响应式设计</w:t>
      </w:r>
      <w:r>
        <w:rPr>
          <w:rFonts w:eastAsia="等线" w:ascii="Arial" w:cs="Arial" w:hAnsi="Arial"/>
          <w:sz w:val="22"/>
        </w:rPr>
        <w:t>和可视化效果。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安全约束：对用户数据进行加密存储，并采用用户身份验证和访问控制机制保护系统的安全性。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5. </w:t>
      </w:r>
      <w:r>
        <w:rPr>
          <w:rFonts w:eastAsia="等线" w:ascii="Arial" w:cs="Arial" w:hAnsi="Arial"/>
          <w:b w:val="true"/>
          <w:sz w:val="36"/>
        </w:rPr>
        <w:t>其它产品需求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5.1 </w:t>
      </w:r>
      <w:r>
        <w:rPr>
          <w:rFonts w:eastAsia="等线" w:ascii="Arial" w:cs="Arial" w:hAnsi="Arial"/>
          <w:b w:val="true"/>
          <w:sz w:val="32"/>
        </w:rPr>
        <w:t>联机用户文档和联机帮助的需求</w:t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用户指南：提供系统的详细说明和使用说明，包括系统的功能、界面操作指南、常见问题解答等等</w:t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多语言支持：系统面向多语言用户群体，提供多语言支持，以满足不同语言用户的需求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反馈和支持渠道：为用户提供反馈和支持的渠道，比如提供联系支持团队的电子邮件地址，以便用户在遇到问题时能够获得及时的帮助和解答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5.2 </w:t>
      </w:r>
      <w:r>
        <w:rPr>
          <w:rFonts w:eastAsia="等线" w:ascii="Arial" w:cs="Arial" w:hAnsi="Arial"/>
          <w:b w:val="true"/>
          <w:sz w:val="32"/>
        </w:rPr>
        <w:t>接口需求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color w:val="3370ff"/>
          <w:sz w:val="30"/>
        </w:rPr>
        <w:t xml:space="preserve">5.2.1 </w:t>
      </w:r>
      <w:r>
        <w:rPr>
          <w:rFonts w:eastAsia="等线" w:ascii="Arial" w:cs="Arial" w:hAnsi="Arial"/>
          <w:b w:val="true"/>
          <w:sz w:val="30"/>
        </w:rPr>
        <w:t>用户界面</w:t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用户登录注册界面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用户主界面，展示用户健康数据整体状况</w:t>
      </w: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数据详情界面，展示每一个健康数据的具体情况</w:t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数据分析界面，展示数据分析结果和个性化建议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目标设定界面，展示用户设计的目标、实际追踪数据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账户信息界面，展示账户信息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color w:val="3370ff"/>
          <w:sz w:val="30"/>
        </w:rPr>
        <w:t xml:space="preserve">5.2.2 </w:t>
      </w:r>
      <w:r>
        <w:rPr>
          <w:rFonts w:eastAsia="等线" w:ascii="Arial" w:cs="Arial" w:hAnsi="Arial"/>
          <w:b w:val="true"/>
          <w:sz w:val="30"/>
        </w:rPr>
        <w:t>硬件接口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暂无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color w:val="3370ff"/>
          <w:sz w:val="30"/>
        </w:rPr>
        <w:t xml:space="preserve">5.2.3 </w:t>
      </w:r>
      <w:r>
        <w:rPr>
          <w:rFonts w:eastAsia="等线" w:ascii="Arial" w:cs="Arial" w:hAnsi="Arial"/>
          <w:b w:val="true"/>
          <w:sz w:val="30"/>
        </w:rPr>
        <w:t>软件接口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在目标设定界面，项目会根据过往健康数据为用户提供个性化建议，此处我们计划接入chatgpt接口，将用户个人健康数据传给chatgpt由其给出建议。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color w:val="3370ff"/>
          <w:sz w:val="30"/>
        </w:rPr>
        <w:t xml:space="preserve">5.2.4 </w:t>
      </w:r>
      <w:r>
        <w:rPr>
          <w:rFonts w:eastAsia="等线" w:ascii="Arial" w:cs="Arial" w:hAnsi="Arial"/>
          <w:b w:val="true"/>
          <w:sz w:val="30"/>
        </w:rPr>
        <w:t>通信接口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暂无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5.3 </w:t>
      </w:r>
      <w:r>
        <w:rPr>
          <w:rFonts w:eastAsia="等线" w:ascii="Arial" w:cs="Arial" w:hAnsi="Arial"/>
          <w:b w:val="true"/>
          <w:sz w:val="32"/>
        </w:rPr>
        <w:t>适用的标准</w:t>
      </w: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系统可以在主流Web浏览器（如Chrome、Firefox、Edge）上正常运行</w:t>
      </w: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系统能够安全地存储和保护用户个人健康数据，并确保数据的完整性和可用性</w:t>
      </w:r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系统遵循相关的隐私法律和法律法规，确保个人健康数据得到适当的保护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88374">
    <w:lvl>
      <w:start w:val="1"/>
      <w:numFmt w:val="decimal"/>
      <w:suff w:val="tab"/>
      <w:lvlText w:val="%1."/>
      <w:rPr>
        <w:color w:val="3370ff"/>
      </w:rPr>
    </w:lvl>
  </w:abstractNum>
  <w:abstractNum w:abstractNumId="188375">
    <w:lvl>
      <w:start w:val="2"/>
      <w:numFmt w:val="decimal"/>
      <w:suff w:val="tab"/>
      <w:lvlText w:val="%1."/>
      <w:rPr>
        <w:color w:val="3370ff"/>
      </w:rPr>
    </w:lvl>
  </w:abstractNum>
  <w:abstractNum w:abstractNumId="188376">
    <w:lvl>
      <w:start w:val="3"/>
      <w:numFmt w:val="decimal"/>
      <w:suff w:val="tab"/>
      <w:lvlText w:val="%1."/>
      <w:rPr>
        <w:color w:val="3370ff"/>
      </w:rPr>
    </w:lvl>
  </w:abstractNum>
  <w:abstractNum w:abstractNumId="188377">
    <w:lvl>
      <w:start w:val="4"/>
      <w:numFmt w:val="decimal"/>
      <w:suff w:val="tab"/>
      <w:lvlText w:val="%1."/>
      <w:rPr>
        <w:color w:val="3370ff"/>
      </w:rPr>
    </w:lvl>
  </w:abstractNum>
  <w:abstractNum w:abstractNumId="188378">
    <w:lvl>
      <w:numFmt w:val="bullet"/>
      <w:suff w:val="tab"/>
      <w:lvlText w:val="•"/>
      <w:rPr>
        <w:color w:val="3370ff"/>
      </w:rPr>
    </w:lvl>
  </w:abstractNum>
  <w:abstractNum w:abstractNumId="188379">
    <w:lvl>
      <w:numFmt w:val="bullet"/>
      <w:suff w:val="tab"/>
      <w:lvlText w:val="•"/>
      <w:rPr>
        <w:color w:val="3370ff"/>
      </w:rPr>
    </w:lvl>
  </w:abstractNum>
  <w:abstractNum w:abstractNumId="188380">
    <w:lvl>
      <w:numFmt w:val="bullet"/>
      <w:suff w:val="tab"/>
      <w:lvlText w:val="•"/>
      <w:rPr>
        <w:color w:val="3370ff"/>
      </w:rPr>
    </w:lvl>
  </w:abstractNum>
  <w:abstractNum w:abstractNumId="188381">
    <w:lvl>
      <w:numFmt w:val="bullet"/>
      <w:suff w:val="tab"/>
      <w:lvlText w:val="•"/>
      <w:rPr>
        <w:color w:val="3370ff"/>
      </w:rPr>
    </w:lvl>
  </w:abstractNum>
  <w:abstractNum w:abstractNumId="188382">
    <w:lvl>
      <w:numFmt w:val="bullet"/>
      <w:suff w:val="tab"/>
      <w:lvlText w:val="•"/>
      <w:rPr>
        <w:color w:val="3370ff"/>
      </w:rPr>
    </w:lvl>
  </w:abstractNum>
  <w:abstractNum w:abstractNumId="188383">
    <w:lvl>
      <w:numFmt w:val="bullet"/>
      <w:suff w:val="tab"/>
      <w:lvlText w:val="•"/>
      <w:rPr>
        <w:color w:val="3370ff"/>
      </w:rPr>
    </w:lvl>
  </w:abstractNum>
  <w:abstractNum w:abstractNumId="188384">
    <w:lvl>
      <w:numFmt w:val="bullet"/>
      <w:suff w:val="tab"/>
      <w:lvlText w:val="•"/>
      <w:rPr>
        <w:color w:val="3370ff"/>
      </w:rPr>
    </w:lvl>
  </w:abstractNum>
  <w:abstractNum w:abstractNumId="188385">
    <w:lvl>
      <w:numFmt w:val="bullet"/>
      <w:suff w:val="tab"/>
      <w:lvlText w:val="￮"/>
      <w:rPr>
        <w:color w:val="3370ff"/>
      </w:rPr>
    </w:lvl>
  </w:abstractNum>
  <w:abstractNum w:abstractNumId="188386">
    <w:lvl>
      <w:numFmt w:val="bullet"/>
      <w:suff w:val="tab"/>
      <w:lvlText w:val="￮"/>
      <w:rPr>
        <w:color w:val="3370ff"/>
      </w:rPr>
    </w:lvl>
  </w:abstractNum>
  <w:abstractNum w:abstractNumId="188387">
    <w:lvl>
      <w:numFmt w:val="bullet"/>
      <w:suff w:val="tab"/>
      <w:lvlText w:val="￮"/>
      <w:rPr>
        <w:color w:val="3370ff"/>
      </w:rPr>
    </w:lvl>
  </w:abstractNum>
  <w:abstractNum w:abstractNumId="188388">
    <w:lvl>
      <w:numFmt w:val="bullet"/>
      <w:suff w:val="tab"/>
      <w:lvlText w:val="￮"/>
      <w:rPr>
        <w:color w:val="3370ff"/>
      </w:rPr>
    </w:lvl>
  </w:abstractNum>
  <w:abstractNum w:abstractNumId="188389">
    <w:lvl>
      <w:numFmt w:val="bullet"/>
      <w:suff w:val="tab"/>
      <w:lvlText w:val="￮"/>
      <w:rPr>
        <w:color w:val="3370ff"/>
      </w:rPr>
    </w:lvl>
  </w:abstractNum>
  <w:abstractNum w:abstractNumId="188390">
    <w:lvl>
      <w:numFmt w:val="bullet"/>
      <w:suff w:val="tab"/>
      <w:lvlText w:val="￮"/>
      <w:rPr>
        <w:color w:val="3370ff"/>
      </w:rPr>
    </w:lvl>
  </w:abstractNum>
  <w:abstractNum w:abstractNumId="188391">
    <w:lvl>
      <w:numFmt w:val="bullet"/>
      <w:suff w:val="tab"/>
      <w:lvlText w:val="￮"/>
      <w:rPr>
        <w:color w:val="3370ff"/>
      </w:rPr>
    </w:lvl>
  </w:abstractNum>
  <w:abstractNum w:abstractNumId="188392">
    <w:lvl>
      <w:numFmt w:val="bullet"/>
      <w:suff w:val="tab"/>
      <w:lvlText w:val="￮"/>
      <w:rPr>
        <w:color w:val="3370ff"/>
      </w:rPr>
    </w:lvl>
  </w:abstractNum>
  <w:abstractNum w:abstractNumId="188393">
    <w:lvl>
      <w:numFmt w:val="bullet"/>
      <w:suff w:val="tab"/>
      <w:lvlText w:val="￮"/>
      <w:rPr>
        <w:color w:val="3370ff"/>
      </w:rPr>
    </w:lvl>
  </w:abstractNum>
  <w:abstractNum w:abstractNumId="188394">
    <w:lvl>
      <w:start w:val="1"/>
      <w:numFmt w:val="decimal"/>
      <w:suff w:val="tab"/>
      <w:lvlText w:val="%1."/>
      <w:rPr>
        <w:color w:val="3370ff"/>
      </w:rPr>
    </w:lvl>
  </w:abstractNum>
  <w:abstractNum w:abstractNumId="188395">
    <w:lvl>
      <w:start w:val="2"/>
      <w:numFmt w:val="decimal"/>
      <w:suff w:val="tab"/>
      <w:lvlText w:val="%1."/>
      <w:rPr>
        <w:color w:val="3370ff"/>
      </w:rPr>
    </w:lvl>
  </w:abstractNum>
  <w:abstractNum w:abstractNumId="188396">
    <w:lvl>
      <w:start w:val="1"/>
      <w:numFmt w:val="decimal"/>
      <w:suff w:val="tab"/>
      <w:lvlText w:val="%1."/>
      <w:rPr>
        <w:color w:val="3370ff"/>
      </w:rPr>
    </w:lvl>
  </w:abstractNum>
  <w:abstractNum w:abstractNumId="188397">
    <w:lvl>
      <w:start w:val="1"/>
      <w:numFmt w:val="decimal"/>
      <w:suff w:val="tab"/>
      <w:lvlText w:val="%1."/>
      <w:rPr>
        <w:color w:val="3370ff"/>
      </w:rPr>
    </w:lvl>
  </w:abstractNum>
  <w:abstractNum w:abstractNumId="188398">
    <w:lvl>
      <w:start w:val="2"/>
      <w:numFmt w:val="decimal"/>
      <w:suff w:val="tab"/>
      <w:lvlText w:val="%1."/>
      <w:rPr>
        <w:color w:val="3370ff"/>
      </w:rPr>
    </w:lvl>
  </w:abstractNum>
  <w:abstractNum w:abstractNumId="188399">
    <w:lvl>
      <w:start w:val="3"/>
      <w:numFmt w:val="decimal"/>
      <w:suff w:val="tab"/>
      <w:lvlText w:val="%1."/>
      <w:rPr>
        <w:color w:val="3370ff"/>
      </w:rPr>
    </w:lvl>
  </w:abstractNum>
  <w:abstractNum w:abstractNumId="188400">
    <w:lvl>
      <w:start w:val="4"/>
      <w:numFmt w:val="decimal"/>
      <w:suff w:val="tab"/>
      <w:lvlText w:val="%1."/>
      <w:rPr>
        <w:color w:val="3370ff"/>
      </w:rPr>
    </w:lvl>
  </w:abstractNum>
  <w:abstractNum w:abstractNumId="188401">
    <w:lvl>
      <w:start w:val="1"/>
      <w:numFmt w:val="decimal"/>
      <w:suff w:val="tab"/>
      <w:lvlText w:val="%1."/>
      <w:rPr>
        <w:color w:val="3370ff"/>
      </w:rPr>
    </w:lvl>
  </w:abstractNum>
  <w:abstractNum w:abstractNumId="188402">
    <w:lvl>
      <w:start w:val="1"/>
      <w:numFmt w:val="decimal"/>
      <w:suff w:val="tab"/>
      <w:lvlText w:val="%1."/>
      <w:rPr>
        <w:color w:val="3370ff"/>
      </w:rPr>
    </w:lvl>
  </w:abstractNum>
  <w:abstractNum w:abstractNumId="188403">
    <w:lvl>
      <w:start w:val="2"/>
      <w:numFmt w:val="decimal"/>
      <w:suff w:val="tab"/>
      <w:lvlText w:val="%1."/>
      <w:rPr>
        <w:color w:val="3370ff"/>
      </w:rPr>
    </w:lvl>
  </w:abstractNum>
  <w:abstractNum w:abstractNumId="188404">
    <w:lvl>
      <w:start w:val="3"/>
      <w:numFmt w:val="decimal"/>
      <w:suff w:val="tab"/>
      <w:lvlText w:val="%1."/>
      <w:rPr>
        <w:color w:val="3370ff"/>
      </w:rPr>
    </w:lvl>
  </w:abstractNum>
  <w:abstractNum w:abstractNumId="188405">
    <w:lvl>
      <w:start w:val="4"/>
      <w:numFmt w:val="decimal"/>
      <w:suff w:val="tab"/>
      <w:lvlText w:val="%1."/>
      <w:rPr>
        <w:color w:val="3370ff"/>
      </w:rPr>
    </w:lvl>
  </w:abstractNum>
  <w:abstractNum w:abstractNumId="188406">
    <w:lvl>
      <w:start w:val="1"/>
      <w:numFmt w:val="decimal"/>
      <w:suff w:val="tab"/>
      <w:lvlText w:val="%1."/>
      <w:rPr>
        <w:color w:val="3370ff"/>
      </w:rPr>
    </w:lvl>
  </w:abstractNum>
  <w:abstractNum w:abstractNumId="188407">
    <w:lvl>
      <w:start w:val="2"/>
      <w:numFmt w:val="decimal"/>
      <w:suff w:val="tab"/>
      <w:lvlText w:val="%1."/>
      <w:rPr>
        <w:color w:val="3370ff"/>
      </w:rPr>
    </w:lvl>
  </w:abstractNum>
  <w:abstractNum w:abstractNumId="188408">
    <w:lvl>
      <w:start w:val="1"/>
      <w:numFmt w:val="decimal"/>
      <w:suff w:val="tab"/>
      <w:lvlText w:val="%1."/>
      <w:rPr>
        <w:color w:val="3370ff"/>
      </w:rPr>
    </w:lvl>
  </w:abstractNum>
  <w:abstractNum w:abstractNumId="188409">
    <w:lvl>
      <w:start w:val="2"/>
      <w:numFmt w:val="decimal"/>
      <w:suff w:val="tab"/>
      <w:lvlText w:val="%1."/>
      <w:rPr>
        <w:color w:val="3370ff"/>
      </w:rPr>
    </w:lvl>
  </w:abstractNum>
  <w:abstractNum w:abstractNumId="188410">
    <w:lvl>
      <w:start w:val="3"/>
      <w:numFmt w:val="decimal"/>
      <w:suff w:val="tab"/>
      <w:lvlText w:val="%1."/>
      <w:rPr>
        <w:color w:val="3370ff"/>
      </w:rPr>
    </w:lvl>
  </w:abstractNum>
  <w:abstractNum w:abstractNumId="188411">
    <w:lvl>
      <w:start w:val="1"/>
      <w:numFmt w:val="decimal"/>
      <w:suff w:val="tab"/>
      <w:lvlText w:val="%1."/>
      <w:rPr>
        <w:color w:val="3370ff"/>
      </w:rPr>
    </w:lvl>
  </w:abstractNum>
  <w:abstractNum w:abstractNumId="188412">
    <w:lvl>
      <w:start w:val="2"/>
      <w:numFmt w:val="decimal"/>
      <w:suff w:val="tab"/>
      <w:lvlText w:val="%1."/>
      <w:rPr>
        <w:color w:val="3370ff"/>
      </w:rPr>
    </w:lvl>
  </w:abstractNum>
  <w:abstractNum w:abstractNumId="188413">
    <w:lvl>
      <w:start w:val="3"/>
      <w:numFmt w:val="decimal"/>
      <w:suff w:val="tab"/>
      <w:lvlText w:val="%1."/>
      <w:rPr>
        <w:color w:val="3370ff"/>
      </w:rPr>
    </w:lvl>
  </w:abstractNum>
  <w:abstractNum w:abstractNumId="188414">
    <w:lvl>
      <w:start w:val="4"/>
      <w:numFmt w:val="decimal"/>
      <w:suff w:val="tab"/>
      <w:lvlText w:val="%1."/>
      <w:rPr>
        <w:color w:val="3370ff"/>
      </w:rPr>
    </w:lvl>
  </w:abstractNum>
  <w:abstractNum w:abstractNumId="188415">
    <w:lvl>
      <w:start w:val="5"/>
      <w:numFmt w:val="decimal"/>
      <w:suff w:val="tab"/>
      <w:lvlText w:val="%1."/>
      <w:rPr>
        <w:color w:val="3370ff"/>
      </w:rPr>
    </w:lvl>
  </w:abstractNum>
  <w:abstractNum w:abstractNumId="188416">
    <w:lvl>
      <w:start w:val="1"/>
      <w:numFmt w:val="decimal"/>
      <w:suff w:val="tab"/>
      <w:lvlText w:val="%1."/>
      <w:rPr>
        <w:color w:val="3370ff"/>
      </w:rPr>
    </w:lvl>
  </w:abstractNum>
  <w:abstractNum w:abstractNumId="188417">
    <w:lvl>
      <w:start w:val="1"/>
      <w:numFmt w:val="decimal"/>
      <w:suff w:val="tab"/>
      <w:lvlText w:val="%1."/>
      <w:rPr>
        <w:color w:val="3370ff"/>
      </w:rPr>
    </w:lvl>
  </w:abstractNum>
  <w:abstractNum w:abstractNumId="188418">
    <w:lvl>
      <w:start w:val="2"/>
      <w:numFmt w:val="decimal"/>
      <w:suff w:val="tab"/>
      <w:lvlText w:val="%1."/>
      <w:rPr>
        <w:color w:val="3370ff"/>
      </w:rPr>
    </w:lvl>
  </w:abstractNum>
  <w:abstractNum w:abstractNumId="188419">
    <w:lvl>
      <w:start w:val="3"/>
      <w:numFmt w:val="decimal"/>
      <w:suff w:val="tab"/>
      <w:lvlText w:val="%1."/>
      <w:rPr>
        <w:color w:val="3370ff"/>
      </w:rPr>
    </w:lvl>
  </w:abstractNum>
  <w:abstractNum w:abstractNumId="188420">
    <w:lvl>
      <w:start w:val="4"/>
      <w:numFmt w:val="decimal"/>
      <w:suff w:val="tab"/>
      <w:lvlText w:val="%1."/>
      <w:rPr>
        <w:color w:val="3370ff"/>
      </w:rPr>
    </w:lvl>
  </w:abstractNum>
  <w:abstractNum w:abstractNumId="188421">
    <w:lvl>
      <w:start w:val="5"/>
      <w:numFmt w:val="decimal"/>
      <w:suff w:val="tab"/>
      <w:lvlText w:val="%1."/>
      <w:rPr>
        <w:color w:val="3370ff"/>
      </w:rPr>
    </w:lvl>
  </w:abstractNum>
  <w:abstractNum w:abstractNumId="188422">
    <w:lvl>
      <w:start w:val="1"/>
      <w:numFmt w:val="decimal"/>
      <w:suff w:val="tab"/>
      <w:lvlText w:val="%1."/>
      <w:rPr>
        <w:color w:val="3370ff"/>
      </w:rPr>
    </w:lvl>
  </w:abstractNum>
  <w:abstractNum w:abstractNumId="188423">
    <w:lvl>
      <w:start w:val="2"/>
      <w:numFmt w:val="decimal"/>
      <w:suff w:val="tab"/>
      <w:lvlText w:val="%1."/>
      <w:rPr>
        <w:color w:val="3370ff"/>
      </w:rPr>
    </w:lvl>
  </w:abstractNum>
  <w:abstractNum w:abstractNumId="188424">
    <w:lvl>
      <w:start w:val="1"/>
      <w:numFmt w:val="decimal"/>
      <w:suff w:val="tab"/>
      <w:lvlText w:val="%1."/>
      <w:rPr>
        <w:color w:val="3370ff"/>
      </w:rPr>
    </w:lvl>
  </w:abstractNum>
  <w:abstractNum w:abstractNumId="188425">
    <w:lvl>
      <w:start w:val="2"/>
      <w:numFmt w:val="decimal"/>
      <w:suff w:val="tab"/>
      <w:lvlText w:val="%1."/>
      <w:rPr>
        <w:color w:val="3370ff"/>
      </w:rPr>
    </w:lvl>
  </w:abstractNum>
  <w:abstractNum w:abstractNumId="188426">
    <w:lvl>
      <w:start w:val="3"/>
      <w:numFmt w:val="decimal"/>
      <w:suff w:val="tab"/>
      <w:lvlText w:val="%1."/>
      <w:rPr>
        <w:color w:val="3370ff"/>
      </w:rPr>
    </w:lvl>
  </w:abstractNum>
  <w:abstractNum w:abstractNumId="188427">
    <w:lvl>
      <w:start w:val="4"/>
      <w:numFmt w:val="decimal"/>
      <w:suff w:val="tab"/>
      <w:lvlText w:val="%1."/>
      <w:rPr>
        <w:color w:val="3370ff"/>
      </w:rPr>
    </w:lvl>
  </w:abstractNum>
  <w:abstractNum w:abstractNumId="188428">
    <w:lvl>
      <w:start w:val="1"/>
      <w:numFmt w:val="decimal"/>
      <w:suff w:val="tab"/>
      <w:lvlText w:val="%1."/>
      <w:rPr>
        <w:color w:val="3370ff"/>
      </w:rPr>
    </w:lvl>
  </w:abstractNum>
  <w:abstractNum w:abstractNumId="188429">
    <w:lvl>
      <w:start w:val="2"/>
      <w:numFmt w:val="decimal"/>
      <w:suff w:val="tab"/>
      <w:lvlText w:val="%1."/>
      <w:rPr>
        <w:color w:val="3370ff"/>
      </w:rPr>
    </w:lvl>
  </w:abstractNum>
  <w:abstractNum w:abstractNumId="188430">
    <w:lvl>
      <w:start w:val="3"/>
      <w:numFmt w:val="decimal"/>
      <w:suff w:val="tab"/>
      <w:lvlText w:val="%1."/>
      <w:rPr>
        <w:color w:val="3370ff"/>
      </w:rPr>
    </w:lvl>
  </w:abstractNum>
  <w:abstractNum w:abstractNumId="188431">
    <w:lvl>
      <w:start w:val="4"/>
      <w:numFmt w:val="decimal"/>
      <w:suff w:val="tab"/>
      <w:lvlText w:val="%1."/>
      <w:rPr>
        <w:color w:val="3370ff"/>
      </w:rPr>
    </w:lvl>
  </w:abstractNum>
  <w:abstractNum w:abstractNumId="188432">
    <w:lvl>
      <w:start w:val="5"/>
      <w:numFmt w:val="decimal"/>
      <w:suff w:val="tab"/>
      <w:lvlText w:val="%1."/>
      <w:rPr>
        <w:color w:val="3370ff"/>
      </w:rPr>
    </w:lvl>
  </w:abstractNum>
  <w:abstractNum w:abstractNumId="188433">
    <w:lvl>
      <w:start w:val="6"/>
      <w:numFmt w:val="decimal"/>
      <w:suff w:val="tab"/>
      <w:lvlText w:val="%1."/>
      <w:rPr>
        <w:color w:val="3370ff"/>
      </w:rPr>
    </w:lvl>
  </w:abstractNum>
  <w:abstractNum w:abstractNumId="188434">
    <w:lvl>
      <w:numFmt w:val="bullet"/>
      <w:suff w:val="tab"/>
      <w:lvlText w:val="•"/>
      <w:rPr>
        <w:color w:val="3370ff"/>
      </w:rPr>
    </w:lvl>
  </w:abstractNum>
  <w:abstractNum w:abstractNumId="188435">
    <w:lvl>
      <w:numFmt w:val="bullet"/>
      <w:suff w:val="tab"/>
      <w:lvlText w:val="•"/>
      <w:rPr>
        <w:color w:val="3370ff"/>
      </w:rPr>
    </w:lvl>
  </w:abstractNum>
  <w:abstractNum w:abstractNumId="188436">
    <w:lvl>
      <w:numFmt w:val="bullet"/>
      <w:suff w:val="tab"/>
      <w:lvlText w:val="•"/>
      <w:rPr>
        <w:color w:val="3370ff"/>
      </w:rPr>
    </w:lvl>
  </w:abstractNum>
  <w:abstractNum w:abstractNumId="188437">
    <w:lvl>
      <w:start w:val="1"/>
      <w:numFmt w:val="decimal"/>
      <w:suff w:val="tab"/>
      <w:lvlText w:val="%1."/>
      <w:rPr>
        <w:color w:val="3370ff"/>
      </w:rPr>
    </w:lvl>
  </w:abstractNum>
  <w:abstractNum w:abstractNumId="188438">
    <w:lvl>
      <w:start w:val="1"/>
      <w:numFmt w:val="decimal"/>
      <w:suff w:val="tab"/>
      <w:lvlText w:val="%1."/>
      <w:rPr>
        <w:color w:val="3370ff"/>
      </w:rPr>
    </w:lvl>
  </w:abstractNum>
  <w:abstractNum w:abstractNumId="188439">
    <w:lvl>
      <w:start w:val="2"/>
      <w:numFmt w:val="decimal"/>
      <w:suff w:val="tab"/>
      <w:lvlText w:val="%1."/>
      <w:rPr>
        <w:color w:val="3370ff"/>
      </w:rPr>
    </w:lvl>
  </w:abstractNum>
  <w:abstractNum w:abstractNumId="188440">
    <w:lvl>
      <w:start w:val="3"/>
      <w:numFmt w:val="decimal"/>
      <w:suff w:val="tab"/>
      <w:lvlText w:val="%1."/>
      <w:rPr>
        <w:color w:val="3370ff"/>
      </w:rPr>
    </w:lvl>
  </w:abstractNum>
  <w:abstractNum w:abstractNumId="188441">
    <w:lvl>
      <w:start w:val="4"/>
      <w:numFmt w:val="decimal"/>
      <w:suff w:val="tab"/>
      <w:lvlText w:val="%1."/>
      <w:rPr>
        <w:color w:val="3370ff"/>
      </w:rPr>
    </w:lvl>
  </w:abstractNum>
  <w:abstractNum w:abstractNumId="188442">
    <w:lvl>
      <w:start w:val="5"/>
      <w:numFmt w:val="decimal"/>
      <w:suff w:val="tab"/>
      <w:lvlText w:val="%1."/>
      <w:rPr>
        <w:color w:val="3370ff"/>
      </w:rPr>
    </w:lvl>
  </w:abstractNum>
  <w:abstractNum w:abstractNumId="188443">
    <w:lvl>
      <w:start w:val="1"/>
      <w:numFmt w:val="decimal"/>
      <w:suff w:val="tab"/>
      <w:lvlText w:val="%1."/>
      <w:rPr>
        <w:color w:val="3370ff"/>
      </w:rPr>
    </w:lvl>
  </w:abstractNum>
  <w:abstractNum w:abstractNumId="188444">
    <w:lvl>
      <w:start w:val="2"/>
      <w:numFmt w:val="decimal"/>
      <w:suff w:val="tab"/>
      <w:lvlText w:val="%1."/>
      <w:rPr>
        <w:color w:val="3370ff"/>
      </w:rPr>
    </w:lvl>
  </w:abstractNum>
  <w:abstractNum w:abstractNumId="188445">
    <w:lvl>
      <w:start w:val="3"/>
      <w:numFmt w:val="decimal"/>
      <w:suff w:val="tab"/>
      <w:lvlText w:val="%1."/>
      <w:rPr>
        <w:color w:val="3370ff"/>
      </w:rPr>
    </w:lvl>
  </w:abstractNum>
  <w:abstractNum w:abstractNumId="188446">
    <w:lvl>
      <w:start w:val="4"/>
      <w:numFmt w:val="decimal"/>
      <w:suff w:val="tab"/>
      <w:lvlText w:val="%1."/>
      <w:rPr>
        <w:color w:val="3370ff"/>
      </w:rPr>
    </w:lvl>
  </w:abstractNum>
  <w:abstractNum w:abstractNumId="188447">
    <w:lvl>
      <w:start w:val="1"/>
      <w:numFmt w:val="decimal"/>
      <w:suff w:val="tab"/>
      <w:lvlText w:val="%1."/>
      <w:rPr>
        <w:color w:val="3370ff"/>
      </w:rPr>
    </w:lvl>
  </w:abstractNum>
  <w:abstractNum w:abstractNumId="188448">
    <w:lvl>
      <w:start w:val="2"/>
      <w:numFmt w:val="decimal"/>
      <w:suff w:val="tab"/>
      <w:lvlText w:val="%1."/>
      <w:rPr>
        <w:color w:val="3370ff"/>
      </w:rPr>
    </w:lvl>
  </w:abstractNum>
  <w:abstractNum w:abstractNumId="188449">
    <w:lvl>
      <w:start w:val="3"/>
      <w:numFmt w:val="decimal"/>
      <w:suff w:val="tab"/>
      <w:lvlText w:val="%1."/>
      <w:rPr>
        <w:color w:val="3370ff"/>
      </w:rPr>
    </w:lvl>
  </w:abstractNum>
  <w:abstractNum w:abstractNumId="188450">
    <w:lvl>
      <w:start w:val="4"/>
      <w:numFmt w:val="decimal"/>
      <w:suff w:val="tab"/>
      <w:lvlText w:val="%1."/>
      <w:rPr>
        <w:color w:val="3370ff"/>
      </w:rPr>
    </w:lvl>
  </w:abstractNum>
  <w:abstractNum w:abstractNumId="188451">
    <w:lvl>
      <w:start w:val="5"/>
      <w:numFmt w:val="decimal"/>
      <w:suff w:val="tab"/>
      <w:lvlText w:val="%1."/>
      <w:rPr>
        <w:color w:val="3370ff"/>
      </w:rPr>
    </w:lvl>
  </w:abstractNum>
  <w:abstractNum w:abstractNumId="188452">
    <w:lvl>
      <w:start w:val="6"/>
      <w:numFmt w:val="decimal"/>
      <w:suff w:val="tab"/>
      <w:lvlText w:val="%1."/>
      <w:rPr>
        <w:color w:val="3370ff"/>
      </w:rPr>
    </w:lvl>
  </w:abstractNum>
  <w:abstractNum w:abstractNumId="188453">
    <w:lvl>
      <w:start w:val="7"/>
      <w:numFmt w:val="decimal"/>
      <w:suff w:val="tab"/>
      <w:lvlText w:val="%1."/>
      <w:rPr>
        <w:color w:val="3370ff"/>
      </w:rPr>
    </w:lvl>
  </w:abstractNum>
  <w:abstractNum w:abstractNumId="188454">
    <w:lvl>
      <w:start w:val="8"/>
      <w:numFmt w:val="decimal"/>
      <w:suff w:val="tab"/>
      <w:lvlText w:val="%1."/>
      <w:rPr>
        <w:color w:val="3370ff"/>
      </w:rPr>
    </w:lvl>
  </w:abstractNum>
  <w:abstractNum w:abstractNumId="188455">
    <w:lvl>
      <w:start w:val="9"/>
      <w:numFmt w:val="decimal"/>
      <w:suff w:val="tab"/>
      <w:lvlText w:val="%1."/>
      <w:rPr>
        <w:color w:val="3370ff"/>
      </w:rPr>
    </w:lvl>
  </w:abstractNum>
  <w:abstractNum w:abstractNumId="188456">
    <w:lvl>
      <w:start w:val="10"/>
      <w:numFmt w:val="decimal"/>
      <w:suff w:val="tab"/>
      <w:lvlText w:val="%1."/>
      <w:rPr>
        <w:color w:val="3370ff"/>
      </w:rPr>
    </w:lvl>
  </w:abstractNum>
  <w:abstractNum w:abstractNumId="188457">
    <w:lvl>
      <w:numFmt w:val="bullet"/>
      <w:suff w:val="tab"/>
      <w:lvlText w:val="•"/>
      <w:rPr>
        <w:color w:val="3370ff"/>
      </w:rPr>
    </w:lvl>
  </w:abstractNum>
  <w:abstractNum w:abstractNumId="188458">
    <w:lvl>
      <w:numFmt w:val="bullet"/>
      <w:suff w:val="tab"/>
      <w:lvlText w:val="•"/>
      <w:rPr>
        <w:color w:val="3370ff"/>
      </w:rPr>
    </w:lvl>
  </w:abstractNum>
  <w:abstractNum w:abstractNumId="188459">
    <w:lvl>
      <w:numFmt w:val="bullet"/>
      <w:suff w:val="tab"/>
      <w:lvlText w:val="•"/>
      <w:rPr>
        <w:color w:val="3370ff"/>
      </w:rPr>
    </w:lvl>
  </w:abstractNum>
  <w:abstractNum w:abstractNumId="188460">
    <w:lvl>
      <w:numFmt w:val="bullet"/>
      <w:suff w:val="tab"/>
      <w:lvlText w:val="•"/>
      <w:rPr>
        <w:color w:val="3370ff"/>
      </w:rPr>
    </w:lvl>
  </w:abstractNum>
  <w:abstractNum w:abstractNumId="188461">
    <w:lvl>
      <w:numFmt w:val="bullet"/>
      <w:suff w:val="tab"/>
      <w:lvlText w:val="•"/>
      <w:rPr>
        <w:color w:val="3370ff"/>
      </w:rPr>
    </w:lvl>
  </w:abstractNum>
  <w:abstractNum w:abstractNumId="188462">
    <w:lvl>
      <w:numFmt w:val="bullet"/>
      <w:suff w:val="tab"/>
      <w:lvlText w:val="•"/>
      <w:rPr>
        <w:color w:val="3370ff"/>
      </w:rPr>
    </w:lvl>
  </w:abstractNum>
  <w:abstractNum w:abstractNumId="188463">
    <w:lvl>
      <w:numFmt w:val="bullet"/>
      <w:suff w:val="tab"/>
      <w:lvlText w:val="•"/>
      <w:rPr>
        <w:color w:val="3370ff"/>
      </w:rPr>
    </w:lvl>
  </w:abstractNum>
  <w:abstractNum w:abstractNumId="188464">
    <w:lvl>
      <w:numFmt w:val="bullet"/>
      <w:suff w:val="tab"/>
      <w:lvlText w:val="•"/>
      <w:rPr>
        <w:color w:val="3370ff"/>
      </w:rPr>
    </w:lvl>
  </w:abstractNum>
  <w:abstractNum w:abstractNumId="188465">
    <w:lvl>
      <w:numFmt w:val="bullet"/>
      <w:suff w:val="tab"/>
      <w:lvlText w:val="•"/>
      <w:rPr>
        <w:color w:val="3370ff"/>
      </w:rPr>
    </w:lvl>
  </w:abstractNum>
  <w:abstractNum w:abstractNumId="188466">
    <w:lvl>
      <w:numFmt w:val="bullet"/>
      <w:suff w:val="tab"/>
      <w:lvlText w:val="•"/>
      <w:rPr>
        <w:color w:val="3370ff"/>
      </w:rPr>
    </w:lvl>
  </w:abstractNum>
  <w:abstractNum w:abstractNumId="188467">
    <w:lvl>
      <w:numFmt w:val="bullet"/>
      <w:suff w:val="tab"/>
      <w:lvlText w:val="•"/>
      <w:rPr>
        <w:color w:val="3370ff"/>
      </w:rPr>
    </w:lvl>
  </w:abstractNum>
  <w:abstractNum w:abstractNumId="188468">
    <w:lvl>
      <w:numFmt w:val="bullet"/>
      <w:suff w:val="tab"/>
      <w:lvlText w:val="•"/>
      <w:rPr>
        <w:color w:val="3370ff"/>
      </w:rPr>
    </w:lvl>
  </w:abstractNum>
  <w:abstractNum w:abstractNumId="188469">
    <w:lvl>
      <w:numFmt w:val="bullet"/>
      <w:suff w:val="tab"/>
      <w:lvlText w:val="•"/>
      <w:rPr>
        <w:color w:val="3370ff"/>
      </w:rPr>
    </w:lvl>
  </w:abstractNum>
  <w:num w:numId="1">
    <w:abstractNumId w:val="188374"/>
  </w:num>
  <w:num w:numId="2">
    <w:abstractNumId w:val="188375"/>
  </w:num>
  <w:num w:numId="3">
    <w:abstractNumId w:val="188376"/>
  </w:num>
  <w:num w:numId="4">
    <w:abstractNumId w:val="188377"/>
  </w:num>
  <w:num w:numId="5">
    <w:abstractNumId w:val="188378"/>
  </w:num>
  <w:num w:numId="6">
    <w:abstractNumId w:val="188379"/>
  </w:num>
  <w:num w:numId="7">
    <w:abstractNumId w:val="188380"/>
  </w:num>
  <w:num w:numId="8">
    <w:abstractNumId w:val="188381"/>
  </w:num>
  <w:num w:numId="9">
    <w:abstractNumId w:val="188382"/>
  </w:num>
  <w:num w:numId="10">
    <w:abstractNumId w:val="188383"/>
  </w:num>
  <w:num w:numId="11">
    <w:abstractNumId w:val="188384"/>
  </w:num>
  <w:num w:numId="12">
    <w:abstractNumId w:val="188385"/>
  </w:num>
  <w:num w:numId="13">
    <w:abstractNumId w:val="188386"/>
  </w:num>
  <w:num w:numId="14">
    <w:abstractNumId w:val="188387"/>
  </w:num>
  <w:num w:numId="15">
    <w:abstractNumId w:val="188388"/>
  </w:num>
  <w:num w:numId="16">
    <w:abstractNumId w:val="188389"/>
  </w:num>
  <w:num w:numId="17">
    <w:abstractNumId w:val="188390"/>
  </w:num>
  <w:num w:numId="18">
    <w:abstractNumId w:val="188391"/>
  </w:num>
  <w:num w:numId="19">
    <w:abstractNumId w:val="188392"/>
  </w:num>
  <w:num w:numId="20">
    <w:abstractNumId w:val="188393"/>
  </w:num>
  <w:num w:numId="21">
    <w:abstractNumId w:val="188394"/>
  </w:num>
  <w:num w:numId="22">
    <w:abstractNumId w:val="188395"/>
  </w:num>
  <w:num w:numId="23">
    <w:abstractNumId w:val="188396"/>
  </w:num>
  <w:num w:numId="24">
    <w:abstractNumId w:val="188397"/>
  </w:num>
  <w:num w:numId="25">
    <w:abstractNumId w:val="188398"/>
  </w:num>
  <w:num w:numId="26">
    <w:abstractNumId w:val="188399"/>
  </w:num>
  <w:num w:numId="27">
    <w:abstractNumId w:val="188400"/>
  </w:num>
  <w:num w:numId="28">
    <w:abstractNumId w:val="188401"/>
  </w:num>
  <w:num w:numId="29">
    <w:abstractNumId w:val="188402"/>
  </w:num>
  <w:num w:numId="30">
    <w:abstractNumId w:val="188403"/>
  </w:num>
  <w:num w:numId="31">
    <w:abstractNumId w:val="188404"/>
  </w:num>
  <w:num w:numId="32">
    <w:abstractNumId w:val="188405"/>
  </w:num>
  <w:num w:numId="33">
    <w:abstractNumId w:val="188406"/>
  </w:num>
  <w:num w:numId="34">
    <w:abstractNumId w:val="188407"/>
  </w:num>
  <w:num w:numId="35">
    <w:abstractNumId w:val="188408"/>
  </w:num>
  <w:num w:numId="36">
    <w:abstractNumId w:val="188409"/>
  </w:num>
  <w:num w:numId="37">
    <w:abstractNumId w:val="188410"/>
  </w:num>
  <w:num w:numId="38">
    <w:abstractNumId w:val="188411"/>
  </w:num>
  <w:num w:numId="39">
    <w:abstractNumId w:val="188412"/>
  </w:num>
  <w:num w:numId="40">
    <w:abstractNumId w:val="188413"/>
  </w:num>
  <w:num w:numId="41">
    <w:abstractNumId w:val="188414"/>
  </w:num>
  <w:num w:numId="42">
    <w:abstractNumId w:val="188415"/>
  </w:num>
  <w:num w:numId="43">
    <w:abstractNumId w:val="188416"/>
  </w:num>
  <w:num w:numId="44">
    <w:abstractNumId w:val="188417"/>
  </w:num>
  <w:num w:numId="45">
    <w:abstractNumId w:val="188418"/>
  </w:num>
  <w:num w:numId="46">
    <w:abstractNumId w:val="188419"/>
  </w:num>
  <w:num w:numId="47">
    <w:abstractNumId w:val="188420"/>
  </w:num>
  <w:num w:numId="48">
    <w:abstractNumId w:val="188421"/>
  </w:num>
  <w:num w:numId="49">
    <w:abstractNumId w:val="188422"/>
  </w:num>
  <w:num w:numId="50">
    <w:abstractNumId w:val="188423"/>
  </w:num>
  <w:num w:numId="51">
    <w:abstractNumId w:val="188424"/>
  </w:num>
  <w:num w:numId="52">
    <w:abstractNumId w:val="188425"/>
  </w:num>
  <w:num w:numId="53">
    <w:abstractNumId w:val="188426"/>
  </w:num>
  <w:num w:numId="54">
    <w:abstractNumId w:val="188427"/>
  </w:num>
  <w:num w:numId="55">
    <w:abstractNumId w:val="188428"/>
  </w:num>
  <w:num w:numId="56">
    <w:abstractNumId w:val="188429"/>
  </w:num>
  <w:num w:numId="57">
    <w:abstractNumId w:val="188430"/>
  </w:num>
  <w:num w:numId="58">
    <w:abstractNumId w:val="188431"/>
  </w:num>
  <w:num w:numId="59">
    <w:abstractNumId w:val="188432"/>
  </w:num>
  <w:num w:numId="60">
    <w:abstractNumId w:val="188433"/>
  </w:num>
  <w:num w:numId="61">
    <w:abstractNumId w:val="188434"/>
  </w:num>
  <w:num w:numId="62">
    <w:abstractNumId w:val="188435"/>
  </w:num>
  <w:num w:numId="63">
    <w:abstractNumId w:val="188436"/>
  </w:num>
  <w:num w:numId="64">
    <w:abstractNumId w:val="188437"/>
  </w:num>
  <w:num w:numId="65">
    <w:abstractNumId w:val="188438"/>
  </w:num>
  <w:num w:numId="66">
    <w:abstractNumId w:val="188439"/>
  </w:num>
  <w:num w:numId="67">
    <w:abstractNumId w:val="188440"/>
  </w:num>
  <w:num w:numId="68">
    <w:abstractNumId w:val="188441"/>
  </w:num>
  <w:num w:numId="69">
    <w:abstractNumId w:val="188442"/>
  </w:num>
  <w:num w:numId="70">
    <w:abstractNumId w:val="188443"/>
  </w:num>
  <w:num w:numId="71">
    <w:abstractNumId w:val="188444"/>
  </w:num>
  <w:num w:numId="72">
    <w:abstractNumId w:val="188445"/>
  </w:num>
  <w:num w:numId="73">
    <w:abstractNumId w:val="188446"/>
  </w:num>
  <w:num w:numId="74">
    <w:abstractNumId w:val="188447"/>
  </w:num>
  <w:num w:numId="75">
    <w:abstractNumId w:val="188448"/>
  </w:num>
  <w:num w:numId="76">
    <w:abstractNumId w:val="188449"/>
  </w:num>
  <w:num w:numId="77">
    <w:abstractNumId w:val="188450"/>
  </w:num>
  <w:num w:numId="78">
    <w:abstractNumId w:val="188451"/>
  </w:num>
  <w:num w:numId="79">
    <w:abstractNumId w:val="188452"/>
  </w:num>
  <w:num w:numId="80">
    <w:abstractNumId w:val="188453"/>
  </w:num>
  <w:num w:numId="81">
    <w:abstractNumId w:val="188454"/>
  </w:num>
  <w:num w:numId="82">
    <w:abstractNumId w:val="188455"/>
  </w:num>
  <w:num w:numId="83">
    <w:abstractNumId w:val="188456"/>
  </w:num>
  <w:num w:numId="84">
    <w:abstractNumId w:val="188457"/>
  </w:num>
  <w:num w:numId="85">
    <w:abstractNumId w:val="188458"/>
  </w:num>
  <w:num w:numId="86">
    <w:abstractNumId w:val="188459"/>
  </w:num>
  <w:num w:numId="87">
    <w:abstractNumId w:val="188460"/>
  </w:num>
  <w:num w:numId="88">
    <w:abstractNumId w:val="188461"/>
  </w:num>
  <w:num w:numId="89">
    <w:abstractNumId w:val="188462"/>
  </w:num>
  <w:num w:numId="90">
    <w:abstractNumId w:val="188463"/>
  </w:num>
  <w:num w:numId="91">
    <w:abstractNumId w:val="188464"/>
  </w:num>
  <w:num w:numId="92">
    <w:abstractNumId w:val="188465"/>
  </w:num>
  <w:num w:numId="93">
    <w:abstractNumId w:val="188466"/>
  </w:num>
  <w:num w:numId="94">
    <w:abstractNumId w:val="188467"/>
  </w:num>
  <w:num w:numId="95">
    <w:abstractNumId w:val="188468"/>
  </w:num>
  <w:num w:numId="96">
    <w:abstractNumId w:val="18846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embeddings/Microsoft_Excel_Worksheet1.xlsx" Type="http://schemas.openxmlformats.org/officeDocument/2006/relationships/package"/><Relationship Id="rId5" Target="media/image1.png" Type="http://schemas.openxmlformats.org/officeDocument/2006/relationships/image"/><Relationship Id="rId6" Target="numbering.xml" Type="http://schemas.openxmlformats.org/officeDocument/2006/relationships/numbering"/><Relationship Id="rId7" Target="https://sjtu.feishu.cn/docx/PxvkdVjEXopC04xF5TncCTOTnlg" TargetMode="External" Type="http://schemas.openxmlformats.org/officeDocument/2006/relationships/hyperlink"/><Relationship Id="rId8" Target="media/image2.pn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2023-09-10T08:53:39Z</dcterms:created>
  <dc:creator>Apache POI</dc:creator>
</cp:coreProperties>
</file>