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BB54" w14:textId="691F0DA5" w:rsidR="00364B9C" w:rsidRDefault="00364B9C" w:rsidP="00364B9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根据教程安装配置nacos</w:t>
      </w:r>
    </w:p>
    <w:p w14:paraId="40290D46" w14:textId="5C5D1BB4" w:rsidR="00F44142" w:rsidRDefault="00364B9C" w:rsidP="00364B9C">
      <w:pPr>
        <w:ind w:firstLineChars="50" w:firstLine="105"/>
        <w:rPr>
          <w:rFonts w:hint="eastAsia"/>
        </w:rPr>
      </w:pPr>
      <w:hyperlink r:id="rId5" w:history="1">
        <w:r>
          <w:rPr>
            <w:rStyle w:val="ae"/>
          </w:rPr>
          <w:t>Nacos 安装教程（史上最详细保姆级教程）_nacos安装-CSDN博客</w:t>
        </w:r>
      </w:hyperlink>
    </w:p>
    <w:p w14:paraId="3F457A94" w14:textId="74D71D74" w:rsidR="00364B9C" w:rsidRDefault="00364B9C" w:rsidP="00364B9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打开conf/application.properties,修改以下地方：</w:t>
      </w:r>
    </w:p>
    <w:p w14:paraId="092271D9" w14:textId="54AAFCD7" w:rsidR="00364B9C" w:rsidRDefault="00364B9C" w:rsidP="00364B9C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EB2AC7B" wp14:editId="66FC2DD7">
            <wp:extent cx="5274310" cy="1330960"/>
            <wp:effectExtent l="0" t="0" r="0" b="0"/>
            <wp:docPr id="666032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3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4D0A" w14:textId="27481FDE" w:rsidR="00364B9C" w:rsidRDefault="00364B9C" w:rsidP="00364B9C">
      <w:pPr>
        <w:pStyle w:val="a9"/>
        <w:ind w:left="360"/>
      </w:pPr>
      <w:r>
        <w:rPr>
          <w:rFonts w:hint="eastAsia"/>
        </w:rPr>
        <w:t>（取消掉两个key的注释）</w:t>
      </w:r>
    </w:p>
    <w:p w14:paraId="39652C4A" w14:textId="00FFF86B" w:rsidR="00B22577" w:rsidRDefault="00B22577" w:rsidP="00364B9C">
      <w:pPr>
        <w:pStyle w:val="a9"/>
        <w:ind w:left="360"/>
        <w:rPr>
          <w:rFonts w:hint="eastAsia"/>
        </w:rPr>
      </w:pPr>
      <w:r w:rsidRPr="00B22577">
        <w:t>cd /d D:\nacos\nacos-server-3.0.0\nacos\bin</w:t>
      </w:r>
    </w:p>
    <w:p w14:paraId="34DC13E0" w14:textId="21E61F39" w:rsidR="00364B9C" w:rsidRDefault="00364B9C" w:rsidP="00364B9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启动nacos：</w:t>
      </w:r>
      <w:r w:rsidRPr="00364B9C">
        <w:rPr>
          <w:rFonts w:hint="eastAsia"/>
        </w:rPr>
        <w:t>进入 bin 目录，打开cmd</w:t>
      </w:r>
      <w:r>
        <w:rPr>
          <w:rFonts w:hint="eastAsia"/>
        </w:rPr>
        <w:t xml:space="preserve"> 输入</w:t>
      </w:r>
      <w:r w:rsidRPr="00364B9C">
        <w:rPr>
          <w:rFonts w:hint="eastAsia"/>
        </w:rPr>
        <w:t>startup.cmd -m standalone</w:t>
      </w:r>
      <w:r>
        <w:rPr>
          <w:rFonts w:hint="eastAsia"/>
        </w:rPr>
        <w:t xml:space="preserve"> </w:t>
      </w:r>
    </w:p>
    <w:p w14:paraId="075CB22D" w14:textId="1C906911" w:rsidR="00364B9C" w:rsidRDefault="00364B9C" w:rsidP="00364B9C">
      <w:pPr>
        <w:pStyle w:val="a9"/>
        <w:ind w:left="360"/>
      </w:pPr>
      <w:r>
        <w:rPr>
          <w:rFonts w:hint="eastAsia"/>
        </w:rPr>
        <w:t>（这个时候input的地方直接回车就行）</w:t>
      </w:r>
    </w:p>
    <w:p w14:paraId="63610A86" w14:textId="7EEF0297" w:rsidR="00203130" w:rsidRDefault="00203130" w:rsidP="00364B9C">
      <w:pPr>
        <w:pStyle w:val="a9"/>
        <w:ind w:left="360"/>
      </w:pPr>
      <w:r w:rsidRPr="00203130">
        <w:rPr>
          <w:rFonts w:hint="eastAsia"/>
        </w:rPr>
        <w:t>OYaNGR2XHQ</w:t>
      </w:r>
    </w:p>
    <w:p w14:paraId="0ADE5B66" w14:textId="77777777" w:rsidR="00B447EE" w:rsidRDefault="00B447EE" w:rsidP="00364B9C">
      <w:pPr>
        <w:pStyle w:val="a9"/>
        <w:ind w:left="360"/>
      </w:pPr>
    </w:p>
    <w:p w14:paraId="30DD2493" w14:textId="5A26F438" w:rsidR="00B447EE" w:rsidRDefault="00B447EE" w:rsidP="00364B9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数据库  </w:t>
      </w:r>
      <w:r w:rsidRPr="00B447EE">
        <w:rPr>
          <w:rFonts w:hint="eastAsia"/>
        </w:rPr>
        <w:t>115.29.227.47</w:t>
      </w:r>
      <w:r>
        <w:rPr>
          <w:rFonts w:hint="eastAsia"/>
        </w:rPr>
        <w:t xml:space="preserve">   </w:t>
      </w:r>
      <w:r w:rsidRPr="00B447EE">
        <w:rPr>
          <w:rFonts w:hint="eastAsia"/>
        </w:rPr>
        <w:t>SQLPASSWORD</w:t>
      </w:r>
    </w:p>
    <w:p w14:paraId="24514DE3" w14:textId="7EFE2714" w:rsidR="00D742CD" w:rsidRDefault="00D742CD" w:rsidP="00364B9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在浏览器</w:t>
      </w:r>
      <w:r w:rsidR="00364B9C">
        <w:rPr>
          <w:rFonts w:hint="eastAsia"/>
        </w:rPr>
        <w:t>打开</w:t>
      </w:r>
      <w:r>
        <w:rPr>
          <w:rFonts w:hint="eastAsia"/>
        </w:rPr>
        <w:t>Console</w:t>
      </w:r>
    </w:p>
    <w:p w14:paraId="2EC4FAC0" w14:textId="3C459EAF" w:rsidR="00364B9C" w:rsidRDefault="00D742CD" w:rsidP="00D742C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5E5687A" wp14:editId="64A11CB5">
            <wp:extent cx="5274310" cy="1499870"/>
            <wp:effectExtent l="0" t="0" r="0" b="0"/>
            <wp:docPr id="61076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6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A69" w14:textId="0F7470D8" w:rsidR="00D742CD" w:rsidRDefault="00D742CD" w:rsidP="00D742C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应该会让注册登录，要记住账号和密码</w:t>
      </w:r>
    </w:p>
    <w:p w14:paraId="53187F42" w14:textId="189662A9" w:rsidR="00D742CD" w:rsidRDefault="00D742CD" w:rsidP="00D742C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导航到这个页面：</w:t>
      </w:r>
    </w:p>
    <w:p w14:paraId="0E32C97D" w14:textId="113FFCD6" w:rsidR="00D742CD" w:rsidRDefault="00D742CD" w:rsidP="00D742C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ED35D0E" wp14:editId="606E9F51">
            <wp:extent cx="5274310" cy="2659380"/>
            <wp:effectExtent l="0" t="0" r="0" b="0"/>
            <wp:docPr id="1062962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2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E21" w14:textId="689F27B8" w:rsidR="00D742CD" w:rsidRDefault="00D742CD" w:rsidP="00D742C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需要添加新的配置：</w:t>
      </w:r>
    </w:p>
    <w:p w14:paraId="026568DA" w14:textId="77777777" w:rsidR="00D742CD" w:rsidRDefault="00D742CD" w:rsidP="00D742CD">
      <w:pPr>
        <w:pStyle w:val="a9"/>
        <w:ind w:left="360"/>
        <w:rPr>
          <w:rFonts w:hint="eastAsia"/>
          <w:noProof/>
        </w:rPr>
      </w:pPr>
    </w:p>
    <w:p w14:paraId="386AD18E" w14:textId="3BD20061" w:rsidR="00D742CD" w:rsidRDefault="00D742CD" w:rsidP="00D742CD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4E5C9" wp14:editId="4A4B0A2B">
            <wp:extent cx="5274310" cy="2478928"/>
            <wp:effectExtent l="0" t="0" r="0" b="0"/>
            <wp:docPr id="17896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152" name=""/>
                    <pic:cNvPicPr/>
                  </pic:nvPicPr>
                  <pic:blipFill rotWithShape="1">
                    <a:blip r:embed="rId9"/>
                    <a:srcRect t="18073"/>
                    <a:stretch/>
                  </pic:blipFill>
                  <pic:spPr bwMode="auto">
                    <a:xfrm>
                      <a:off x="0" y="0"/>
                      <a:ext cx="5274310" cy="247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F22F3" w14:textId="6A2EFBA5" w:rsidR="00D742CD" w:rsidRDefault="00D742CD" w:rsidP="00D742CD">
      <w:pPr>
        <w:pStyle w:val="a9"/>
        <w:ind w:left="360"/>
        <w:rPr>
          <w:rFonts w:hint="eastAsia"/>
        </w:rPr>
      </w:pPr>
      <w:r>
        <w:rPr>
          <w:rFonts w:hint="eastAsia"/>
        </w:rPr>
        <w:t>配置的时候都只改dataID，配置格式为YAML，其他的不变</w:t>
      </w:r>
    </w:p>
    <w:p w14:paraId="0CAEF52A" w14:textId="77777777" w:rsidR="00D742CD" w:rsidRDefault="00D742CD" w:rsidP="00D742CD">
      <w:pPr>
        <w:pStyle w:val="a9"/>
        <w:ind w:left="360"/>
        <w:rPr>
          <w:rFonts w:hint="eastAsia"/>
        </w:rPr>
      </w:pPr>
    </w:p>
    <w:p w14:paraId="578CC9CC" w14:textId="79B56D69" w:rsidR="00D742CD" w:rsidRDefault="00D742CD" w:rsidP="00D742C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31B8B7" wp14:editId="3E34C0F4">
            <wp:extent cx="5274310" cy="2756535"/>
            <wp:effectExtent l="0" t="0" r="0" b="0"/>
            <wp:docPr id="171550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06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8F8" w14:textId="015AB0EA" w:rsidR="00587958" w:rsidRDefault="00587958" w:rsidP="00D742CD">
      <w:pPr>
        <w:pStyle w:val="a9"/>
        <w:ind w:left="360"/>
        <w:rPr>
          <w:rFonts w:hint="eastAsia"/>
        </w:rPr>
      </w:pPr>
      <w:r>
        <w:rPr>
          <w:rFonts w:hint="eastAsia"/>
        </w:rPr>
        <w:t>然后复制粘贴代码到各个yaml</w:t>
      </w:r>
    </w:p>
    <w:p w14:paraId="2E4A21C1" w14:textId="2D3E563D" w:rsidR="00D742CD" w:rsidRDefault="00D742CD" w:rsidP="00D742CD">
      <w:pPr>
        <w:pStyle w:val="a9"/>
        <w:ind w:left="360"/>
        <w:rPr>
          <w:rFonts w:hint="eastAsia"/>
        </w:rPr>
      </w:pPr>
      <w:r>
        <w:rPr>
          <w:rFonts w:hint="eastAsia"/>
        </w:rPr>
        <w:t>shared-jdbc.yaml:</w:t>
      </w:r>
    </w:p>
    <w:p w14:paraId="2D090533" w14:textId="77777777" w:rsidR="00D742CD" w:rsidRDefault="00D742CD" w:rsidP="00D742C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spring</w:t>
      </w:r>
      <w:r>
        <w:rPr>
          <w:rFonts w:ascii="Consolas" w:hAnsi="Consolas"/>
          <w:color w:val="D4D4D4"/>
          <w:szCs w:val="21"/>
        </w:rPr>
        <w:t>:</w:t>
      </w:r>
    </w:p>
    <w:p w14:paraId="4E1947DF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datasource</w:t>
      </w:r>
      <w:r>
        <w:rPr>
          <w:rFonts w:ascii="Consolas" w:hAnsi="Consolas"/>
          <w:color w:val="D4D4D4"/>
          <w:szCs w:val="21"/>
        </w:rPr>
        <w:t>:</w:t>
      </w:r>
    </w:p>
    <w:p w14:paraId="3AE727C1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driver-class-name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 xml:space="preserve">com.mysql.cj.jdbc.Driver  # MySQL 8+ </w:t>
      </w:r>
      <w:r>
        <w:rPr>
          <w:rFonts w:ascii="Consolas" w:hAnsi="Consolas"/>
          <w:color w:val="CE9178"/>
          <w:szCs w:val="21"/>
        </w:rPr>
        <w:t>的驱动</w:t>
      </w:r>
    </w:p>
    <w:p w14:paraId="50ECE69D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url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jdbc:mysql://47.111.147.130:3306/</w:t>
      </w:r>
    </w:p>
    <w:p w14:paraId="2B57E42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username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 xml:space="preserve">root  # </w:t>
      </w:r>
      <w:r>
        <w:rPr>
          <w:rFonts w:ascii="Consolas" w:hAnsi="Consolas"/>
          <w:color w:val="CE9178"/>
          <w:szCs w:val="21"/>
        </w:rPr>
        <w:t>替换为您的数据库用户名</w:t>
      </w:r>
    </w:p>
    <w:p w14:paraId="65D8CB8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password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 xml:space="preserve">SQLPASSWORD # </w:t>
      </w:r>
      <w:r>
        <w:rPr>
          <w:rFonts w:ascii="Consolas" w:hAnsi="Consolas"/>
          <w:color w:val="CE9178"/>
          <w:szCs w:val="21"/>
        </w:rPr>
        <w:t>替换为您的数据库密码</w:t>
      </w:r>
    </w:p>
    <w:p w14:paraId="4905546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6C8318F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如果您使用</w:t>
      </w:r>
      <w:r>
        <w:rPr>
          <w:rFonts w:ascii="Consolas" w:hAnsi="Consolas"/>
          <w:color w:val="608B4E"/>
          <w:szCs w:val="21"/>
        </w:rPr>
        <w:t xml:space="preserve"> MyBatis-Plus</w:t>
      </w:r>
    </w:p>
    <w:p w14:paraId="7C6225C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mybatis-plus</w:t>
      </w:r>
      <w:r>
        <w:rPr>
          <w:rFonts w:ascii="Consolas" w:hAnsi="Consolas"/>
          <w:color w:val="D4D4D4"/>
          <w:szCs w:val="21"/>
        </w:rPr>
        <w:t>:</w:t>
      </w:r>
    </w:p>
    <w:p w14:paraId="5C513AC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mapper-locations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 xml:space="preserve">classpath*:/mapper/**/*.xml # </w:t>
      </w:r>
      <w:r>
        <w:rPr>
          <w:rFonts w:ascii="Consolas" w:hAnsi="Consolas"/>
          <w:color w:val="CE9178"/>
          <w:szCs w:val="21"/>
        </w:rPr>
        <w:t>检查</w:t>
      </w:r>
      <w:r>
        <w:rPr>
          <w:rFonts w:ascii="Consolas" w:hAnsi="Consolas"/>
          <w:color w:val="CE9178"/>
          <w:szCs w:val="21"/>
        </w:rPr>
        <w:t xml:space="preserve"> mapper </w:t>
      </w:r>
      <w:r>
        <w:rPr>
          <w:rFonts w:ascii="Consolas" w:hAnsi="Consolas"/>
          <w:color w:val="CE9178"/>
          <w:szCs w:val="21"/>
        </w:rPr>
        <w:t>文件路径是否正确</w:t>
      </w:r>
    </w:p>
    <w:p w14:paraId="3348061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type-aliases-package: com.plugin.vivien.entity # </w:t>
      </w:r>
      <w:r>
        <w:rPr>
          <w:rFonts w:ascii="Consolas" w:hAnsi="Consolas"/>
          <w:color w:val="608B4E"/>
          <w:szCs w:val="21"/>
        </w:rPr>
        <w:t>指定实体类包路径</w:t>
      </w:r>
    </w:p>
    <w:p w14:paraId="6D1F2DA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configuration</w:t>
      </w:r>
      <w:r>
        <w:rPr>
          <w:rFonts w:ascii="Consolas" w:hAnsi="Consolas"/>
          <w:color w:val="D4D4D4"/>
          <w:szCs w:val="21"/>
        </w:rPr>
        <w:t>:</w:t>
      </w:r>
    </w:p>
    <w:p w14:paraId="60270C1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 xml:space="preserve">    </w:t>
      </w:r>
      <w:r>
        <w:rPr>
          <w:rFonts w:ascii="Consolas" w:hAnsi="Consolas"/>
          <w:color w:val="3DC9B0"/>
          <w:szCs w:val="21"/>
        </w:rPr>
        <w:t>map-underscore-to-camel-case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569CD6"/>
          <w:szCs w:val="21"/>
        </w:rPr>
        <w:t>true</w:t>
      </w:r>
    </w:p>
    <w:p w14:paraId="55081058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log-impl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 xml:space="preserve">org.apache.ibatis.logging.stdout.StdOutImpl # </w:t>
      </w:r>
      <w:r>
        <w:rPr>
          <w:rFonts w:ascii="Consolas" w:hAnsi="Consolas"/>
          <w:color w:val="CE9178"/>
          <w:szCs w:val="21"/>
        </w:rPr>
        <w:t>开发时可以开启</w:t>
      </w:r>
      <w:r>
        <w:rPr>
          <w:rFonts w:ascii="Consolas" w:hAnsi="Consolas"/>
          <w:color w:val="CE9178"/>
          <w:szCs w:val="21"/>
        </w:rPr>
        <w:t xml:space="preserve"> SQL </w:t>
      </w:r>
      <w:r>
        <w:rPr>
          <w:rFonts w:ascii="Consolas" w:hAnsi="Consolas"/>
          <w:color w:val="CE9178"/>
          <w:szCs w:val="21"/>
        </w:rPr>
        <w:t>日志打印</w:t>
      </w:r>
    </w:p>
    <w:p w14:paraId="138070D5" w14:textId="77777777" w:rsidR="00D742CD" w:rsidRPr="00D742CD" w:rsidRDefault="00D742CD" w:rsidP="00D742CD">
      <w:pPr>
        <w:pStyle w:val="a9"/>
        <w:ind w:left="360"/>
        <w:rPr>
          <w:rFonts w:hint="eastAsia"/>
        </w:rPr>
      </w:pPr>
    </w:p>
    <w:p w14:paraId="02EFDAC7" w14:textId="0363C6B9" w:rsidR="00D742CD" w:rsidRDefault="00D742CD" w:rsidP="00D742CD">
      <w:pPr>
        <w:rPr>
          <w:rFonts w:hint="eastAsia"/>
        </w:rPr>
      </w:pPr>
      <w:r>
        <w:rPr>
          <w:rFonts w:hint="eastAsia"/>
        </w:rPr>
        <w:t>shared-log.yaml:</w:t>
      </w:r>
    </w:p>
    <w:p w14:paraId="0304388A" w14:textId="77777777" w:rsidR="00D742CD" w:rsidRDefault="00D742CD" w:rsidP="00D742CD">
      <w:pPr>
        <w:rPr>
          <w:rFonts w:hint="eastAsia"/>
        </w:rPr>
      </w:pPr>
    </w:p>
    <w:p w14:paraId="6B3A6606" w14:textId="77777777" w:rsidR="00D742CD" w:rsidRDefault="00D742CD" w:rsidP="00D742C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logging</w:t>
      </w:r>
      <w:r>
        <w:rPr>
          <w:rFonts w:ascii="Consolas" w:hAnsi="Consolas"/>
          <w:color w:val="D4D4D4"/>
          <w:szCs w:val="21"/>
        </w:rPr>
        <w:t>:</w:t>
      </w:r>
    </w:p>
    <w:p w14:paraId="3A68D28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level</w:t>
      </w:r>
      <w:r>
        <w:rPr>
          <w:rFonts w:ascii="Consolas" w:hAnsi="Consolas"/>
          <w:color w:val="D4D4D4"/>
          <w:szCs w:val="21"/>
        </w:rPr>
        <w:t>:</w:t>
      </w:r>
    </w:p>
    <w:p w14:paraId="6260DFCD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设置根日志级别为</w:t>
      </w:r>
      <w:r>
        <w:rPr>
          <w:rFonts w:ascii="Consolas" w:hAnsi="Consolas"/>
          <w:color w:val="608B4E"/>
          <w:szCs w:val="21"/>
        </w:rPr>
        <w:t xml:space="preserve"> INFO</w:t>
      </w:r>
    </w:p>
    <w:p w14:paraId="3976B11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root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info</w:t>
      </w:r>
    </w:p>
    <w:p w14:paraId="19755FC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设置项目自身包的日志级别为</w:t>
      </w:r>
      <w:r>
        <w:rPr>
          <w:rFonts w:ascii="Consolas" w:hAnsi="Consolas"/>
          <w:color w:val="608B4E"/>
          <w:szCs w:val="21"/>
        </w:rPr>
        <w:t xml:space="preserve"> DEBUG</w:t>
      </w:r>
    </w:p>
    <w:p w14:paraId="46E74E1F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com.plugin.vivien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debug</w:t>
      </w:r>
    </w:p>
    <w:p w14:paraId="32ACE16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file</w:t>
      </w:r>
      <w:r>
        <w:rPr>
          <w:rFonts w:ascii="Consolas" w:hAnsi="Consolas"/>
          <w:color w:val="D4D4D4"/>
          <w:szCs w:val="21"/>
        </w:rPr>
        <w:t>:</w:t>
      </w:r>
    </w:p>
    <w:p w14:paraId="2D4F82E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指定日志文件输出路径，</w:t>
      </w:r>
      <w:r>
        <w:rPr>
          <w:rFonts w:ascii="Consolas" w:hAnsi="Consolas"/>
          <w:color w:val="608B4E"/>
          <w:szCs w:val="21"/>
        </w:rPr>
        <w:t xml:space="preserve">./logs </w:t>
      </w:r>
      <w:r>
        <w:rPr>
          <w:rFonts w:ascii="Consolas" w:hAnsi="Consolas"/>
          <w:color w:val="608B4E"/>
          <w:szCs w:val="21"/>
        </w:rPr>
        <w:t>表示当前服务运行目录下的</w:t>
      </w:r>
      <w:r>
        <w:rPr>
          <w:rFonts w:ascii="Consolas" w:hAnsi="Consolas"/>
          <w:color w:val="608B4E"/>
          <w:szCs w:val="21"/>
        </w:rPr>
        <w:t xml:space="preserve"> logs </w:t>
      </w:r>
      <w:r>
        <w:rPr>
          <w:rFonts w:ascii="Consolas" w:hAnsi="Consolas"/>
          <w:color w:val="608B4E"/>
          <w:szCs w:val="21"/>
        </w:rPr>
        <w:t>文件夹</w:t>
      </w:r>
    </w:p>
    <w:p w14:paraId="5E5DE65B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path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./logs</w:t>
      </w:r>
    </w:p>
    <w:p w14:paraId="535B165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可以定义日志输出格式等，例如：</w:t>
      </w:r>
    </w:p>
    <w:p w14:paraId="6875B770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pattern:</w:t>
      </w:r>
    </w:p>
    <w:p w14:paraId="070B32B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console: "%d{yyyy-MM-dd HH:mm:ss.SSS} [%thread] %-5level %logger{50} - %msg%n"</w:t>
      </w:r>
    </w:p>
    <w:p w14:paraId="53A6111D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file: "%d{yyyy-MM-dd HH:mm:ss.SSS} [%thread] %-5level %logger{50} - %msg%n"</w:t>
      </w:r>
    </w:p>
    <w:p w14:paraId="24EB75E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7817F09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Logback specific configuration (if needed)</w:t>
      </w:r>
    </w:p>
    <w:p w14:paraId="4976D057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logging:</w:t>
      </w:r>
    </w:p>
    <w:p w14:paraId="6E2365A8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config: classpath:logback-spring.xml</w:t>
      </w:r>
    </w:p>
    <w:p w14:paraId="4278FFD2" w14:textId="77777777" w:rsidR="00D742CD" w:rsidRDefault="00D742CD" w:rsidP="00D742CD">
      <w:pPr>
        <w:rPr>
          <w:rFonts w:hint="eastAsia"/>
        </w:rPr>
      </w:pPr>
    </w:p>
    <w:p w14:paraId="501994AD" w14:textId="7B7AB352" w:rsidR="00D742CD" w:rsidRDefault="00587958" w:rsidP="00D742CD">
      <w:pPr>
        <w:rPr>
          <w:rFonts w:hint="eastAsia"/>
        </w:rPr>
      </w:pPr>
      <w:r>
        <w:rPr>
          <w:rFonts w:hint="eastAsia"/>
        </w:rPr>
        <w:t>s</w:t>
      </w:r>
      <w:r w:rsidR="00D742CD">
        <w:rPr>
          <w:rFonts w:hint="eastAsia"/>
        </w:rPr>
        <w:t>hared-swagger.yaml:</w:t>
      </w:r>
    </w:p>
    <w:p w14:paraId="15188A6D" w14:textId="77777777" w:rsidR="00D742CD" w:rsidRDefault="00D742CD" w:rsidP="00D742C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Knife4j (Swagger </w:t>
      </w:r>
      <w:r>
        <w:rPr>
          <w:rFonts w:ascii="Consolas" w:hAnsi="Consolas"/>
          <w:color w:val="608B4E"/>
          <w:szCs w:val="21"/>
        </w:rPr>
        <w:t>增强</w:t>
      </w:r>
      <w:r>
        <w:rPr>
          <w:rFonts w:ascii="Consolas" w:hAnsi="Consolas"/>
          <w:color w:val="608B4E"/>
          <w:szCs w:val="21"/>
        </w:rPr>
        <w:t xml:space="preserve"> UI) </w:t>
      </w:r>
      <w:r>
        <w:rPr>
          <w:rFonts w:ascii="Consolas" w:hAnsi="Consolas"/>
          <w:color w:val="608B4E"/>
          <w:szCs w:val="21"/>
        </w:rPr>
        <w:t>配置</w:t>
      </w:r>
    </w:p>
    <w:p w14:paraId="6983339D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knife4j</w:t>
      </w:r>
      <w:r>
        <w:rPr>
          <w:rFonts w:ascii="Consolas" w:hAnsi="Consolas"/>
          <w:color w:val="D4D4D4"/>
          <w:szCs w:val="21"/>
        </w:rPr>
        <w:t>:</w:t>
      </w:r>
    </w:p>
    <w:p w14:paraId="695FFAD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开启</w:t>
      </w:r>
      <w:r>
        <w:rPr>
          <w:rFonts w:ascii="Consolas" w:hAnsi="Consolas"/>
          <w:color w:val="608B4E"/>
          <w:szCs w:val="21"/>
        </w:rPr>
        <w:t xml:space="preserve"> Knife4j </w:t>
      </w:r>
      <w:r>
        <w:rPr>
          <w:rFonts w:ascii="Consolas" w:hAnsi="Consolas"/>
          <w:color w:val="608B4E"/>
          <w:szCs w:val="21"/>
        </w:rPr>
        <w:t>功能</w:t>
      </w:r>
    </w:p>
    <w:p w14:paraId="22268D5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enable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569CD6"/>
          <w:szCs w:val="21"/>
        </w:rPr>
        <w:t>true</w:t>
      </w:r>
    </w:p>
    <w:p w14:paraId="3C08A21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配置</w:t>
      </w:r>
      <w:r>
        <w:rPr>
          <w:rFonts w:ascii="Consolas" w:hAnsi="Consolas"/>
          <w:color w:val="608B4E"/>
          <w:szCs w:val="21"/>
        </w:rPr>
        <w:t xml:space="preserve"> Swagger </w:t>
      </w:r>
      <w:r>
        <w:rPr>
          <w:rFonts w:ascii="Consolas" w:hAnsi="Consolas"/>
          <w:color w:val="608B4E"/>
          <w:szCs w:val="21"/>
        </w:rPr>
        <w:t>文档基本信息</w:t>
      </w:r>
      <w:r>
        <w:rPr>
          <w:rFonts w:ascii="Consolas" w:hAnsi="Consolas"/>
          <w:color w:val="608B4E"/>
          <w:szCs w:val="21"/>
        </w:rPr>
        <w:t xml:space="preserve"> (</w:t>
      </w:r>
      <w:r>
        <w:rPr>
          <w:rFonts w:ascii="Consolas" w:hAnsi="Consolas"/>
          <w:color w:val="608B4E"/>
          <w:szCs w:val="21"/>
        </w:rPr>
        <w:t>也可以在代码中使用</w:t>
      </w:r>
      <w:r>
        <w:rPr>
          <w:rFonts w:ascii="Consolas" w:hAnsi="Consolas"/>
          <w:color w:val="608B4E"/>
          <w:szCs w:val="21"/>
        </w:rPr>
        <w:t xml:space="preserve"> @ApiInfoBuilder </w:t>
      </w:r>
      <w:r>
        <w:rPr>
          <w:rFonts w:ascii="Consolas" w:hAnsi="Consolas"/>
          <w:color w:val="608B4E"/>
          <w:szCs w:val="21"/>
        </w:rPr>
        <w:t>配置</w:t>
      </w:r>
      <w:r>
        <w:rPr>
          <w:rFonts w:ascii="Consolas" w:hAnsi="Consolas"/>
          <w:color w:val="608B4E"/>
          <w:szCs w:val="21"/>
        </w:rPr>
        <w:t>)</w:t>
      </w:r>
    </w:p>
    <w:p w14:paraId="323F0647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openapi:</w:t>
      </w:r>
    </w:p>
    <w:p w14:paraId="36E094E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  title: "WiseInvest API </w:t>
      </w:r>
      <w:r>
        <w:rPr>
          <w:rFonts w:ascii="Consolas" w:hAnsi="Consolas"/>
          <w:color w:val="608B4E"/>
          <w:szCs w:val="21"/>
        </w:rPr>
        <w:t>文档</w:t>
      </w:r>
      <w:r>
        <w:rPr>
          <w:rFonts w:ascii="Consolas" w:hAnsi="Consolas"/>
          <w:color w:val="608B4E"/>
          <w:szCs w:val="21"/>
        </w:rPr>
        <w:t>"</w:t>
      </w:r>
    </w:p>
    <w:p w14:paraId="60BE3EB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  description: "WiseInvest </w:t>
      </w:r>
      <w:r>
        <w:rPr>
          <w:rFonts w:ascii="Consolas" w:hAnsi="Consolas"/>
          <w:color w:val="608B4E"/>
          <w:szCs w:val="21"/>
        </w:rPr>
        <w:t>微服务项目接口文档</w:t>
      </w:r>
      <w:r>
        <w:rPr>
          <w:rFonts w:ascii="Consolas" w:hAnsi="Consolas"/>
          <w:color w:val="608B4E"/>
          <w:szCs w:val="21"/>
        </w:rPr>
        <w:t>"</w:t>
      </w:r>
    </w:p>
    <w:p w14:paraId="7D78943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version: "1.0"</w:t>
      </w:r>
    </w:p>
    <w:p w14:paraId="15DA385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contact:</w:t>
      </w:r>
    </w:p>
    <w:p w14:paraId="6FAFB33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  name: "Your Name"</w:t>
      </w:r>
    </w:p>
    <w:p w14:paraId="427B8133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  url: "http://example.com"</w:t>
      </w:r>
    </w:p>
    <w:p w14:paraId="1718662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  email: "your.email@example.com"</w:t>
      </w:r>
    </w:p>
    <w:p w14:paraId="1E13E433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terms-of-service-url: "http://example.com/terms/"</w:t>
      </w:r>
    </w:p>
    <w:p w14:paraId="7C263FE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license: "Apache 2.0"</w:t>
      </w:r>
    </w:p>
    <w:p w14:paraId="626F91A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license-url: "https://www.apache.org/licenses/LICENSE-2.0.html"</w:t>
      </w:r>
    </w:p>
    <w:p w14:paraId="6D32DD93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536B358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lastRenderedPageBreak/>
        <w:t># Springfox (</w:t>
      </w:r>
      <w:r>
        <w:rPr>
          <w:rFonts w:ascii="Consolas" w:hAnsi="Consolas"/>
          <w:color w:val="608B4E"/>
          <w:szCs w:val="21"/>
        </w:rPr>
        <w:t>原生</w:t>
      </w:r>
      <w:r>
        <w:rPr>
          <w:rFonts w:ascii="Consolas" w:hAnsi="Consolas"/>
          <w:color w:val="608B4E"/>
          <w:szCs w:val="21"/>
        </w:rPr>
        <w:t xml:space="preserve"> Swagger) </w:t>
      </w:r>
      <w:r>
        <w:rPr>
          <w:rFonts w:ascii="Consolas" w:hAnsi="Consolas"/>
          <w:color w:val="608B4E"/>
          <w:szCs w:val="21"/>
        </w:rPr>
        <w:t>配置</w:t>
      </w:r>
      <w:r>
        <w:rPr>
          <w:rFonts w:ascii="Consolas" w:hAnsi="Consolas"/>
          <w:color w:val="608B4E"/>
          <w:szCs w:val="21"/>
        </w:rPr>
        <w:t xml:space="preserve"> (</w:t>
      </w:r>
      <w:r>
        <w:rPr>
          <w:rFonts w:ascii="Consolas" w:hAnsi="Consolas"/>
          <w:color w:val="608B4E"/>
          <w:szCs w:val="21"/>
        </w:rPr>
        <w:t>如果未使用</w:t>
      </w:r>
      <w:r>
        <w:rPr>
          <w:rFonts w:ascii="Consolas" w:hAnsi="Consolas"/>
          <w:color w:val="608B4E"/>
          <w:szCs w:val="21"/>
        </w:rPr>
        <w:t xml:space="preserve"> Knife4j </w:t>
      </w:r>
      <w:r>
        <w:rPr>
          <w:rFonts w:ascii="Consolas" w:hAnsi="Consolas"/>
          <w:color w:val="608B4E"/>
          <w:szCs w:val="21"/>
        </w:rPr>
        <w:t>或需要同时配置</w:t>
      </w:r>
      <w:r>
        <w:rPr>
          <w:rFonts w:ascii="Consolas" w:hAnsi="Consolas"/>
          <w:color w:val="608B4E"/>
          <w:szCs w:val="21"/>
        </w:rPr>
        <w:t>)</w:t>
      </w:r>
    </w:p>
    <w:p w14:paraId="52F26AD1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springfox:</w:t>
      </w:r>
    </w:p>
    <w:p w14:paraId="38F8B2C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 documentation:</w:t>
      </w:r>
    </w:p>
    <w:p w14:paraId="37EFA13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   swagger-ui:</w:t>
      </w:r>
    </w:p>
    <w:p w14:paraId="7F08666F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      enabled: true # </w:t>
      </w:r>
      <w:r>
        <w:rPr>
          <w:rFonts w:ascii="Consolas" w:hAnsi="Consolas"/>
          <w:color w:val="608B4E"/>
          <w:szCs w:val="21"/>
        </w:rPr>
        <w:t>是否开启</w:t>
      </w:r>
      <w:r>
        <w:rPr>
          <w:rFonts w:ascii="Consolas" w:hAnsi="Consolas"/>
          <w:color w:val="608B4E"/>
          <w:szCs w:val="21"/>
        </w:rPr>
        <w:t xml:space="preserve"> Swagger UI</w:t>
      </w:r>
    </w:p>
    <w:p w14:paraId="004EBE0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   swagger:</w:t>
      </w:r>
    </w:p>
    <w:p w14:paraId="67DC658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     v2:</w:t>
      </w:r>
    </w:p>
    <w:p w14:paraId="0D2F2611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        path: /v2/api-docs # API Json </w:t>
      </w:r>
      <w:r>
        <w:rPr>
          <w:rFonts w:ascii="Consolas" w:hAnsi="Consolas"/>
          <w:color w:val="608B4E"/>
          <w:szCs w:val="21"/>
        </w:rPr>
        <w:t>路径</w:t>
      </w:r>
    </w:p>
    <w:p w14:paraId="64D40303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    # </w:t>
      </w:r>
      <w:r>
        <w:rPr>
          <w:rFonts w:ascii="Consolas" w:hAnsi="Consolas"/>
          <w:color w:val="608B4E"/>
          <w:szCs w:val="21"/>
        </w:rPr>
        <w:t>可以定义分组等</w:t>
      </w:r>
    </w:p>
    <w:p w14:paraId="348463B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>#     # docket:</w:t>
      </w:r>
    </w:p>
    <w:p w14:paraId="55F1D38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    #   base-package: com.plugin.vivien # </w:t>
      </w:r>
      <w:r>
        <w:rPr>
          <w:rFonts w:ascii="Consolas" w:hAnsi="Consolas"/>
          <w:color w:val="608B4E"/>
          <w:szCs w:val="21"/>
        </w:rPr>
        <w:t>指定扫描的包</w:t>
      </w:r>
    </w:p>
    <w:p w14:paraId="1746CB30" w14:textId="77777777" w:rsidR="00D742CD" w:rsidRDefault="00D742CD" w:rsidP="00D742CD">
      <w:pPr>
        <w:rPr>
          <w:rFonts w:hint="eastAsia"/>
        </w:rPr>
      </w:pPr>
    </w:p>
    <w:p w14:paraId="41911A68" w14:textId="61C4B959" w:rsidR="00D742CD" w:rsidRDefault="00D742CD" w:rsidP="00D742CD">
      <w:pPr>
        <w:rPr>
          <w:rFonts w:hint="eastAsia"/>
        </w:rPr>
      </w:pPr>
      <w:r>
        <w:rPr>
          <w:rFonts w:hint="eastAsia"/>
        </w:rPr>
        <w:t>Shared-feign.yaml:</w:t>
      </w:r>
    </w:p>
    <w:p w14:paraId="035ABE81" w14:textId="77777777" w:rsidR="00D742CD" w:rsidRDefault="00D742CD" w:rsidP="00D742C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feign</w:t>
      </w:r>
      <w:r>
        <w:rPr>
          <w:rFonts w:ascii="Consolas" w:hAnsi="Consolas"/>
          <w:color w:val="D4D4D4"/>
          <w:szCs w:val="21"/>
        </w:rPr>
        <w:t>:</w:t>
      </w:r>
    </w:p>
    <w:p w14:paraId="4B4B1D6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启用</w:t>
      </w:r>
      <w:r>
        <w:rPr>
          <w:rFonts w:ascii="Consolas" w:hAnsi="Consolas"/>
          <w:color w:val="608B4E"/>
          <w:szCs w:val="21"/>
        </w:rPr>
        <w:t xml:space="preserve"> OkHttp </w:t>
      </w:r>
      <w:r>
        <w:rPr>
          <w:rFonts w:ascii="Consolas" w:hAnsi="Consolas"/>
          <w:color w:val="608B4E"/>
          <w:szCs w:val="21"/>
        </w:rPr>
        <w:t>作为</w:t>
      </w:r>
      <w:r>
        <w:rPr>
          <w:rFonts w:ascii="Consolas" w:hAnsi="Consolas"/>
          <w:color w:val="608B4E"/>
          <w:szCs w:val="21"/>
        </w:rPr>
        <w:t xml:space="preserve"> Feign </w:t>
      </w:r>
      <w:r>
        <w:rPr>
          <w:rFonts w:ascii="Consolas" w:hAnsi="Consolas"/>
          <w:color w:val="608B4E"/>
          <w:szCs w:val="21"/>
        </w:rPr>
        <w:t>的</w:t>
      </w:r>
      <w:r>
        <w:rPr>
          <w:rFonts w:ascii="Consolas" w:hAnsi="Consolas"/>
          <w:color w:val="608B4E"/>
          <w:szCs w:val="21"/>
        </w:rPr>
        <w:t xml:space="preserve"> HTTP </w:t>
      </w:r>
      <w:r>
        <w:rPr>
          <w:rFonts w:ascii="Consolas" w:hAnsi="Consolas"/>
          <w:color w:val="608B4E"/>
          <w:szCs w:val="21"/>
        </w:rPr>
        <w:t>客户端</w:t>
      </w:r>
    </w:p>
    <w:p w14:paraId="1BB3B74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okhttp</w:t>
      </w:r>
      <w:r>
        <w:rPr>
          <w:rFonts w:ascii="Consolas" w:hAnsi="Consolas"/>
          <w:color w:val="D4D4D4"/>
          <w:szCs w:val="21"/>
        </w:rPr>
        <w:t>:</w:t>
      </w:r>
    </w:p>
    <w:p w14:paraId="588B2E3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enabled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569CD6"/>
          <w:szCs w:val="21"/>
        </w:rPr>
        <w:t>true</w:t>
      </w:r>
    </w:p>
    <w:p w14:paraId="6E78740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启用</w:t>
      </w:r>
      <w:r>
        <w:rPr>
          <w:rFonts w:ascii="Consolas" w:hAnsi="Consolas"/>
          <w:color w:val="608B4E"/>
          <w:szCs w:val="21"/>
        </w:rPr>
        <w:t xml:space="preserve"> HttpClient </w:t>
      </w:r>
      <w:r>
        <w:rPr>
          <w:rFonts w:ascii="Consolas" w:hAnsi="Consolas"/>
          <w:color w:val="608B4E"/>
          <w:szCs w:val="21"/>
        </w:rPr>
        <w:t>作为</w:t>
      </w:r>
      <w:r>
        <w:rPr>
          <w:rFonts w:ascii="Consolas" w:hAnsi="Consolas"/>
          <w:color w:val="608B4E"/>
          <w:szCs w:val="21"/>
        </w:rPr>
        <w:t xml:space="preserve"> Feign </w:t>
      </w:r>
      <w:r>
        <w:rPr>
          <w:rFonts w:ascii="Consolas" w:hAnsi="Consolas"/>
          <w:color w:val="608B4E"/>
          <w:szCs w:val="21"/>
        </w:rPr>
        <w:t>的</w:t>
      </w:r>
      <w:r>
        <w:rPr>
          <w:rFonts w:ascii="Consolas" w:hAnsi="Consolas"/>
          <w:color w:val="608B4E"/>
          <w:szCs w:val="21"/>
        </w:rPr>
        <w:t xml:space="preserve"> HTTP </w:t>
      </w:r>
      <w:r>
        <w:rPr>
          <w:rFonts w:ascii="Consolas" w:hAnsi="Consolas"/>
          <w:color w:val="608B4E"/>
          <w:szCs w:val="21"/>
        </w:rPr>
        <w:t>客户端</w:t>
      </w:r>
      <w:r>
        <w:rPr>
          <w:rFonts w:ascii="Consolas" w:hAnsi="Consolas"/>
          <w:color w:val="608B4E"/>
          <w:szCs w:val="21"/>
        </w:rPr>
        <w:t xml:space="preserve"> (</w:t>
      </w:r>
      <w:r>
        <w:rPr>
          <w:rFonts w:ascii="Consolas" w:hAnsi="Consolas"/>
          <w:color w:val="608B4E"/>
          <w:szCs w:val="21"/>
        </w:rPr>
        <w:t>如果不用</w:t>
      </w:r>
      <w:r>
        <w:rPr>
          <w:rFonts w:ascii="Consolas" w:hAnsi="Consolas"/>
          <w:color w:val="608B4E"/>
          <w:szCs w:val="21"/>
        </w:rPr>
        <w:t xml:space="preserve"> OkHttp)</w:t>
      </w:r>
    </w:p>
    <w:p w14:paraId="1E091DE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httpclient:</w:t>
      </w:r>
    </w:p>
    <w:p w14:paraId="5ECCA7B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enabled: false</w:t>
      </w:r>
    </w:p>
    <w:p w14:paraId="6C4BFDC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max-connections: 200</w:t>
      </w:r>
    </w:p>
    <w:p w14:paraId="3A53F91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max-connections-per-route: 50</w:t>
      </w:r>
    </w:p>
    <w:p w14:paraId="42879E9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client</w:t>
      </w:r>
      <w:r>
        <w:rPr>
          <w:rFonts w:ascii="Consolas" w:hAnsi="Consolas"/>
          <w:color w:val="D4D4D4"/>
          <w:szCs w:val="21"/>
        </w:rPr>
        <w:t>:</w:t>
      </w:r>
    </w:p>
    <w:p w14:paraId="67DB689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config</w:t>
      </w:r>
      <w:r>
        <w:rPr>
          <w:rFonts w:ascii="Consolas" w:hAnsi="Consolas"/>
          <w:color w:val="D4D4D4"/>
          <w:szCs w:val="21"/>
        </w:rPr>
        <w:t>:</w:t>
      </w:r>
    </w:p>
    <w:p w14:paraId="67480DA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608B4E"/>
          <w:szCs w:val="21"/>
        </w:rPr>
        <w:t xml:space="preserve"># default </w:t>
      </w:r>
      <w:r>
        <w:rPr>
          <w:rFonts w:ascii="Consolas" w:hAnsi="Consolas"/>
          <w:color w:val="608B4E"/>
          <w:szCs w:val="21"/>
        </w:rPr>
        <w:t>应用于所有</w:t>
      </w:r>
      <w:r>
        <w:rPr>
          <w:rFonts w:ascii="Consolas" w:hAnsi="Consolas"/>
          <w:color w:val="608B4E"/>
          <w:szCs w:val="21"/>
        </w:rPr>
        <w:t xml:space="preserve"> Feign </w:t>
      </w:r>
      <w:r>
        <w:rPr>
          <w:rFonts w:ascii="Consolas" w:hAnsi="Consolas"/>
          <w:color w:val="608B4E"/>
          <w:szCs w:val="21"/>
        </w:rPr>
        <w:t>客户端的默认配置</w:t>
      </w:r>
    </w:p>
    <w:p w14:paraId="524053E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3DC9B0"/>
          <w:szCs w:val="21"/>
        </w:rPr>
        <w:t>default</w:t>
      </w:r>
      <w:r>
        <w:rPr>
          <w:rFonts w:ascii="Consolas" w:hAnsi="Consolas"/>
          <w:color w:val="D4D4D4"/>
          <w:szCs w:val="21"/>
        </w:rPr>
        <w:t>:</w:t>
      </w:r>
    </w:p>
    <w:p w14:paraId="08DF7A0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连接超时时间，单位毫秒</w:t>
      </w:r>
    </w:p>
    <w:p w14:paraId="0059C98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connectTimeout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B5CEA8"/>
          <w:szCs w:val="21"/>
        </w:rPr>
        <w:t>5000</w:t>
      </w:r>
    </w:p>
    <w:p w14:paraId="0F94BEC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读取超时时间，单位毫秒</w:t>
      </w:r>
    </w:p>
    <w:p w14:paraId="5867620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readTimeout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B5CEA8"/>
          <w:szCs w:val="21"/>
        </w:rPr>
        <w:t>5000</w:t>
      </w:r>
    </w:p>
    <w:p w14:paraId="1128CCA5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608B4E"/>
          <w:szCs w:val="21"/>
        </w:rPr>
        <w:t xml:space="preserve"># Feign </w:t>
      </w:r>
      <w:r>
        <w:rPr>
          <w:rFonts w:ascii="Consolas" w:hAnsi="Consolas"/>
          <w:color w:val="608B4E"/>
          <w:szCs w:val="21"/>
        </w:rPr>
        <w:t>的日志级别</w:t>
      </w:r>
      <w:r>
        <w:rPr>
          <w:rFonts w:ascii="Consolas" w:hAnsi="Consolas"/>
          <w:color w:val="608B4E"/>
          <w:szCs w:val="21"/>
        </w:rPr>
        <w:t xml:space="preserve"> (NONE, BASIC, HEADERS, FULL)</w:t>
      </w:r>
    </w:p>
    <w:p w14:paraId="653F85AB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loggerLevel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basic</w:t>
      </w:r>
    </w:p>
    <w:p w14:paraId="50F7E602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开启</w:t>
      </w:r>
      <w:r>
        <w:rPr>
          <w:rFonts w:ascii="Consolas" w:hAnsi="Consolas"/>
          <w:color w:val="608B4E"/>
          <w:szCs w:val="21"/>
        </w:rPr>
        <w:t xml:space="preserve"> Feign </w:t>
      </w:r>
      <w:r>
        <w:rPr>
          <w:rFonts w:ascii="Consolas" w:hAnsi="Consolas"/>
          <w:color w:val="608B4E"/>
          <w:szCs w:val="21"/>
        </w:rPr>
        <w:t>对</w:t>
      </w:r>
      <w:r>
        <w:rPr>
          <w:rFonts w:ascii="Consolas" w:hAnsi="Consolas"/>
          <w:color w:val="608B4E"/>
          <w:szCs w:val="21"/>
        </w:rPr>
        <w:t xml:space="preserve"> Sentinel </w:t>
      </w:r>
      <w:r>
        <w:rPr>
          <w:rFonts w:ascii="Consolas" w:hAnsi="Consolas"/>
          <w:color w:val="608B4E"/>
          <w:szCs w:val="21"/>
        </w:rPr>
        <w:t>的整合</w:t>
      </w:r>
      <w:r>
        <w:rPr>
          <w:rFonts w:ascii="Consolas" w:hAnsi="Consolas"/>
          <w:color w:val="608B4E"/>
          <w:szCs w:val="21"/>
        </w:rPr>
        <w:t xml:space="preserve"> (</w:t>
      </w:r>
      <w:r>
        <w:rPr>
          <w:rFonts w:ascii="Consolas" w:hAnsi="Consolas"/>
          <w:color w:val="608B4E"/>
          <w:szCs w:val="21"/>
        </w:rPr>
        <w:t>如果使用了</w:t>
      </w:r>
      <w:r>
        <w:rPr>
          <w:rFonts w:ascii="Consolas" w:hAnsi="Consolas"/>
          <w:color w:val="608B4E"/>
          <w:szCs w:val="21"/>
        </w:rPr>
        <w:t xml:space="preserve"> Sentinel)</w:t>
      </w:r>
    </w:p>
    <w:p w14:paraId="513FC25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sentinel:</w:t>
      </w:r>
    </w:p>
    <w:p w14:paraId="160FD88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enabled: true</w:t>
      </w:r>
    </w:p>
    <w:p w14:paraId="78F37B9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</w:t>
      </w:r>
      <w:r>
        <w:rPr>
          <w:rFonts w:ascii="Consolas" w:hAnsi="Consolas"/>
          <w:color w:val="608B4E"/>
          <w:szCs w:val="21"/>
        </w:rPr>
        <w:t>开启</w:t>
      </w:r>
      <w:r>
        <w:rPr>
          <w:rFonts w:ascii="Consolas" w:hAnsi="Consolas"/>
          <w:color w:val="608B4E"/>
          <w:szCs w:val="21"/>
        </w:rPr>
        <w:t xml:space="preserve"> Gzip </w:t>
      </w:r>
      <w:r>
        <w:rPr>
          <w:rFonts w:ascii="Consolas" w:hAnsi="Consolas"/>
          <w:color w:val="608B4E"/>
          <w:szCs w:val="21"/>
        </w:rPr>
        <w:t>压缩</w:t>
      </w:r>
    </w:p>
    <w:p w14:paraId="2FD9AFBE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compression:</w:t>
      </w:r>
    </w:p>
    <w:p w14:paraId="4D37DBF9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request:</w:t>
      </w:r>
    </w:p>
    <w:p w14:paraId="72FEB206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  enabled: true</w:t>
      </w:r>
    </w:p>
    <w:p w14:paraId="300096D4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    mime-types: text/xml,application/xml,application/json # </w:t>
      </w:r>
      <w:r>
        <w:rPr>
          <w:rFonts w:ascii="Consolas" w:hAnsi="Consolas"/>
          <w:color w:val="608B4E"/>
          <w:szCs w:val="21"/>
        </w:rPr>
        <w:t>指定压缩的</w:t>
      </w:r>
      <w:r>
        <w:rPr>
          <w:rFonts w:ascii="Consolas" w:hAnsi="Consolas"/>
          <w:color w:val="608B4E"/>
          <w:szCs w:val="21"/>
        </w:rPr>
        <w:t xml:space="preserve"> MIME </w:t>
      </w:r>
      <w:r>
        <w:rPr>
          <w:rFonts w:ascii="Consolas" w:hAnsi="Consolas"/>
          <w:color w:val="608B4E"/>
          <w:szCs w:val="21"/>
        </w:rPr>
        <w:t>类型</w:t>
      </w:r>
    </w:p>
    <w:p w14:paraId="21A7063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 xml:space="preserve">#     min-request-size: 2048 # </w:t>
      </w:r>
      <w:r>
        <w:rPr>
          <w:rFonts w:ascii="Consolas" w:hAnsi="Consolas"/>
          <w:color w:val="608B4E"/>
          <w:szCs w:val="21"/>
        </w:rPr>
        <w:t>最小压缩大小阈值</w:t>
      </w:r>
    </w:p>
    <w:p w14:paraId="1FA6B64A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response:</w:t>
      </w:r>
    </w:p>
    <w:p w14:paraId="59ABF8D7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08B4E"/>
          <w:szCs w:val="21"/>
        </w:rPr>
        <w:t>#     enabled: true</w:t>
      </w:r>
    </w:p>
    <w:p w14:paraId="60E036B4" w14:textId="1A57C83A" w:rsidR="00D742CD" w:rsidRDefault="00D742CD" w:rsidP="00D742CD">
      <w:pPr>
        <w:rPr>
          <w:rFonts w:hint="eastAsia"/>
        </w:rPr>
      </w:pPr>
      <w:r>
        <w:rPr>
          <w:rFonts w:hint="eastAsia"/>
        </w:rPr>
        <w:lastRenderedPageBreak/>
        <w:t>account-service.yaml:</w:t>
      </w:r>
    </w:p>
    <w:p w14:paraId="11B3B1CD" w14:textId="77777777" w:rsidR="00D742CD" w:rsidRDefault="00D742CD" w:rsidP="00D742C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08B4E"/>
          <w:szCs w:val="21"/>
        </w:rPr>
        <w:t xml:space="preserve"># Nacos </w:t>
      </w:r>
      <w:r>
        <w:rPr>
          <w:rFonts w:ascii="Consolas" w:hAnsi="Consolas"/>
          <w:color w:val="608B4E"/>
          <w:szCs w:val="21"/>
        </w:rPr>
        <w:t>中的</w:t>
      </w:r>
      <w:r>
        <w:rPr>
          <w:rFonts w:ascii="Consolas" w:hAnsi="Consolas"/>
          <w:color w:val="608B4E"/>
          <w:szCs w:val="21"/>
        </w:rPr>
        <w:t xml:space="preserve"> account-service.yaml</w:t>
      </w:r>
    </w:p>
    <w:p w14:paraId="35B8AF6F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spring</w:t>
      </w:r>
      <w:r>
        <w:rPr>
          <w:rFonts w:ascii="Consolas" w:hAnsi="Consolas"/>
          <w:color w:val="D4D4D4"/>
          <w:szCs w:val="21"/>
        </w:rPr>
        <w:t>:</w:t>
      </w:r>
    </w:p>
    <w:p w14:paraId="092F0461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datasource</w:t>
      </w:r>
      <w:r>
        <w:rPr>
          <w:rFonts w:ascii="Consolas" w:hAnsi="Consolas"/>
          <w:color w:val="D4D4D4"/>
          <w:szCs w:val="21"/>
        </w:rPr>
        <w:t>:</w:t>
      </w:r>
    </w:p>
    <w:p w14:paraId="6BC7A28D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url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jdbc:mysql://47.111.147.130:3306/fts-account</w:t>
      </w:r>
    </w:p>
    <w:p w14:paraId="64B3E698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username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root</w:t>
      </w:r>
    </w:p>
    <w:p w14:paraId="64A23A4C" w14:textId="77777777" w:rsidR="00D742CD" w:rsidRDefault="00D742CD" w:rsidP="00D742C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password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SQLPASSWORD</w:t>
      </w:r>
    </w:p>
    <w:p w14:paraId="58B9F5D6" w14:textId="129B2F19" w:rsidR="00D742CD" w:rsidRDefault="00587958" w:rsidP="00D742CD">
      <w:pPr>
        <w:rPr>
          <w:rFonts w:hint="eastAsia"/>
        </w:rPr>
      </w:pPr>
      <w:r>
        <w:rPr>
          <w:rFonts w:hint="eastAsia"/>
        </w:rPr>
        <w:t>product-service.yaml:</w:t>
      </w:r>
    </w:p>
    <w:p w14:paraId="084071B0" w14:textId="77777777" w:rsidR="00587958" w:rsidRDefault="00587958" w:rsidP="00587958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spring</w:t>
      </w:r>
      <w:r>
        <w:rPr>
          <w:rFonts w:ascii="Consolas" w:hAnsi="Consolas"/>
          <w:color w:val="D4D4D4"/>
          <w:szCs w:val="21"/>
        </w:rPr>
        <w:t>:</w:t>
      </w:r>
    </w:p>
    <w:p w14:paraId="2B561A9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datasource</w:t>
      </w:r>
      <w:r>
        <w:rPr>
          <w:rFonts w:ascii="Consolas" w:hAnsi="Consolas"/>
          <w:color w:val="D4D4D4"/>
          <w:szCs w:val="21"/>
        </w:rPr>
        <w:t>:</w:t>
      </w:r>
    </w:p>
    <w:p w14:paraId="21461E45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url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jdbc:mysql://47.111.147.130:3306/fts-product</w:t>
      </w:r>
    </w:p>
    <w:p w14:paraId="1A03FEA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username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root</w:t>
      </w:r>
    </w:p>
    <w:p w14:paraId="264C3DD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password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SQLPASSWORD</w:t>
      </w:r>
    </w:p>
    <w:p w14:paraId="1EDD78C5" w14:textId="002DDF77" w:rsidR="00587958" w:rsidRDefault="00587958" w:rsidP="00D742CD">
      <w:pPr>
        <w:rPr>
          <w:rFonts w:hint="eastAsia"/>
        </w:rPr>
      </w:pPr>
      <w:r>
        <w:rPr>
          <w:rFonts w:hint="eastAsia"/>
        </w:rPr>
        <w:t>settle-service.yaml:</w:t>
      </w:r>
    </w:p>
    <w:p w14:paraId="6FE1CC62" w14:textId="77777777" w:rsidR="00587958" w:rsidRDefault="00587958" w:rsidP="00587958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spring</w:t>
      </w:r>
      <w:r>
        <w:rPr>
          <w:rFonts w:ascii="Consolas" w:hAnsi="Consolas"/>
          <w:color w:val="D4D4D4"/>
          <w:szCs w:val="21"/>
        </w:rPr>
        <w:t>:</w:t>
      </w:r>
    </w:p>
    <w:p w14:paraId="446AB87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datasource</w:t>
      </w:r>
      <w:r>
        <w:rPr>
          <w:rFonts w:ascii="Consolas" w:hAnsi="Consolas"/>
          <w:color w:val="D4D4D4"/>
          <w:szCs w:val="21"/>
        </w:rPr>
        <w:t>:</w:t>
      </w:r>
    </w:p>
    <w:p w14:paraId="4D33D0F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url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jdbc:mysql://47.111.147.130:3306/fts-settle</w:t>
      </w:r>
    </w:p>
    <w:p w14:paraId="57E3CFB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username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root</w:t>
      </w:r>
    </w:p>
    <w:p w14:paraId="59A3BC3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password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SQLPASSWORD</w:t>
      </w:r>
    </w:p>
    <w:p w14:paraId="5FA37599" w14:textId="59E8A15A" w:rsidR="00587958" w:rsidRDefault="00587958" w:rsidP="00D742CD">
      <w:pPr>
        <w:rPr>
          <w:rFonts w:hint="eastAsia"/>
        </w:rPr>
      </w:pPr>
      <w:r>
        <w:rPr>
          <w:rFonts w:hint="eastAsia"/>
        </w:rPr>
        <w:t>transaction-service.yaml:</w:t>
      </w:r>
    </w:p>
    <w:p w14:paraId="2472ECB7" w14:textId="77777777" w:rsidR="00587958" w:rsidRDefault="00587958" w:rsidP="00587958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3DC9B0"/>
          <w:szCs w:val="21"/>
        </w:rPr>
        <w:t>spring</w:t>
      </w:r>
      <w:r>
        <w:rPr>
          <w:rFonts w:ascii="Consolas" w:hAnsi="Consolas"/>
          <w:color w:val="D4D4D4"/>
          <w:szCs w:val="21"/>
        </w:rPr>
        <w:t>:</w:t>
      </w:r>
    </w:p>
    <w:p w14:paraId="67EFDB5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3DC9B0"/>
          <w:szCs w:val="21"/>
        </w:rPr>
        <w:t>datasource</w:t>
      </w:r>
      <w:r>
        <w:rPr>
          <w:rFonts w:ascii="Consolas" w:hAnsi="Consolas"/>
          <w:color w:val="D4D4D4"/>
          <w:szCs w:val="21"/>
        </w:rPr>
        <w:t>:</w:t>
      </w:r>
    </w:p>
    <w:p w14:paraId="77BF18B5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url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jdbc:mysql://47.111.147.130:3306/fts-transaction</w:t>
      </w:r>
    </w:p>
    <w:p w14:paraId="7923D21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username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root</w:t>
      </w:r>
    </w:p>
    <w:p w14:paraId="6E406DD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password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SQLPASSWORD</w:t>
      </w:r>
    </w:p>
    <w:p w14:paraId="53B4AC86" w14:textId="616C0EEB" w:rsidR="00587958" w:rsidRDefault="00587958" w:rsidP="00D742CD">
      <w:pPr>
        <w:rPr>
          <w:rFonts w:hint="eastAsia"/>
        </w:rPr>
      </w:pPr>
      <w:r>
        <w:rPr>
          <w:rFonts w:hint="eastAsia"/>
        </w:rPr>
        <w:t>gateway-routes.json:</w:t>
      </w:r>
    </w:p>
    <w:p w14:paraId="10D8122B" w14:textId="77777777" w:rsidR="00587958" w:rsidRDefault="00587958" w:rsidP="00587958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CDCDC"/>
          <w:szCs w:val="21"/>
        </w:rPr>
        <w:t>[</w:t>
      </w:r>
    </w:p>
    <w:p w14:paraId="4C3DC24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{</w:t>
      </w:r>
    </w:p>
    <w:p w14:paraId="785302A5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"id"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"account-service-route"</w:t>
      </w:r>
      <w:r>
        <w:rPr>
          <w:rFonts w:ascii="Consolas" w:hAnsi="Consolas"/>
          <w:color w:val="DCDCDC"/>
          <w:szCs w:val="21"/>
        </w:rPr>
        <w:t>,</w:t>
      </w:r>
      <w:r>
        <w:rPr>
          <w:rFonts w:ascii="Consolas" w:hAnsi="Consolas"/>
          <w:color w:val="D4D4D4"/>
          <w:szCs w:val="21"/>
        </w:rPr>
        <w:t xml:space="preserve"> </w:t>
      </w:r>
    </w:p>
    <w:p w14:paraId="2399608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"uri"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"lb://account-service"</w:t>
      </w:r>
      <w:r>
        <w:rPr>
          <w:rFonts w:ascii="Consolas" w:hAnsi="Consolas"/>
          <w:color w:val="DCDCDC"/>
          <w:szCs w:val="21"/>
        </w:rPr>
        <w:t>,</w:t>
      </w:r>
      <w:r>
        <w:rPr>
          <w:rFonts w:ascii="Consolas" w:hAnsi="Consolas"/>
          <w:color w:val="D4D4D4"/>
          <w:szCs w:val="21"/>
        </w:rPr>
        <w:t xml:space="preserve"> </w:t>
      </w:r>
    </w:p>
    <w:p w14:paraId="4E18631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"predicates"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  <w:r>
        <w:rPr>
          <w:rFonts w:ascii="Consolas" w:hAnsi="Consolas"/>
          <w:color w:val="D4D4D4"/>
          <w:szCs w:val="21"/>
        </w:rPr>
        <w:t xml:space="preserve"> </w:t>
      </w:r>
    </w:p>
    <w:p w14:paraId="189D8F7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6F94BD1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"Path"</w:t>
      </w:r>
      <w:r>
        <w:rPr>
          <w:rFonts w:ascii="Consolas" w:hAnsi="Consolas"/>
          <w:color w:val="DCDCDC"/>
          <w:szCs w:val="21"/>
        </w:rPr>
        <w:t>,</w:t>
      </w:r>
      <w:r>
        <w:rPr>
          <w:rFonts w:ascii="Consolas" w:hAnsi="Consolas"/>
          <w:color w:val="D4D4D4"/>
          <w:szCs w:val="21"/>
        </w:rPr>
        <w:t xml:space="preserve"> </w:t>
      </w:r>
    </w:p>
    <w:p w14:paraId="3826E96E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47D6054A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"/account/**"</w:t>
      </w:r>
    </w:p>
    <w:p w14:paraId="7895CA0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2574B98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09FE261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],</w:t>
      </w:r>
    </w:p>
    <w:p w14:paraId="7607329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"filters"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  <w:r>
        <w:rPr>
          <w:rFonts w:ascii="Consolas" w:hAnsi="Consolas"/>
          <w:color w:val="D4D4D4"/>
          <w:szCs w:val="21"/>
        </w:rPr>
        <w:t xml:space="preserve"> </w:t>
      </w:r>
    </w:p>
    <w:p w14:paraId="0D2CB19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06A57C2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"StripPrefix"</w:t>
      </w:r>
      <w:r>
        <w:rPr>
          <w:rFonts w:ascii="Consolas" w:hAnsi="Consolas"/>
          <w:color w:val="DCDCDC"/>
          <w:szCs w:val="21"/>
        </w:rPr>
        <w:t>,</w:t>
      </w:r>
      <w:r>
        <w:rPr>
          <w:rFonts w:ascii="Consolas" w:hAnsi="Consolas"/>
          <w:color w:val="D4D4D4"/>
          <w:szCs w:val="21"/>
        </w:rPr>
        <w:t xml:space="preserve"> </w:t>
      </w:r>
    </w:p>
    <w:p w14:paraId="15994BB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34F9CFD8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"1"</w:t>
      </w:r>
      <w:r>
        <w:rPr>
          <w:rFonts w:ascii="Consolas" w:hAnsi="Consolas"/>
          <w:color w:val="D4D4D4"/>
          <w:szCs w:val="21"/>
        </w:rPr>
        <w:t xml:space="preserve"> </w:t>
      </w:r>
    </w:p>
    <w:p w14:paraId="6EA765B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26F4F11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1DD11B2E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</w:t>
      </w:r>
    </w:p>
    <w:p w14:paraId="7A0C6CCE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},</w:t>
      </w:r>
    </w:p>
    <w:p w14:paraId="49B7046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{</w:t>
      </w:r>
    </w:p>
    <w:p w14:paraId="0D31077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"id"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"product-service-route"</w:t>
      </w:r>
      <w:r>
        <w:rPr>
          <w:rFonts w:ascii="Consolas" w:hAnsi="Consolas"/>
          <w:color w:val="DCDCDC"/>
          <w:szCs w:val="21"/>
        </w:rPr>
        <w:t>,</w:t>
      </w:r>
    </w:p>
    <w:p w14:paraId="2CF71E9E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"uri"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"lb://product-service"</w:t>
      </w:r>
      <w:r>
        <w:rPr>
          <w:rFonts w:ascii="Consolas" w:hAnsi="Consolas"/>
          <w:color w:val="DCDCDC"/>
          <w:szCs w:val="21"/>
        </w:rPr>
        <w:t>,</w:t>
      </w:r>
    </w:p>
    <w:p w14:paraId="1F5E5F7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"predicates"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0280A6A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1C853EE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"Path"</w:t>
      </w:r>
      <w:r>
        <w:rPr>
          <w:rFonts w:ascii="Consolas" w:hAnsi="Consolas"/>
          <w:color w:val="DCDCDC"/>
          <w:szCs w:val="21"/>
        </w:rPr>
        <w:t>,</w:t>
      </w:r>
    </w:p>
    <w:p w14:paraId="3ECA607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74E4539A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"/product/**"</w:t>
      </w:r>
    </w:p>
    <w:p w14:paraId="766843F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1905234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7527BAC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],</w:t>
      </w:r>
    </w:p>
    <w:p w14:paraId="1034550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"filters"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42AEE25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4A2E9DB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"StripPrefix"</w:t>
      </w:r>
      <w:r>
        <w:rPr>
          <w:rFonts w:ascii="Consolas" w:hAnsi="Consolas"/>
          <w:color w:val="DCDCDC"/>
          <w:szCs w:val="21"/>
        </w:rPr>
        <w:t>,</w:t>
      </w:r>
    </w:p>
    <w:p w14:paraId="79655B7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4072798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"1"</w:t>
      </w:r>
    </w:p>
    <w:p w14:paraId="02AC608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2A00990D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73FC586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</w:t>
      </w:r>
    </w:p>
    <w:p w14:paraId="32D909C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},</w:t>
      </w:r>
    </w:p>
    <w:p w14:paraId="4B5878A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{</w:t>
      </w:r>
    </w:p>
    <w:p w14:paraId="1C1946F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"id"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"transaction-service-route"</w:t>
      </w:r>
      <w:r>
        <w:rPr>
          <w:rFonts w:ascii="Consolas" w:hAnsi="Consolas"/>
          <w:color w:val="DCDCDC"/>
          <w:szCs w:val="21"/>
        </w:rPr>
        <w:t>,</w:t>
      </w:r>
    </w:p>
    <w:p w14:paraId="10C4DA6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"uri"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"lb://transaction-service"</w:t>
      </w:r>
      <w:r>
        <w:rPr>
          <w:rFonts w:ascii="Consolas" w:hAnsi="Consolas"/>
          <w:color w:val="DCDCDC"/>
          <w:szCs w:val="21"/>
        </w:rPr>
        <w:t>,</w:t>
      </w:r>
    </w:p>
    <w:p w14:paraId="6AFABB3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"predicates"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2FED101D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348FE80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"Path"</w:t>
      </w:r>
      <w:r>
        <w:rPr>
          <w:rFonts w:ascii="Consolas" w:hAnsi="Consolas"/>
          <w:color w:val="DCDCDC"/>
          <w:szCs w:val="21"/>
        </w:rPr>
        <w:t>,</w:t>
      </w:r>
    </w:p>
    <w:p w14:paraId="0FC41C1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7175B0B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"/transaction/**"</w:t>
      </w:r>
    </w:p>
    <w:p w14:paraId="4B0A001A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59B2BD2F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3910A8D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],</w:t>
      </w:r>
    </w:p>
    <w:p w14:paraId="4F290D4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"filters"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74EE3A58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724149F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"StripPrefix"</w:t>
      </w:r>
      <w:r>
        <w:rPr>
          <w:rFonts w:ascii="Consolas" w:hAnsi="Consolas"/>
          <w:color w:val="DCDCDC"/>
          <w:szCs w:val="21"/>
        </w:rPr>
        <w:t>,</w:t>
      </w:r>
    </w:p>
    <w:p w14:paraId="4DBF5648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405DE1FF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"1"</w:t>
      </w:r>
    </w:p>
    <w:p w14:paraId="6CB3C54E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47A5411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29BEDDA8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</w:t>
      </w:r>
    </w:p>
    <w:p w14:paraId="1A4A48C1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},</w:t>
      </w:r>
    </w:p>
    <w:p w14:paraId="2ED5DBF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{</w:t>
      </w:r>
    </w:p>
    <w:p w14:paraId="5D649A5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lastRenderedPageBreak/>
        <w:t xml:space="preserve">    </w:t>
      </w:r>
      <w:r>
        <w:rPr>
          <w:rFonts w:ascii="Consolas" w:hAnsi="Consolas"/>
          <w:color w:val="3DC9B0"/>
          <w:szCs w:val="21"/>
        </w:rPr>
        <w:t>"id"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"settle-service-route"</w:t>
      </w:r>
      <w:r>
        <w:rPr>
          <w:rFonts w:ascii="Consolas" w:hAnsi="Consolas"/>
          <w:color w:val="DCDCDC"/>
          <w:szCs w:val="21"/>
        </w:rPr>
        <w:t>,</w:t>
      </w:r>
      <w:r>
        <w:rPr>
          <w:rFonts w:ascii="Consolas" w:hAnsi="Consolas"/>
          <w:color w:val="D4D4D4"/>
          <w:szCs w:val="21"/>
        </w:rPr>
        <w:t xml:space="preserve"> </w:t>
      </w:r>
    </w:p>
    <w:p w14:paraId="77823FB1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"uri"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"lb://settle-service"</w:t>
      </w:r>
      <w:r>
        <w:rPr>
          <w:rFonts w:ascii="Consolas" w:hAnsi="Consolas"/>
          <w:color w:val="DCDCDC"/>
          <w:szCs w:val="21"/>
        </w:rPr>
        <w:t>,</w:t>
      </w:r>
    </w:p>
    <w:p w14:paraId="5AD250B3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"predicates"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516ED65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2421B65A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"Path"</w:t>
      </w:r>
      <w:r>
        <w:rPr>
          <w:rFonts w:ascii="Consolas" w:hAnsi="Consolas"/>
          <w:color w:val="DCDCDC"/>
          <w:szCs w:val="21"/>
        </w:rPr>
        <w:t>,</w:t>
      </w:r>
    </w:p>
    <w:p w14:paraId="3C5D6001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6538E0E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"/settle/**"</w:t>
      </w:r>
    </w:p>
    <w:p w14:paraId="5217DB66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7848B2B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17FD0E7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],</w:t>
      </w:r>
    </w:p>
    <w:p w14:paraId="621FD78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3DC9B0"/>
          <w:szCs w:val="21"/>
        </w:rPr>
        <w:t>"filters"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[</w:t>
      </w:r>
    </w:p>
    <w:p w14:paraId="7A9CEF2C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{</w:t>
      </w:r>
    </w:p>
    <w:p w14:paraId="7190589A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"name"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"StripPrefix"</w:t>
      </w:r>
      <w:r>
        <w:rPr>
          <w:rFonts w:ascii="Consolas" w:hAnsi="Consolas"/>
          <w:color w:val="DCDCDC"/>
          <w:szCs w:val="21"/>
        </w:rPr>
        <w:t>,</w:t>
      </w:r>
    </w:p>
    <w:p w14:paraId="49A40242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3DC9B0"/>
          <w:szCs w:val="21"/>
        </w:rPr>
        <w:t>"args"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DCDCDC"/>
          <w:szCs w:val="21"/>
        </w:rPr>
        <w:t>{</w:t>
      </w:r>
    </w:p>
    <w:p w14:paraId="33F770A0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  </w:t>
      </w:r>
      <w:r>
        <w:rPr>
          <w:rFonts w:ascii="Consolas" w:hAnsi="Consolas"/>
          <w:color w:val="3DC9B0"/>
          <w:szCs w:val="21"/>
        </w:rPr>
        <w:t>"_genkey_0"</w:t>
      </w:r>
      <w:r>
        <w:rPr>
          <w:rFonts w:ascii="Consolas" w:hAnsi="Consolas"/>
          <w:color w:val="D4D4D4"/>
          <w:szCs w:val="21"/>
        </w:rPr>
        <w:t xml:space="preserve">: </w:t>
      </w:r>
      <w:r>
        <w:rPr>
          <w:rFonts w:ascii="Consolas" w:hAnsi="Consolas"/>
          <w:color w:val="CE9178"/>
          <w:szCs w:val="21"/>
        </w:rPr>
        <w:t>"1"</w:t>
      </w:r>
    </w:p>
    <w:p w14:paraId="36A86B04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DCDCDC"/>
          <w:szCs w:val="21"/>
        </w:rPr>
        <w:t>}</w:t>
      </w:r>
    </w:p>
    <w:p w14:paraId="761E3777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</w:t>
      </w:r>
      <w:r>
        <w:rPr>
          <w:rFonts w:ascii="Consolas" w:hAnsi="Consolas"/>
          <w:color w:val="DCDCDC"/>
          <w:szCs w:val="21"/>
        </w:rPr>
        <w:t>}</w:t>
      </w:r>
    </w:p>
    <w:p w14:paraId="0042C739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DC"/>
          <w:szCs w:val="21"/>
        </w:rPr>
        <w:t>]</w:t>
      </w:r>
    </w:p>
    <w:p w14:paraId="1CE173E8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DCDCDC"/>
          <w:szCs w:val="21"/>
        </w:rPr>
        <w:t>}</w:t>
      </w:r>
    </w:p>
    <w:p w14:paraId="1028467B" w14:textId="77777777" w:rsidR="00587958" w:rsidRDefault="00587958" w:rsidP="0058795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CDCDC"/>
          <w:szCs w:val="21"/>
        </w:rPr>
        <w:t>]</w:t>
      </w:r>
    </w:p>
    <w:p w14:paraId="558B8549" w14:textId="77777777" w:rsidR="00587958" w:rsidRDefault="00587958" w:rsidP="00D742CD">
      <w:pPr>
        <w:rPr>
          <w:rFonts w:hint="eastAsia"/>
        </w:rPr>
      </w:pPr>
    </w:p>
    <w:p w14:paraId="688775C4" w14:textId="1FF91CE0" w:rsidR="00587958" w:rsidRPr="00D742CD" w:rsidRDefault="00587958" w:rsidP="00D742CD">
      <w:pPr>
        <w:rPr>
          <w:rFonts w:hint="eastAsia"/>
        </w:rPr>
      </w:pPr>
      <w:r>
        <w:rPr>
          <w:rFonts w:hint="eastAsia"/>
        </w:rPr>
        <w:t>配置好了之后可以运行项目，连接数据库，单独运行各个微服务</w:t>
      </w:r>
    </w:p>
    <w:sectPr w:rsidR="00587958" w:rsidRPr="00D7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A357A"/>
    <w:multiLevelType w:val="hybridMultilevel"/>
    <w:tmpl w:val="45FC2494"/>
    <w:lvl w:ilvl="0" w:tplc="768A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22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C"/>
    <w:rsid w:val="00035F73"/>
    <w:rsid w:val="00203130"/>
    <w:rsid w:val="00364B9C"/>
    <w:rsid w:val="00415A83"/>
    <w:rsid w:val="00466799"/>
    <w:rsid w:val="00585B0C"/>
    <w:rsid w:val="00587958"/>
    <w:rsid w:val="006F705E"/>
    <w:rsid w:val="00807CA3"/>
    <w:rsid w:val="00B22577"/>
    <w:rsid w:val="00B447EE"/>
    <w:rsid w:val="00C251CE"/>
    <w:rsid w:val="00D742CD"/>
    <w:rsid w:val="00E66110"/>
    <w:rsid w:val="00F4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0809B"/>
  <w15:chartTrackingRefBased/>
  <w15:docId w15:val="{80B83E33-A22C-4068-9090-76F073C0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B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B9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B9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B9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B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B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B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B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B9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B9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B9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B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B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B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4B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B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B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B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4B9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364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weixin_62079735/article/details/13809433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1018</Words>
  <Characters>4096</Characters>
  <Application>Microsoft Office Word</Application>
  <DocSecurity>0</DocSecurity>
  <Lines>273</Lines>
  <Paragraphs>284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博萱 杨</dc:creator>
  <cp:keywords/>
  <dc:description/>
  <cp:lastModifiedBy>Mark Evans</cp:lastModifiedBy>
  <cp:revision>5</cp:revision>
  <dcterms:created xsi:type="dcterms:W3CDTF">2025-05-24T16:07:00Z</dcterms:created>
  <dcterms:modified xsi:type="dcterms:W3CDTF">2025-05-24T17:26:00Z</dcterms:modified>
</cp:coreProperties>
</file>