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/>
        <w:autoSpaceDN/>
        <w:adjustRightInd/>
        <w:jc w:val="center"/>
        <w:outlineLvl w:val="9"/>
        <w:rPr>
          <w:rFonts w:ascii="隶书" w:hAnsi="黑体" w:eastAsia="隶书" w:cs="Times New Roman"/>
          <w:b/>
          <w:kern w:val="2"/>
          <w:sz w:val="36"/>
          <w:szCs w:val="28"/>
          <w:lang w:val="en-US" w:eastAsia="zh-CN" w:bidi="ar-SA"/>
          <w14:ligatures w14:val="none"/>
        </w:rPr>
      </w:pPr>
      <w:r>
        <w:rPr>
          <w:rFonts w:ascii="黑体" w:hAnsi="黑体" w:eastAsia="黑体" w:cs="Times New Roman"/>
          <w:b w:val="0"/>
          <w:kern w:val="2"/>
          <w:sz w:val="30"/>
          <w:szCs w:val="30"/>
          <w:lang w:val="en-US" w:eastAsia="zh-CN" w:bidi="ar-SA"/>
          <w14:ligatures w14:val="none"/>
        </w:rPr>
        <w:drawing>
          <wp:inline distT="0" distB="0" distL="0" distR="0">
            <wp:extent cx="3598545" cy="929005"/>
            <wp:effectExtent l="0" t="0" r="8255" b="10795"/>
            <wp:docPr id="24" name="图片 24" descr="tj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tj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outlineLvl w:val="9"/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widowControl w:val="0"/>
        <w:autoSpaceDE/>
        <w:autoSpaceDN/>
        <w:adjustRightInd/>
        <w:jc w:val="center"/>
        <w:outlineLvl w:val="9"/>
        <w:rPr>
          <w:rFonts w:ascii="Times New Roman" w:hAnsi="Times New Roman" w:eastAsia="隶书" w:cs="Times New Roman"/>
          <w:b/>
          <w:kern w:val="2"/>
          <w:sz w:val="36"/>
          <w:szCs w:val="28"/>
          <w:lang w:val="en-US" w:eastAsia="zh-CN" w:bidi="ar-SA"/>
          <w14:ligatures w14:val="none"/>
        </w:rPr>
      </w:pPr>
      <w:r>
        <w:rPr>
          <w:rFonts w:ascii="Times New Roman" w:hAnsi="Times New Roman" w:eastAsia="隶书" w:cs="Times New Roman"/>
          <w:b/>
          <w:kern w:val="2"/>
          <w:sz w:val="36"/>
          <w:szCs w:val="28"/>
          <w:lang w:val="en-US" w:eastAsia="zh-CN" w:bidi="ar-SA"/>
          <w14:ligatures w14:val="none"/>
        </w:rPr>
        <w:t>《</w:t>
      </w:r>
      <w:r>
        <w:rPr>
          <w:rFonts w:hint="eastAsia" w:ascii="Times New Roman" w:hAnsi="Times New Roman" w:eastAsia="隶书" w:cs="Times New Roman"/>
          <w:b/>
          <w:kern w:val="2"/>
          <w:sz w:val="36"/>
          <w:szCs w:val="28"/>
          <w:lang w:val="en-US" w:eastAsia="zh-CN" w:bidi="ar-SA"/>
          <w14:ligatures w14:val="none"/>
        </w:rPr>
        <w:t>软件测试</w:t>
      </w:r>
      <w:r>
        <w:rPr>
          <w:rFonts w:ascii="Times New Roman" w:hAnsi="Times New Roman" w:eastAsia="隶书" w:cs="Times New Roman"/>
          <w:b/>
          <w:kern w:val="2"/>
          <w:sz w:val="36"/>
          <w:szCs w:val="28"/>
          <w:lang w:val="en-US" w:eastAsia="zh-CN" w:bidi="ar-SA"/>
          <w14:ligatures w14:val="none"/>
        </w:rPr>
        <w:t>》</w:t>
      </w:r>
    </w:p>
    <w:p>
      <w:pPr>
        <w:widowControl w:val="0"/>
        <w:autoSpaceDE/>
        <w:autoSpaceDN/>
        <w:adjustRightInd/>
        <w:jc w:val="center"/>
        <w:outlineLvl w:val="9"/>
        <w:rPr>
          <w:rFonts w:ascii="Times New Roman" w:hAnsi="Times New Roman" w:eastAsia="隶书" w:cs="Times New Roman"/>
          <w:b/>
          <w:kern w:val="2"/>
          <w:sz w:val="36"/>
          <w:szCs w:val="28"/>
          <w:lang w:val="en-US" w:eastAsia="zh-CN" w:bidi="ar-SA"/>
          <w14:ligatures w14:val="none"/>
        </w:rPr>
      </w:pPr>
      <w:bookmarkStart w:id="0" w:name="_Toc9931"/>
      <w:bookmarkStart w:id="1" w:name="_Toc4127"/>
      <w:r>
        <w:rPr>
          <w:rFonts w:hint="eastAsia" w:ascii="Times New Roman" w:hAnsi="Times New Roman" w:eastAsia="隶书" w:cs="Times New Roman"/>
          <w:b/>
          <w:kern w:val="2"/>
          <w:sz w:val="36"/>
          <w:szCs w:val="28"/>
          <w:lang w:val="en-US" w:eastAsia="zh-CN" w:bidi="ar-SA"/>
          <w14:ligatures w14:val="none"/>
        </w:rPr>
        <w:t>期末</w:t>
      </w:r>
      <w:r>
        <w:rPr>
          <w:rFonts w:ascii="Times New Roman" w:hAnsi="Times New Roman" w:eastAsia="隶书" w:cs="Times New Roman"/>
          <w:b/>
          <w:kern w:val="2"/>
          <w:sz w:val="36"/>
          <w:szCs w:val="28"/>
          <w:lang w:val="en-US" w:eastAsia="zh-CN" w:bidi="ar-SA"/>
          <w14:ligatures w14:val="none"/>
        </w:rPr>
        <w:t>课程设计</w:t>
      </w:r>
      <w:bookmarkEnd w:id="0"/>
      <w:bookmarkEnd w:id="1"/>
    </w:p>
    <w:p>
      <w:pPr>
        <w:autoSpaceDE w:val="0"/>
        <w:autoSpaceDN w:val="0"/>
        <w:adjustRightInd w:val="0"/>
        <w:jc w:val="left"/>
        <w:outlineLvl w:val="9"/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autoSpaceDE w:val="0"/>
        <w:autoSpaceDN w:val="0"/>
        <w:adjustRightInd w:val="0"/>
        <w:jc w:val="left"/>
        <w:outlineLvl w:val="9"/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autoSpaceDE w:val="0"/>
        <w:autoSpaceDN w:val="0"/>
        <w:adjustRightInd w:val="0"/>
        <w:jc w:val="left"/>
        <w:outlineLvl w:val="9"/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autoSpaceDE w:val="0"/>
        <w:autoSpaceDN w:val="0"/>
        <w:adjustRightInd w:val="0"/>
        <w:jc w:val="left"/>
        <w:outlineLvl w:val="9"/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outlineLvl w:val="9"/>
        <w:rPr>
          <w:rFonts w:hint="default" w:ascii="黑体" w:hAnsi="Times New Roman" w:eastAsia="黑体" w:cs="Times New Roman"/>
          <w:b/>
          <w:kern w:val="0"/>
          <w:sz w:val="52"/>
          <w:szCs w:val="48"/>
          <w:lang w:val="en-US" w:eastAsia="zh-CN" w:bidi="ar-SA"/>
          <w14:ligatures w14:val="none"/>
        </w:rPr>
      </w:pPr>
      <w:r>
        <w:rPr>
          <w:rFonts w:hint="eastAsia" w:ascii="黑体" w:hAnsi="Times New Roman" w:eastAsia="黑体" w:cs="Times New Roman"/>
          <w:b/>
          <w:kern w:val="0"/>
          <w:sz w:val="52"/>
          <w:szCs w:val="48"/>
          <w:lang w:val="en-US" w:eastAsia="zh-CN" w:bidi="ar-SA"/>
          <w14:ligatures w14:val="none"/>
        </w:rPr>
        <w:t>同济基金交易系统</w:t>
      </w:r>
    </w:p>
    <w:p>
      <w:pPr>
        <w:widowControl w:val="0"/>
        <w:autoSpaceDE w:val="0"/>
        <w:autoSpaceDN w:val="0"/>
        <w:adjustRightInd w:val="0"/>
        <w:spacing w:before="240" w:line="720" w:lineRule="auto"/>
        <w:jc w:val="center"/>
        <w:outlineLvl w:val="9"/>
        <w:rPr>
          <w:rFonts w:ascii="黑体" w:hAnsi="黑体" w:eastAsia="黑体" w:cs="Times New Roman"/>
          <w:b/>
          <w:kern w:val="0"/>
          <w:sz w:val="52"/>
          <w:szCs w:val="24"/>
          <w:lang w:val="en-US" w:eastAsia="zh-CN" w:bidi="ar-SA"/>
          <w14:ligatures w14:val="none"/>
        </w:rPr>
      </w:pPr>
      <w:bookmarkStart w:id="2" w:name="_Toc7826"/>
      <w:bookmarkStart w:id="3" w:name="_Toc26824"/>
      <w:r>
        <w:rPr>
          <w:rFonts w:hint="eastAsia" w:ascii="黑体" w:hAnsi="黑体" w:eastAsia="黑体" w:cs="Times New Roman"/>
          <w:b/>
          <w:kern w:val="0"/>
          <w:sz w:val="52"/>
          <w:szCs w:val="24"/>
          <w:lang w:val="en-US" w:eastAsia="zh-CN" w:bidi="ar-SA"/>
          <w14:ligatures w14:val="none"/>
        </w:rPr>
        <w:t>集成测试</w:t>
      </w:r>
      <w:r>
        <w:rPr>
          <w:rFonts w:ascii="黑体" w:hAnsi="黑体" w:eastAsia="黑体" w:cs="Times New Roman"/>
          <w:b/>
          <w:kern w:val="0"/>
          <w:sz w:val="52"/>
          <w:szCs w:val="24"/>
          <w:lang w:val="en-US" w:eastAsia="zh-CN" w:bidi="ar-SA"/>
          <w14:ligatures w14:val="none"/>
        </w:rPr>
        <w:t>文档</w:t>
      </w:r>
      <w:bookmarkEnd w:id="2"/>
      <w:bookmarkEnd w:id="3"/>
    </w:p>
    <w:p>
      <w:pPr>
        <w:widowControl w:val="0"/>
        <w:autoSpaceDE w:val="0"/>
        <w:autoSpaceDN w:val="0"/>
        <w:adjustRightInd w:val="0"/>
        <w:spacing w:line="360" w:lineRule="auto"/>
        <w:ind w:firstLine="0" w:firstLineChars="0"/>
        <w:jc w:val="both"/>
        <w:rPr>
          <w:rFonts w:ascii="Times New Roman" w:hAnsi="Times New Roman" w:eastAsia="宋体" w:cs="宋体"/>
          <w:kern w:val="0"/>
          <w:sz w:val="21"/>
          <w:szCs w:val="21"/>
          <w:lang w:val="en-US" w:eastAsia="zh-CN" w:bidi="ar-SA"/>
          <w14:ligatures w14:val="none"/>
        </w:rPr>
      </w:pPr>
    </w:p>
    <w:p>
      <w:pPr>
        <w:widowControl w:val="0"/>
        <w:autoSpaceDE w:val="0"/>
        <w:autoSpaceDN w:val="0"/>
        <w:adjustRightInd w:val="0"/>
        <w:spacing w:line="360" w:lineRule="auto"/>
        <w:ind w:firstLine="0" w:firstLineChars="0"/>
        <w:jc w:val="both"/>
        <w:rPr>
          <w:rFonts w:ascii="Times New Roman" w:hAnsi="Times New Roman" w:eastAsia="宋体" w:cs="宋体"/>
          <w:kern w:val="0"/>
          <w:sz w:val="21"/>
          <w:szCs w:val="21"/>
          <w:lang w:val="en-US" w:eastAsia="zh-CN" w:bidi="ar-SA"/>
          <w14:ligatures w14:val="none"/>
        </w:rPr>
      </w:pPr>
    </w:p>
    <w:p>
      <w:pPr>
        <w:widowControl w:val="0"/>
        <w:autoSpaceDE w:val="0"/>
        <w:autoSpaceDN w:val="0"/>
        <w:adjustRightInd w:val="0"/>
        <w:spacing w:line="360" w:lineRule="auto"/>
        <w:ind w:firstLine="0" w:firstLineChars="0"/>
        <w:jc w:val="both"/>
        <w:rPr>
          <w:rFonts w:ascii="Times New Roman" w:hAnsi="Times New Roman" w:eastAsia="宋体" w:cs="宋体"/>
          <w:kern w:val="0"/>
          <w:sz w:val="21"/>
          <w:szCs w:val="21"/>
          <w:lang w:val="en-US" w:eastAsia="zh-CN" w:bidi="ar-SA"/>
          <w14:ligatures w14:val="none"/>
        </w:rPr>
      </w:pPr>
    </w:p>
    <w:p>
      <w:pPr>
        <w:widowControl w:val="0"/>
        <w:autoSpaceDE w:val="0"/>
        <w:autoSpaceDN w:val="0"/>
        <w:adjustRightInd w:val="0"/>
        <w:spacing w:line="360" w:lineRule="auto"/>
        <w:ind w:firstLine="0" w:firstLineChars="0"/>
        <w:jc w:val="both"/>
        <w:rPr>
          <w:rFonts w:ascii="Times New Roman" w:hAnsi="Times New Roman" w:eastAsia="宋体" w:cs="宋体"/>
          <w:kern w:val="0"/>
          <w:sz w:val="21"/>
          <w:szCs w:val="21"/>
          <w:lang w:val="en-US" w:eastAsia="zh-CN" w:bidi="ar-SA"/>
          <w14:ligatures w14:val="none"/>
        </w:rPr>
      </w:pPr>
    </w:p>
    <w:p>
      <w:pPr>
        <w:widowControl w:val="0"/>
        <w:autoSpaceDE w:val="0"/>
        <w:autoSpaceDN w:val="0"/>
        <w:adjustRightInd w:val="0"/>
        <w:spacing w:line="360" w:lineRule="auto"/>
        <w:ind w:firstLine="0" w:firstLineChars="0"/>
        <w:jc w:val="both"/>
        <w:rPr>
          <w:rFonts w:ascii="Times New Roman" w:hAnsi="Times New Roman" w:eastAsia="宋体" w:cs="宋体"/>
          <w:kern w:val="0"/>
          <w:sz w:val="21"/>
          <w:szCs w:val="21"/>
          <w:lang w:val="en-US" w:eastAsia="zh-CN" w:bidi="ar-SA"/>
          <w14:ligatures w14:val="none"/>
        </w:rPr>
      </w:pPr>
    </w:p>
    <w:p>
      <w:pPr>
        <w:widowControl w:val="0"/>
        <w:autoSpaceDE w:val="0"/>
        <w:autoSpaceDN w:val="0"/>
        <w:adjustRightInd w:val="0"/>
        <w:spacing w:line="360" w:lineRule="auto"/>
        <w:ind w:firstLine="0" w:firstLineChars="0"/>
        <w:jc w:val="both"/>
        <w:rPr>
          <w:rFonts w:ascii="Times New Roman" w:hAnsi="Times New Roman" w:eastAsia="宋体" w:cs="宋体"/>
          <w:kern w:val="0"/>
          <w:sz w:val="21"/>
          <w:szCs w:val="21"/>
          <w:lang w:val="en-US" w:eastAsia="zh-CN" w:bidi="ar-SA"/>
          <w14:ligatures w14:val="none"/>
        </w:rPr>
      </w:pPr>
    </w:p>
    <w:p>
      <w:pPr>
        <w:widowControl w:val="0"/>
        <w:autoSpaceDE w:val="0"/>
        <w:autoSpaceDN w:val="0"/>
        <w:adjustRightInd w:val="0"/>
        <w:spacing w:line="360" w:lineRule="auto"/>
        <w:ind w:firstLine="420" w:firstLineChars="200"/>
        <w:jc w:val="center"/>
        <w:rPr>
          <w:rFonts w:ascii="Times New Roman" w:hAnsi="Times New Roman" w:eastAsia="宋体" w:cs="宋体"/>
          <w:kern w:val="0"/>
          <w:sz w:val="21"/>
          <w:szCs w:val="21"/>
          <w:lang w:val="en-US" w:eastAsia="zh-CN" w:bidi="ar-SA"/>
          <w14:ligatures w14:val="none"/>
        </w:rPr>
      </w:pPr>
      <w:r>
        <w:rPr>
          <w:rFonts w:hint="eastAsia" w:ascii="Times New Roman" w:hAnsi="Times New Roman" w:eastAsia="宋体" w:cs="宋体"/>
          <w:kern w:val="0"/>
          <w:sz w:val="21"/>
          <w:szCs w:val="21"/>
          <w:lang w:val="en-US" w:eastAsia="zh-CN" w:bidi="ar-SA"/>
          <w14:ligatures w14:val="none"/>
        </w:rPr>
        <w:t>小组成员（按学号排列）</w:t>
      </w:r>
    </w:p>
    <w:p>
      <w:pPr>
        <w:widowControl w:val="0"/>
        <w:autoSpaceDE w:val="0"/>
        <w:autoSpaceDN w:val="0"/>
        <w:adjustRightInd w:val="0"/>
        <w:spacing w:line="360" w:lineRule="auto"/>
        <w:ind w:firstLine="420" w:firstLineChars="200"/>
        <w:jc w:val="center"/>
        <w:rPr>
          <w:rFonts w:hint="default" w:ascii="Times New Roman" w:hAnsi="Times New Roman" w:eastAsia="宋体" w:cs="宋体"/>
          <w:kern w:val="0"/>
          <w:sz w:val="21"/>
          <w:szCs w:val="21"/>
          <w:lang w:val="en-US" w:eastAsia="zh-CN" w:bidi="ar-SA"/>
          <w14:ligatures w14:val="none"/>
        </w:rPr>
      </w:pPr>
      <w:r>
        <w:rPr>
          <w:rFonts w:hint="eastAsia" w:ascii="Times New Roman" w:hAnsi="Times New Roman" w:eastAsia="宋体" w:cs="宋体"/>
          <w:kern w:val="0"/>
          <w:sz w:val="21"/>
          <w:szCs w:val="21"/>
          <w:lang w:val="en-US" w:eastAsia="zh-CN" w:bidi="ar-SA"/>
          <w14:ligatures w14:val="none"/>
        </w:rPr>
        <w:t>2252635  王   玥</w:t>
      </w:r>
    </w:p>
    <w:p>
      <w:pPr>
        <w:widowControl w:val="0"/>
        <w:autoSpaceDE w:val="0"/>
        <w:autoSpaceDN w:val="0"/>
        <w:adjustRightInd w:val="0"/>
        <w:spacing w:line="360" w:lineRule="auto"/>
        <w:ind w:firstLine="420" w:firstLineChars="200"/>
        <w:jc w:val="center"/>
        <w:rPr>
          <w:rFonts w:hint="eastAsia" w:ascii="Times New Roman" w:hAnsi="Times New Roman" w:eastAsia="宋体" w:cs="宋体"/>
          <w:kern w:val="0"/>
          <w:sz w:val="21"/>
          <w:szCs w:val="21"/>
          <w:lang w:val="en-US" w:eastAsia="zh-CN" w:bidi="ar-SA"/>
          <w14:ligatures w14:val="none"/>
        </w:rPr>
      </w:pPr>
      <w:r>
        <w:rPr>
          <w:rFonts w:hint="eastAsia" w:ascii="Times New Roman" w:hAnsi="Times New Roman" w:eastAsia="宋体" w:cs="宋体"/>
          <w:kern w:val="0"/>
          <w:sz w:val="21"/>
          <w:szCs w:val="21"/>
          <w:lang w:val="en-US" w:eastAsia="zh-CN" w:bidi="ar-SA"/>
          <w14:ligatures w14:val="none"/>
        </w:rPr>
        <w:t>2252700 李一鑫</w:t>
      </w:r>
    </w:p>
    <w:p>
      <w:pPr>
        <w:widowControl w:val="0"/>
        <w:autoSpaceDE w:val="0"/>
        <w:autoSpaceDN w:val="0"/>
        <w:adjustRightInd w:val="0"/>
        <w:spacing w:line="360" w:lineRule="auto"/>
        <w:ind w:firstLine="420" w:firstLineChars="200"/>
        <w:jc w:val="center"/>
        <w:rPr>
          <w:rFonts w:hint="default" w:ascii="Times New Roman" w:hAnsi="Times New Roman" w:eastAsia="宋体" w:cs="宋体"/>
          <w:kern w:val="0"/>
          <w:sz w:val="21"/>
          <w:szCs w:val="21"/>
          <w:lang w:val="en-US" w:eastAsia="zh-CN" w:bidi="ar-SA"/>
          <w14:ligatures w14:val="none"/>
        </w:rPr>
      </w:pPr>
      <w:r>
        <w:rPr>
          <w:rFonts w:hint="default" w:ascii="Times New Roman" w:hAnsi="Times New Roman" w:eastAsia="宋体" w:cs="宋体"/>
          <w:kern w:val="0"/>
          <w:sz w:val="21"/>
          <w:szCs w:val="21"/>
          <w:lang w:val="en-US" w:eastAsia="zh-CN" w:bidi="ar-SA"/>
          <w14:ligatures w14:val="none"/>
        </w:rPr>
        <w:t>2253206 韩明洋</w:t>
      </w:r>
    </w:p>
    <w:p>
      <w:pPr>
        <w:widowControl w:val="0"/>
        <w:autoSpaceDE w:val="0"/>
        <w:autoSpaceDN w:val="0"/>
        <w:adjustRightInd w:val="0"/>
        <w:spacing w:line="360" w:lineRule="auto"/>
        <w:ind w:firstLine="420" w:firstLineChars="200"/>
        <w:jc w:val="center"/>
        <w:rPr>
          <w:rFonts w:hint="default" w:ascii="Times New Roman" w:hAnsi="Times New Roman" w:eastAsia="宋体" w:cs="宋体"/>
          <w:kern w:val="0"/>
          <w:sz w:val="21"/>
          <w:szCs w:val="21"/>
          <w:lang w:val="en-US" w:eastAsia="zh-CN" w:bidi="ar-SA"/>
          <w14:ligatures w14:val="none"/>
        </w:rPr>
      </w:pPr>
      <w:r>
        <w:rPr>
          <w:rFonts w:hint="default" w:ascii="Times New Roman" w:hAnsi="Times New Roman" w:eastAsia="宋体" w:cs="宋体"/>
          <w:kern w:val="0"/>
          <w:sz w:val="21"/>
          <w:szCs w:val="21"/>
          <w:lang w:val="en-US" w:eastAsia="zh-CN" w:bidi="ar-SA"/>
          <w14:ligatures w14:val="none"/>
        </w:rPr>
        <w:t>2254198 段子涛</w:t>
      </w:r>
    </w:p>
    <w:p>
      <w:pPr>
        <w:widowControl w:val="0"/>
        <w:autoSpaceDE w:val="0"/>
        <w:autoSpaceDN w:val="0"/>
        <w:adjustRightInd w:val="0"/>
        <w:spacing w:line="360" w:lineRule="auto"/>
        <w:ind w:firstLine="420" w:firstLineChars="200"/>
        <w:jc w:val="center"/>
        <w:rPr>
          <w:rFonts w:hint="eastAsia" w:ascii="Times New Roman" w:hAnsi="Times New Roman" w:eastAsia="宋体" w:cs="宋体"/>
          <w:kern w:val="0"/>
          <w:sz w:val="21"/>
          <w:szCs w:val="21"/>
          <w:lang w:val="en-US" w:eastAsia="zh-CN" w:bidi="ar-SA"/>
          <w14:ligatures w14:val="none"/>
        </w:rPr>
      </w:pPr>
    </w:p>
    <w:p>
      <w:pPr>
        <w:spacing w:before="380" w:after="140" w:line="288" w:lineRule="auto"/>
        <w:ind w:left="0"/>
        <w:jc w:val="left"/>
        <w:outlineLvl w:val="0"/>
        <w:rPr>
          <w:rFonts w:ascii="Arial" w:hAnsi="Arial" w:eastAsia="等线" w:cs="Arial"/>
          <w:b/>
          <w:sz w:val="52"/>
        </w:rPr>
      </w:pPr>
      <w:r>
        <w:rPr>
          <w:rFonts w:ascii="Arial" w:hAnsi="Arial" w:eastAsia="等线" w:cs="Arial"/>
          <w:b/>
          <w:sz w:val="52"/>
        </w:rPr>
        <w:br w:type="page"/>
      </w:r>
      <w:bookmarkStart w:id="4" w:name="heading_0"/>
    </w:p>
    <w:sdt>
      <w:sdtPr>
        <w:rPr>
          <w:rFonts w:ascii="宋体" w:hAnsi="宋体" w:eastAsia="宋体"/>
          <w:sz w:val="21"/>
          <w:szCs w:val="22"/>
        </w:rPr>
        <w:id w:val="147480970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等线" w:cs="Arial"/>
          <w:sz w:val="21"/>
          <w:szCs w:val="22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5"/>
            </w:tabs>
          </w:pPr>
          <w:r>
            <w:rPr>
              <w:rFonts w:ascii="Arial" w:hAnsi="Arial" w:eastAsia="等线" w:cs="Arial"/>
              <w:b/>
              <w:sz w:val="52"/>
            </w:rPr>
            <w:fldChar w:fldCharType="begin"/>
          </w:r>
          <w:r>
            <w:rPr>
              <w:rFonts w:ascii="Arial" w:hAnsi="Arial" w:eastAsia="等线" w:cs="Arial"/>
              <w:b/>
              <w:sz w:val="52"/>
            </w:rPr>
            <w:instrText xml:space="preserve">TOC \o "1-3" \h \u </w:instrText>
          </w:r>
          <w:r>
            <w:rPr>
              <w:rFonts w:ascii="Arial" w:hAnsi="Arial" w:eastAsia="等线" w:cs="Arial"/>
              <w:b/>
              <w:sz w:val="52"/>
            </w:rPr>
            <w:fldChar w:fldCharType="separate"/>
          </w: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_Toc3071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_Toc3071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_Toc16922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1.1 目的</w:t>
          </w:r>
          <w:r>
            <w:tab/>
          </w:r>
          <w:r>
            <w:fldChar w:fldCharType="begin"/>
          </w:r>
          <w:r>
            <w:instrText xml:space="preserve"> PAGEREF _Toc16922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_Toc8913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1.2 测试范围</w:t>
          </w:r>
          <w:r>
            <w:tab/>
          </w:r>
          <w:r>
            <w:fldChar w:fldCharType="begin"/>
          </w:r>
          <w:r>
            <w:instrText xml:space="preserve"> PAGEREF _Toc8913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_Toc28744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1.3 测试环境</w:t>
          </w:r>
          <w:r>
            <w:tab/>
          </w:r>
          <w:r>
            <w:fldChar w:fldCharType="begin"/>
          </w:r>
          <w:r>
            <w:instrText xml:space="preserve"> PAGEREF _Toc28744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_Toc3838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1.4 参考文件及工作产品</w:t>
          </w:r>
          <w:r>
            <w:tab/>
          </w:r>
          <w:r>
            <w:fldChar w:fldCharType="begin"/>
          </w:r>
          <w:r>
            <w:instrText xml:space="preserve"> PAGEREF _Toc3838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3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_Toc23486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2 集成策略</w:t>
          </w:r>
          <w:r>
            <w:tab/>
          </w:r>
          <w:r>
            <w:fldChar w:fldCharType="begin"/>
          </w:r>
          <w:r>
            <w:instrText xml:space="preserve"> PAGEREF _Toc23486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_Toc70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2.1 进入标准</w:t>
          </w:r>
          <w:r>
            <w:tab/>
          </w:r>
          <w:r>
            <w:fldChar w:fldCharType="begin"/>
          </w:r>
          <w:r>
            <w:instrText xml:space="preserve"> PAGEREF _Toc70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_Toc8708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2.2 集成内容</w:t>
          </w:r>
          <w:r>
            <w:tab/>
          </w:r>
          <w:r>
            <w:fldChar w:fldCharType="begin"/>
          </w:r>
          <w:r>
            <w:instrText xml:space="preserve"> PAGEREF _Toc8708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_Toc16309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2.3 集成策略</w:t>
          </w:r>
          <w:r>
            <w:tab/>
          </w:r>
          <w:r>
            <w:fldChar w:fldCharType="begin"/>
          </w:r>
          <w:r>
            <w:instrText xml:space="preserve"> PAGEREF _Toc16309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_Toc2839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2.4 集成顺序</w:t>
          </w:r>
          <w:r>
            <w:tab/>
          </w:r>
          <w:r>
            <w:fldChar w:fldCharType="begin"/>
          </w:r>
          <w:r>
            <w:instrText xml:space="preserve"> PAGEREF _Toc2839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3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_Toc29702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3 测试过程描述</w:t>
          </w:r>
          <w:r>
            <w:tab/>
          </w:r>
          <w:r>
            <w:fldChar w:fldCharType="begin"/>
          </w:r>
          <w:r>
            <w:instrText xml:space="preserve"> PAGEREF _Toc29702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_Toc28326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3.1 软件集成测试</w:t>
          </w:r>
          <w:r>
            <w:tab/>
          </w:r>
          <w:r>
            <w:fldChar w:fldCharType="begin"/>
          </w:r>
          <w:r>
            <w:instrText xml:space="preserve"> PAGEREF _Toc28326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_Toc23149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3.2 软件/硬件集成测试</w:t>
          </w:r>
          <w:r>
            <w:tab/>
          </w:r>
          <w:r>
            <w:fldChar w:fldCharType="begin"/>
          </w:r>
          <w:r>
            <w:instrText xml:space="preserve"> PAGEREF _Toc23149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_Toc20566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3.3 子系统集成测试</w:t>
          </w:r>
          <w:r>
            <w:tab/>
          </w:r>
          <w:r>
            <w:fldChar w:fldCharType="begin"/>
          </w:r>
          <w:r>
            <w:instrText xml:space="preserve"> PAGEREF _Toc20566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3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_Toc7755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4 集成测试验收标准</w:t>
          </w:r>
          <w:r>
            <w:tab/>
          </w:r>
          <w:r>
            <w:fldChar w:fldCharType="begin"/>
          </w:r>
          <w:r>
            <w:instrText xml:space="preserve"> PAGEREF _Toc7755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_Toc21261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4.1 模块验收标准</w:t>
          </w:r>
          <w:r>
            <w:tab/>
          </w:r>
          <w:r>
            <w:fldChar w:fldCharType="begin"/>
          </w:r>
          <w:r>
            <w:instrText xml:space="preserve"> PAGEREF _Toc21261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_Toc4051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4.2 集成测试验收标准</w:t>
          </w:r>
          <w:r>
            <w:tab/>
          </w:r>
          <w:r>
            <w:fldChar w:fldCharType="begin"/>
          </w:r>
          <w:r>
            <w:instrText xml:space="preserve"> PAGEREF _Toc4051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3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_Toc25483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5 测试工具</w:t>
          </w:r>
          <w:r>
            <w:tab/>
          </w:r>
          <w:r>
            <w:fldChar w:fldCharType="begin"/>
          </w:r>
          <w:r>
            <w:instrText xml:space="preserve"> PAGEREF _Toc25483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_Toc14522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5.1 测试工具</w:t>
          </w:r>
          <w:r>
            <w:tab/>
          </w:r>
          <w:r>
            <w:fldChar w:fldCharType="begin"/>
          </w:r>
          <w:r>
            <w:instrText xml:space="preserve"> PAGEREF _Toc14522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_Toc15580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5.2 其他工具</w:t>
          </w:r>
          <w:r>
            <w:tab/>
          </w:r>
          <w:r>
            <w:fldChar w:fldCharType="begin"/>
          </w:r>
          <w:r>
            <w:instrText xml:space="preserve"> PAGEREF _Toc15580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3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_Toc1879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6 挂起、恢复和退出条件</w:t>
          </w:r>
          <w:r>
            <w:tab/>
          </w:r>
          <w:r>
            <w:fldChar w:fldCharType="begin"/>
          </w:r>
          <w:r>
            <w:instrText xml:space="preserve"> PAGEREF _Toc1879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_Toc15730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6.1 挂起</w:t>
          </w:r>
          <w:r>
            <w:tab/>
          </w:r>
          <w:r>
            <w:fldChar w:fldCharType="begin"/>
          </w:r>
          <w:r>
            <w:instrText xml:space="preserve"> PAGEREF _Toc15730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_Toc19432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6.2 恢复</w:t>
          </w:r>
          <w:r>
            <w:tab/>
          </w:r>
          <w:r>
            <w:fldChar w:fldCharType="begin"/>
          </w:r>
          <w:r>
            <w:instrText xml:space="preserve"> PAGEREF _Toc19432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_Toc31203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6.3 退出</w:t>
          </w:r>
          <w:r>
            <w:tab/>
          </w:r>
          <w:r>
            <w:fldChar w:fldCharType="begin"/>
          </w:r>
          <w:r>
            <w:instrText xml:space="preserve"> PAGEREF _Toc31203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3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_Toc24787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7 责任人</w:t>
          </w:r>
          <w:r>
            <w:tab/>
          </w:r>
          <w:r>
            <w:fldChar w:fldCharType="begin"/>
          </w:r>
          <w:r>
            <w:instrText xml:space="preserve"> PAGEREF _Toc24787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3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_Toc8848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8 集成测试用例与报告</w:t>
          </w:r>
          <w:r>
            <w:tab/>
          </w:r>
          <w:r>
            <w:fldChar w:fldCharType="begin"/>
          </w:r>
          <w:r>
            <w:instrText xml:space="preserve"> PAGEREF _Toc8848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_Toc24092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8.1 集成测试接口分析</w:t>
          </w:r>
          <w:r>
            <w:tab/>
          </w:r>
          <w:r>
            <w:fldChar w:fldCharType="begin"/>
          </w:r>
          <w:r>
            <w:instrText xml:space="preserve"> PAGEREF _Toc24092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_Toc15322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集成测试前后端接口分析</w:t>
          </w:r>
          <w:r>
            <w:tab/>
          </w:r>
          <w:r>
            <w:fldChar w:fldCharType="begin"/>
          </w:r>
          <w:r>
            <w:instrText xml:space="preserve"> PAGEREF _Toc15322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_Toc31085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子系统间接口分析</w:t>
          </w:r>
          <w:r>
            <w:tab/>
          </w:r>
          <w:r>
            <w:fldChar w:fldCharType="begin"/>
          </w:r>
          <w:r>
            <w:instrText xml:space="preserve"> PAGEREF _Toc31085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_Toc25727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8.2 用例分析与设计</w:t>
          </w:r>
          <w:r>
            <w:tab/>
          </w:r>
          <w:r>
            <w:fldChar w:fldCharType="begin"/>
          </w:r>
          <w:r>
            <w:instrText xml:space="preserve"> PAGEREF _Toc25727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_Toc32599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8.2.1 前后端接口分析</w:t>
          </w:r>
          <w:r>
            <w:tab/>
          </w:r>
          <w:r>
            <w:fldChar w:fldCharType="begin"/>
          </w:r>
          <w:r>
            <w:instrText xml:space="preserve"> PAGEREF _Toc32599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_Toc1109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8.2.2 子系统间集成测试</w:t>
          </w:r>
          <w:r>
            <w:tab/>
          </w:r>
          <w:r>
            <w:fldChar w:fldCharType="begin"/>
          </w:r>
          <w:r>
            <w:instrText xml:space="preserve"> PAGEREF _Toc1109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3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_Toc30654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9 缺陷跟踪</w:t>
          </w:r>
          <w:r>
            <w:tab/>
          </w:r>
          <w:r>
            <w:fldChar w:fldCharType="begin"/>
          </w:r>
          <w:r>
            <w:instrText xml:space="preserve"> PAGEREF _Toc30654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3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_Toc19847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附件：测试报告</w:t>
          </w:r>
          <w:r>
            <w:tab/>
          </w:r>
          <w:r>
            <w:fldChar w:fldCharType="begin"/>
          </w:r>
          <w:r>
            <w:instrText xml:space="preserve"> PAGEREF _Toc19847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_Toc22161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结果分析</w:t>
          </w:r>
          <w:r>
            <w:tab/>
          </w:r>
          <w:r>
            <w:fldChar w:fldCharType="begin"/>
          </w:r>
          <w:r>
            <w:instrText xml:space="preserve"> PAGEREF _Toc22161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_Toc3316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覆盖率分析表</w:t>
          </w:r>
          <w:r>
            <w:tab/>
          </w:r>
          <w:r>
            <w:fldChar w:fldCharType="begin"/>
          </w:r>
          <w:r>
            <w:instrText xml:space="preserve"> PAGEREF _Toc3316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_Toc25396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出错统计</w:t>
          </w:r>
          <w:r>
            <w:tab/>
          </w:r>
          <w:r>
            <w:fldChar w:fldCharType="begin"/>
          </w:r>
          <w:r>
            <w:instrText xml:space="preserve"> PAGEREF _Toc25396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3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_Toc27246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缺陷跟踪与版本控制</w:t>
          </w:r>
          <w:r>
            <w:tab/>
          </w:r>
          <w:r>
            <w:fldChar w:fldCharType="begin"/>
          </w:r>
          <w:r>
            <w:instrText xml:space="preserve"> PAGEREF _Toc27246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spacing w:before="380" w:after="140" w:line="288" w:lineRule="auto"/>
            <w:ind w:left="0"/>
            <w:jc w:val="left"/>
            <w:outlineLvl w:val="0"/>
            <w:rPr>
              <w:rFonts w:ascii="Arial" w:hAnsi="Arial" w:eastAsia="等线" w:cs="Arial"/>
              <w:sz w:val="21"/>
              <w:szCs w:val="22"/>
            </w:rPr>
            <w:sectPr>
              <w:headerReference r:id="rId3" w:type="default"/>
              <w:footerReference r:id="rId4" w:type="default"/>
              <w:pgSz w:w="11905" w:h="16840"/>
              <w:cols w:space="720" w:num="1"/>
            </w:sectPr>
          </w:pPr>
          <w:r>
            <w:rPr>
              <w:rFonts w:ascii="Arial" w:hAnsi="Arial" w:eastAsia="等线" w:cs="Arial"/>
            </w:rPr>
            <w:fldChar w:fldCharType="end"/>
          </w:r>
        </w:p>
      </w:sdtContent>
    </w:sdt>
    <w:p>
      <w:pPr>
        <w:spacing w:before="380" w:after="140" w:line="288" w:lineRule="auto"/>
        <w:ind w:left="0"/>
        <w:jc w:val="left"/>
        <w:outlineLvl w:val="0"/>
        <w:rPr>
          <w:rFonts w:ascii="Arial" w:hAnsi="Arial" w:eastAsia="等线" w:cs="Arial"/>
          <w:sz w:val="21"/>
          <w:szCs w:val="22"/>
        </w:rPr>
      </w:pPr>
    </w:p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52"/>
        </w:rPr>
        <w:br w:type="page"/>
      </w:r>
      <w:bookmarkStart w:id="5" w:name="_Toc3071"/>
      <w:r>
        <w:rPr>
          <w:rFonts w:ascii="Arial" w:hAnsi="Arial" w:eastAsia="等线" w:cs="Arial"/>
          <w:b/>
          <w:sz w:val="36"/>
        </w:rPr>
        <w:t>1 引言</w:t>
      </w:r>
      <w:bookmarkEnd w:id="4"/>
      <w:bookmarkEnd w:id="5"/>
    </w:p>
    <w:p>
      <w:pPr>
        <w:spacing w:before="320" w:after="120" w:line="288" w:lineRule="auto"/>
        <w:ind w:left="0"/>
        <w:jc w:val="left"/>
        <w:outlineLvl w:val="1"/>
      </w:pPr>
      <w:bookmarkStart w:id="6" w:name="heading_1"/>
      <w:bookmarkStart w:id="7" w:name="_Toc16922"/>
      <w:r>
        <w:rPr>
          <w:rFonts w:ascii="Arial" w:hAnsi="Arial" w:eastAsia="等线" w:cs="Arial"/>
          <w:b/>
          <w:sz w:val="32"/>
        </w:rPr>
        <w:t>1.1 目的</w:t>
      </w:r>
      <w:bookmarkEnd w:id="6"/>
      <w:bookmarkEnd w:id="7"/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本计划书意在给出同济基金交易平台系统的集成测试大纲，主要描述如何进行集成测试活动，如何控制集成测试活动，集成测试活动的流程以及集成测试活动的工作安排等。保证程序集成起来能够正常地工作，保证程序的完整运行。</w:t>
      </w: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通过充分的集成测试，我们能够提前发现和修复潜在的问题，降低系统故障和风险，提高系统的可靠性、稳定性和可用性。集成测试的结果和问题记录可以被用作进一步的问题跟踪和修复，并提供给开发人员和测试团队作为参考和指导，以优化系统的整体质量。</w:t>
      </w:r>
    </w:p>
    <w:p>
      <w:pPr>
        <w:spacing w:before="320" w:after="120" w:line="288" w:lineRule="auto"/>
        <w:ind w:left="0"/>
        <w:jc w:val="left"/>
        <w:outlineLvl w:val="1"/>
      </w:pPr>
      <w:bookmarkStart w:id="8" w:name="heading_2"/>
      <w:bookmarkStart w:id="9" w:name="_Toc8913"/>
      <w:r>
        <w:rPr>
          <w:rFonts w:ascii="Arial" w:hAnsi="Arial" w:eastAsia="等线" w:cs="Arial"/>
          <w:b/>
          <w:sz w:val="32"/>
        </w:rPr>
        <w:t>1.2 测试范围</w:t>
      </w:r>
      <w:bookmarkEnd w:id="8"/>
      <w:bookmarkEnd w:id="9"/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本测试计划主要针对软件的集成测试，以预先完成的单元测试为前提，不涉及硬件、系统测试以及单元测试。本次测试的主要内容包括：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测试在把各个模块连接起来时，穿越模块接口的数据是否会丢失；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测试各个子功能组合起来，能否达到预期要求的父功能；</w:t>
      </w:r>
    </w:p>
    <w:p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一个模块的功能是否会对另一个模块的功能产生不利的影响；</w:t>
      </w:r>
    </w:p>
    <w:p>
      <w:pPr>
        <w:numPr>
          <w:ilvl w:val="0"/>
          <w:numId w:val="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全局数据结构是否有问题；</w:t>
      </w:r>
    </w:p>
    <w:p>
      <w:pPr>
        <w:numPr>
          <w:ilvl w:val="0"/>
          <w:numId w:val="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单个模块的误差积累起来，是否会放大，从而达到不可接受的程度。</w:t>
      </w: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本次测试的主要方法为黑盒测试、必要的集成测试和回归测试。</w:t>
      </w:r>
    </w:p>
    <w:p>
      <w:pPr>
        <w:spacing w:before="320" w:after="120" w:line="288" w:lineRule="auto"/>
        <w:ind w:left="0"/>
        <w:jc w:val="left"/>
        <w:outlineLvl w:val="1"/>
      </w:pPr>
      <w:bookmarkStart w:id="10" w:name="heading_3"/>
      <w:bookmarkStart w:id="11" w:name="_Toc28744"/>
      <w:r>
        <w:rPr>
          <w:rFonts w:ascii="Arial" w:hAnsi="Arial" w:eastAsia="等线" w:cs="Arial"/>
          <w:b/>
          <w:sz w:val="32"/>
        </w:rPr>
        <w:t>1.3 测试环境</w:t>
      </w:r>
      <w:bookmarkEnd w:id="10"/>
      <w:bookmarkEnd w:id="11"/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55"/>
        <w:gridCol w:w="3420"/>
        <w:gridCol w:w="342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序号</w:t>
            </w:r>
          </w:p>
        </w:tc>
        <w:tc>
          <w:tcPr>
            <w:tcW w:w="34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描述</w:t>
            </w:r>
          </w:p>
        </w:tc>
        <w:tc>
          <w:tcPr>
            <w:tcW w:w="34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配置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1#</w:t>
            </w:r>
          </w:p>
        </w:tc>
        <w:tc>
          <w:tcPr>
            <w:tcW w:w="34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浏览器</w:t>
            </w:r>
          </w:p>
        </w:tc>
        <w:tc>
          <w:tcPr>
            <w:tcW w:w="34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Chrome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2#</w:t>
            </w:r>
          </w:p>
        </w:tc>
        <w:tc>
          <w:tcPr>
            <w:tcW w:w="34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输入习惯</w:t>
            </w:r>
          </w:p>
        </w:tc>
        <w:tc>
          <w:tcPr>
            <w:tcW w:w="34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中文 &amp; 英文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3#</w:t>
            </w:r>
          </w:p>
        </w:tc>
        <w:tc>
          <w:tcPr>
            <w:tcW w:w="34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操作系统环境</w:t>
            </w:r>
          </w:p>
        </w:tc>
        <w:tc>
          <w:tcPr>
            <w:tcW w:w="34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Windows 11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4#</w:t>
            </w:r>
          </w:p>
        </w:tc>
        <w:tc>
          <w:tcPr>
            <w:tcW w:w="34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测试工具</w:t>
            </w:r>
          </w:p>
        </w:tc>
        <w:tc>
          <w:tcPr>
            <w:tcW w:w="34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Apifox &amp; IntelliJ IDEA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bookmarkStart w:id="12" w:name="_Toc3838"/>
      <w:bookmarkStart w:id="13" w:name="heading_4"/>
      <w:r>
        <w:rPr>
          <w:rFonts w:ascii="Arial" w:hAnsi="Arial" w:eastAsia="等线" w:cs="Arial"/>
          <w:b/>
          <w:sz w:val="32"/>
        </w:rPr>
        <w:t>1.4 参考文件及工作产品</w:t>
      </w:r>
      <w:bookmarkEnd w:id="12"/>
      <w:bookmarkEnd w:id="13"/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开始测试涉及以下文档：</w:t>
      </w:r>
    </w:p>
    <w:p>
      <w:pPr>
        <w:numPr>
          <w:ilvl w:val="0"/>
          <w:numId w:val="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《需求分析规约》—— Requirement Analysis spec</w:t>
      </w:r>
    </w:p>
    <w:p>
      <w:pPr>
        <w:numPr>
          <w:ilvl w:val="0"/>
          <w:numId w:val="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《项目开发计划》—— Project Plan</w:t>
      </w:r>
    </w:p>
    <w:p>
      <w:pPr>
        <w:numPr>
          <w:ilvl w:val="0"/>
          <w:numId w:val="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《概要设计说明书》——High Level Design spec</w:t>
      </w:r>
    </w:p>
    <w:p>
      <w:pPr>
        <w:numPr>
          <w:ilvl w:val="0"/>
          <w:numId w:val="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《详细设计说明书》——Detailed Level Design spec</w:t>
      </w:r>
    </w:p>
    <w:p>
      <w:pPr>
        <w:numPr>
          <w:ilvl w:val="0"/>
          <w:numId w:val="1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《单元测试报告》—— Module Test Report</w:t>
      </w: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执行测试前涉及的任务包括：</w:t>
      </w:r>
    </w:p>
    <w:p>
      <w:pPr>
        <w:numPr>
          <w:ilvl w:val="0"/>
          <w:numId w:val="1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用例设计完成并通过评审</w:t>
      </w:r>
    </w:p>
    <w:p>
      <w:pPr>
        <w:numPr>
          <w:ilvl w:val="0"/>
          <w:numId w:val="1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测试脚本开发完成</w:t>
      </w:r>
    </w:p>
    <w:p>
      <w:pPr>
        <w:numPr>
          <w:ilvl w:val="0"/>
          <w:numId w:val="1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测试环境搭建完成</w:t>
      </w:r>
    </w:p>
    <w:p>
      <w:pPr>
        <w:numPr>
          <w:ilvl w:val="0"/>
          <w:numId w:val="1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测试过程及缺陷管理流程确定</w:t>
      </w:r>
    </w:p>
    <w:p>
      <w:pPr>
        <w:spacing w:before="380" w:after="140" w:line="288" w:lineRule="auto"/>
        <w:ind w:left="0"/>
        <w:jc w:val="left"/>
        <w:outlineLvl w:val="0"/>
      </w:pPr>
      <w:bookmarkStart w:id="14" w:name="heading_5"/>
      <w:bookmarkStart w:id="15" w:name="_Toc23486"/>
      <w:r>
        <w:rPr>
          <w:rFonts w:ascii="Arial" w:hAnsi="Arial" w:eastAsia="等线" w:cs="Arial"/>
          <w:b/>
          <w:sz w:val="36"/>
        </w:rPr>
        <w:t>2 集成策略</w:t>
      </w:r>
      <w:bookmarkEnd w:id="14"/>
      <w:bookmarkEnd w:id="15"/>
    </w:p>
    <w:p>
      <w:pPr>
        <w:spacing w:before="320" w:after="120" w:line="288" w:lineRule="auto"/>
        <w:ind w:left="0"/>
        <w:jc w:val="left"/>
        <w:outlineLvl w:val="1"/>
      </w:pPr>
      <w:bookmarkStart w:id="16" w:name="heading_6"/>
      <w:bookmarkStart w:id="17" w:name="_Toc70"/>
      <w:r>
        <w:rPr>
          <w:rFonts w:ascii="Arial" w:hAnsi="Arial" w:eastAsia="等线" w:cs="Arial"/>
          <w:b/>
          <w:sz w:val="32"/>
        </w:rPr>
        <w:t>2.1 进入标准</w:t>
      </w:r>
      <w:bookmarkEnd w:id="16"/>
      <w:bookmarkEnd w:id="17"/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编码完成，单元测试完成，集成测试计划完成，时间表、工具以及人员安排到位。</w:t>
      </w:r>
    </w:p>
    <w:p>
      <w:pPr>
        <w:spacing w:before="320" w:after="120" w:line="288" w:lineRule="auto"/>
        <w:ind w:left="0"/>
        <w:jc w:val="left"/>
        <w:outlineLvl w:val="1"/>
      </w:pPr>
      <w:bookmarkStart w:id="18" w:name="heading_7"/>
      <w:bookmarkStart w:id="19" w:name="_Toc8708"/>
      <w:r>
        <w:rPr>
          <w:rFonts w:ascii="Arial" w:hAnsi="Arial" w:eastAsia="等线" w:cs="Arial"/>
          <w:b/>
          <w:sz w:val="32"/>
        </w:rPr>
        <w:t>2.2 集成内容</w:t>
      </w:r>
      <w:bookmarkEnd w:id="18"/>
      <w:bookmarkEnd w:id="19"/>
    </w:p>
    <w:p>
      <w:pPr>
        <w:numPr>
          <w:ilvl w:val="0"/>
          <w:numId w:val="1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函数集成：包括函数间接口，函数是否调用正常；</w:t>
      </w:r>
    </w:p>
    <w:p>
      <w:pPr>
        <w:numPr>
          <w:ilvl w:val="0"/>
          <w:numId w:val="1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功能集成：不同函数间组合实现的业务功能；</w:t>
      </w:r>
    </w:p>
    <w:p>
      <w:pPr>
        <w:numPr>
          <w:ilvl w:val="0"/>
          <w:numId w:val="1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数据集成：数据间传递是否正确，对于传入值的控制范围是否一致；</w:t>
      </w:r>
    </w:p>
    <w:p>
      <w:pPr>
        <w:numPr>
          <w:ilvl w:val="0"/>
          <w:numId w:val="1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子系统集成：不同子系统之间的集成，如将业务查询子系统、产品管理子系统和申购赎回子系统进行集成。</w:t>
      </w:r>
    </w:p>
    <w:p>
      <w:pPr>
        <w:spacing w:before="320" w:after="120" w:line="288" w:lineRule="auto"/>
        <w:ind w:left="0"/>
        <w:jc w:val="left"/>
        <w:outlineLvl w:val="1"/>
      </w:pPr>
      <w:bookmarkStart w:id="20" w:name="_Toc16309"/>
      <w:bookmarkStart w:id="21" w:name="heading_8"/>
      <w:r>
        <w:rPr>
          <w:rFonts w:ascii="Arial" w:hAnsi="Arial" w:eastAsia="等线" w:cs="Arial"/>
          <w:b/>
          <w:sz w:val="32"/>
        </w:rPr>
        <w:t>2.3 集成策略</w:t>
      </w:r>
      <w:bookmarkEnd w:id="20"/>
      <w:bookmarkEnd w:id="21"/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本项目集成测试采用自顶向下的集成（Bottom-Up Integration）方式。自顶向下的集成测试就是按照系统层次结构，以主程序模块为中心，自上而下地对各个模块一边组装一边进行测试。可以分为深度优先集成和广度优先集成两种方式，集成的过程与数据结构的深度遍历和广度遍历一致。</w:t>
      </w: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集成测试中的主要步骤包括：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活动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输出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职责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制定并审核集成测试计划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概要设计说明书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集成测试计划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制定测试计划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测试用例分析、设计及评审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集成测试计划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概要设计说明书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设计测试用例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设计测试用例并评审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测试的实施</w:t>
            </w:r>
          </w:p>
        </w:tc>
        <w:tc>
          <w:tcPr>
            <w:tcW w:w="2070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集成测试用例测试过程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测试脚本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测试环境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开发测试脚本、搭建测试环境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vMerge w:val="continue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vMerge w:val="continue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测试驱动或桩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开发驱动或桩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测试的执行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测试脚本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测试结果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记录结果、跟踪缺陷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测试的分析和评估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集成测试计划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测试结果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测试分析和评估报告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会同开发人员评估测试结果，得出测试报告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bookmarkStart w:id="22" w:name="_Toc2839"/>
      <w:bookmarkStart w:id="23" w:name="heading_9"/>
      <w:r>
        <w:rPr>
          <w:rFonts w:ascii="Arial" w:hAnsi="Arial" w:eastAsia="等线" w:cs="Arial"/>
          <w:b/>
          <w:sz w:val="32"/>
        </w:rPr>
        <w:t>2.4 集成顺序</w:t>
      </w:r>
      <w:bookmarkEnd w:id="22"/>
      <w:bookmarkEnd w:id="23"/>
    </w:p>
    <w:p>
      <w:pPr>
        <w:numPr>
          <w:ilvl w:val="0"/>
          <w:numId w:val="1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软件集成顺序：自顶向下，先子系统，再功能、数据、函数。</w:t>
      </w:r>
    </w:p>
    <w:p>
      <w:pPr>
        <w:numPr>
          <w:ilvl w:val="0"/>
          <w:numId w:val="2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软件/硬件集成顺序：无</w:t>
      </w:r>
    </w:p>
    <w:p>
      <w:pPr>
        <w:numPr>
          <w:ilvl w:val="0"/>
          <w:numId w:val="2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子系统集成顺序：略</w:t>
      </w:r>
    </w:p>
    <w:p>
      <w:pPr>
        <w:spacing w:before="380" w:after="140" w:line="288" w:lineRule="auto"/>
        <w:ind w:left="0"/>
        <w:jc w:val="left"/>
        <w:outlineLvl w:val="0"/>
      </w:pPr>
      <w:bookmarkStart w:id="24" w:name="heading_10"/>
      <w:bookmarkStart w:id="25" w:name="_Toc29702"/>
      <w:r>
        <w:rPr>
          <w:rFonts w:ascii="Arial" w:hAnsi="Arial" w:eastAsia="等线" w:cs="Arial"/>
          <w:b/>
          <w:sz w:val="36"/>
        </w:rPr>
        <w:t>3 测试过程描述</w:t>
      </w:r>
      <w:bookmarkEnd w:id="24"/>
      <w:bookmarkEnd w:id="25"/>
    </w:p>
    <w:p>
      <w:pPr>
        <w:spacing w:before="320" w:after="120" w:line="288" w:lineRule="auto"/>
        <w:ind w:left="0"/>
        <w:jc w:val="left"/>
        <w:outlineLvl w:val="1"/>
      </w:pPr>
      <w:bookmarkStart w:id="26" w:name="heading_11"/>
      <w:bookmarkStart w:id="27" w:name="_Toc28326"/>
      <w:r>
        <w:rPr>
          <w:rFonts w:ascii="Arial" w:hAnsi="Arial" w:eastAsia="等线" w:cs="Arial"/>
          <w:b/>
          <w:sz w:val="32"/>
        </w:rPr>
        <w:t>3.1 软件集成测试</w:t>
      </w:r>
      <w:bookmarkEnd w:id="26"/>
      <w:bookmarkEnd w:id="27"/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在同济基金交易平台项目中，集成测试过程的主要过程活动如下：</w:t>
      </w:r>
    </w:p>
    <w:p>
      <w:pPr>
        <w:numPr>
          <w:ilvl w:val="0"/>
          <w:numId w:val="2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设计《集成测试用例》</w:t>
      </w:r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自顶向下集成测试的步骤：</w:t>
      </w:r>
    </w:p>
    <w:p>
      <w:pPr>
        <w:numPr>
          <w:ilvl w:val="0"/>
          <w:numId w:val="2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以主模块为所测模块兼驱动模块，所有直属主模块的下属模块全部用桩代码对主模块进行测试；</w:t>
      </w:r>
    </w:p>
    <w:p>
      <w:pPr>
        <w:numPr>
          <w:ilvl w:val="0"/>
          <w:numId w:val="2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采用深度遍历或广度遍历的策略，用实际源代码模块替换相应桩模块，再用桩替代他们的下属模块，与已经测试的模块或子系统集成为新的子系统，每次只替换一个桩为源代码；</w:t>
      </w:r>
    </w:p>
    <w:p>
      <w:pPr>
        <w:numPr>
          <w:ilvl w:val="0"/>
          <w:numId w:val="2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进行回归测试（即重新执行以前的全部测试或部分测试用例），排除集成过程中引起错误的可能；</w:t>
      </w:r>
    </w:p>
    <w:p>
      <w:pPr>
        <w:numPr>
          <w:ilvl w:val="0"/>
          <w:numId w:val="2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判断是否所有的模块都已集成到系统中，是则结果测试，否则转至步骤 b 继续执行。</w:t>
      </w:r>
    </w:p>
    <w:p>
      <w:pPr>
        <w:numPr>
          <w:ilvl w:val="0"/>
          <w:numId w:val="2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集成测试：组织人员按照 1 中的《集成测试用例》测试系统集成度。</w:t>
      </w:r>
    </w:p>
    <w:p>
      <w:pPr>
        <w:numPr>
          <w:ilvl w:val="0"/>
          <w:numId w:val="2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测试人员按照测试用例逐项进行测试活动，并且将测试结果填写在测试报告上（测试报告必须覆盖所有测试用例）。</w:t>
      </w:r>
    </w:p>
    <w:p>
      <w:pPr>
        <w:numPr>
          <w:ilvl w:val="0"/>
          <w:numId w:val="2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测试过程中发现 bug，将 bug 填写在缺陷跟踪工具上，发送给集成部经理（bug 状态为 NEW）。</w:t>
      </w:r>
    </w:p>
    <w:p>
      <w:pPr>
        <w:numPr>
          <w:ilvl w:val="0"/>
          <w:numId w:val="3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对应责任人接到缺陷跟踪工具发来的 bug 信息。对于明显的并且可以立刻解决的 bug，将 bug 发给开发人员（bug 状态为 ASSIGNED）。对于不是 bug 的提交，集成部经理通知测试设计人员和测试人员，对相应文档进行修改（bug 状态为 RESOLVED，决定设置为 INVALID）；对于目前无法修改的，将这个 bug 放到下一轮次进行修改（bug 状态为 RESOLVED，决定设置为 REMIND）。</w:t>
      </w:r>
    </w:p>
    <w:p>
      <w:pPr>
        <w:numPr>
          <w:ilvl w:val="0"/>
          <w:numId w:val="3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问题反馈：反馈 bug 给开发人员。</w:t>
      </w:r>
    </w:p>
    <w:p>
      <w:pPr>
        <w:numPr>
          <w:ilvl w:val="0"/>
          <w:numId w:val="3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开发人员接到发过来的 bug 立刻修改（bug 状态为 RESOLVED，决定设置为 FIXED）。</w:t>
      </w:r>
    </w:p>
    <w:p>
      <w:pPr>
        <w:numPr>
          <w:ilvl w:val="0"/>
          <w:numId w:val="3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测试人员接到缺陷跟踪工具发来的 bug 更改信息，应该逐项复测，填写新的测试报告（测试报告必须覆盖上一次中所有 REOPENED 的测试用例）。</w:t>
      </w:r>
    </w:p>
    <w:p>
      <w:pPr>
        <w:numPr>
          <w:ilvl w:val="0"/>
          <w:numId w:val="3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回归测试：重新测试修复 bug 后的系统。重复 3，直到 4 回归测试结果到达系统验收标准。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如果复测有问题则返回第 2 步（bug 状态为 REOPEND），否则关闭这项 bug（bug 状态为 CLOSED）。</w:t>
      </w:r>
    </w:p>
    <w:p>
      <w:pPr>
        <w:numPr>
          <w:ilvl w:val="0"/>
          <w:numId w:val="3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集成测试总结报告：完成以上 4 步后，综合相关资料生成报告。</w:t>
      </w:r>
    </w:p>
    <w:p>
      <w:pPr>
        <w:numPr>
          <w:ilvl w:val="0"/>
          <w:numId w:val="3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进行系统测试。</w:t>
      </w: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整体集成测试过程活动流程图如下：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2352675" cy="2867025"/>
            <wp:effectExtent l="0" t="0" r="9525" b="3175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rPr>
          <w:rFonts w:ascii="Arial" w:hAnsi="Arial" w:eastAsia="等线" w:cs="Arial"/>
          <w:color w:val="8F959E"/>
          <w:sz w:val="22"/>
        </w:rPr>
        <w:t>集成测试过程活动流程图</w:t>
      </w:r>
      <w:r>
        <w:rPr>
          <w:rFonts w:ascii="Arial" w:hAnsi="Arial" w:eastAsia="等线" w:cs="Arial"/>
          <w:color w:val="8F959E"/>
          <w:sz w:val="22"/>
        </w:rPr>
        <w:br w:type="textWrapping"/>
      </w:r>
    </w:p>
    <w:p>
      <w:pPr>
        <w:spacing w:before="320" w:after="120" w:line="288" w:lineRule="auto"/>
        <w:ind w:left="0"/>
        <w:jc w:val="left"/>
        <w:outlineLvl w:val="1"/>
      </w:pPr>
      <w:bookmarkStart w:id="28" w:name="heading_12"/>
      <w:bookmarkStart w:id="29" w:name="_Toc23149"/>
      <w:r>
        <w:rPr>
          <w:rFonts w:ascii="Arial" w:hAnsi="Arial" w:eastAsia="等线" w:cs="Arial"/>
          <w:b/>
          <w:sz w:val="32"/>
        </w:rPr>
        <w:t>3.2 软件/硬件集成测试</w:t>
      </w:r>
      <w:bookmarkEnd w:id="28"/>
      <w:bookmarkEnd w:id="29"/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主要设计硬件和软件间集成，硬件和硬件间集成这里一般不涉及，集成关注：</w:t>
      </w:r>
    </w:p>
    <w:p>
      <w:pPr>
        <w:numPr>
          <w:ilvl w:val="0"/>
          <w:numId w:val="3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功能点：根据用户文档列出所有功能点，检验其正确性；</w:t>
      </w:r>
    </w:p>
    <w:p>
      <w:pPr>
        <w:numPr>
          <w:ilvl w:val="0"/>
          <w:numId w:val="3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接口：根据用户文档列出所有功能点，检验其正确性；</w:t>
      </w:r>
    </w:p>
    <w:p>
      <w:pPr>
        <w:numPr>
          <w:ilvl w:val="0"/>
          <w:numId w:val="3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流程处理：根据用户文档列出所有流程，检验其正确性；</w:t>
      </w:r>
    </w:p>
    <w:p>
      <w:pPr>
        <w:numPr>
          <w:ilvl w:val="0"/>
          <w:numId w:val="4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外部接口：根据用户文档列出所有外部接口，检验其正确性。</w:t>
      </w:r>
    </w:p>
    <w:p>
      <w:pPr>
        <w:spacing w:before="320" w:after="120" w:line="288" w:lineRule="auto"/>
        <w:ind w:left="0"/>
        <w:jc w:val="left"/>
        <w:outlineLvl w:val="1"/>
      </w:pPr>
      <w:bookmarkStart w:id="30" w:name="heading_13"/>
      <w:bookmarkStart w:id="31" w:name="_Toc20566"/>
      <w:r>
        <w:rPr>
          <w:rFonts w:ascii="Arial" w:hAnsi="Arial" w:eastAsia="等线" w:cs="Arial"/>
          <w:b/>
          <w:sz w:val="32"/>
        </w:rPr>
        <w:t>3.3 子系统集成测试</w:t>
      </w:r>
      <w:bookmarkEnd w:id="30"/>
      <w:bookmarkEnd w:id="31"/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完成子系统间集成。</w:t>
      </w:r>
    </w:p>
    <w:p>
      <w:pPr>
        <w:spacing w:before="380" w:after="140" w:line="288" w:lineRule="auto"/>
        <w:ind w:left="0"/>
        <w:jc w:val="left"/>
        <w:outlineLvl w:val="0"/>
      </w:pPr>
      <w:bookmarkStart w:id="32" w:name="_Toc7755"/>
      <w:bookmarkStart w:id="33" w:name="heading_14"/>
      <w:r>
        <w:rPr>
          <w:rFonts w:ascii="Arial" w:hAnsi="Arial" w:eastAsia="等线" w:cs="Arial"/>
          <w:b/>
          <w:sz w:val="36"/>
        </w:rPr>
        <w:t>4 集成测试验收标准</w:t>
      </w:r>
      <w:bookmarkEnd w:id="32"/>
      <w:bookmarkEnd w:id="33"/>
    </w:p>
    <w:p>
      <w:pPr>
        <w:spacing w:before="320" w:after="120" w:line="288" w:lineRule="auto"/>
        <w:ind w:left="0"/>
        <w:jc w:val="left"/>
        <w:outlineLvl w:val="1"/>
      </w:pPr>
      <w:bookmarkStart w:id="34" w:name="_Toc21261"/>
      <w:bookmarkStart w:id="35" w:name="heading_15"/>
      <w:r>
        <w:rPr>
          <w:rFonts w:ascii="Arial" w:hAnsi="Arial" w:eastAsia="等线" w:cs="Arial"/>
          <w:b/>
          <w:sz w:val="32"/>
        </w:rPr>
        <w:t>4.1 模块验收标准</w:t>
      </w:r>
      <w:bookmarkEnd w:id="34"/>
      <w:bookmarkEnd w:id="35"/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接口：接口提供的功能或数据正确。</w:t>
      </w: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功能点：验证程序与产品描述、用户文档中的全部说明相对应，一致性。</w:t>
      </w: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流程处理：验证程序与产品描述、用户文档中的全部说明相对应，一致性。</w:t>
      </w: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外部接口：验证程序与产品描述、用户文档中的全部说明相对应，一致性。</w:t>
      </w:r>
    </w:p>
    <w:p>
      <w:pPr>
        <w:spacing w:before="320" w:after="120" w:line="288" w:lineRule="auto"/>
        <w:ind w:left="0"/>
        <w:jc w:val="left"/>
        <w:outlineLvl w:val="1"/>
      </w:pPr>
      <w:bookmarkStart w:id="36" w:name="heading_16"/>
      <w:bookmarkStart w:id="37" w:name="_Toc4051"/>
      <w:r>
        <w:rPr>
          <w:rFonts w:ascii="Arial" w:hAnsi="Arial" w:eastAsia="等线" w:cs="Arial"/>
          <w:b/>
          <w:sz w:val="32"/>
        </w:rPr>
        <w:t>4.2 集成测试验收标准</w:t>
      </w:r>
      <w:bookmarkEnd w:id="36"/>
      <w:bookmarkEnd w:id="37"/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首先，《集成测试用例》中所设计的功能测试用例必须全部通过，必能及其他类型测试用例通过 95% 以上。在未通过的测试用例中，不能含有“系统崩溃”和“严重错误”错误，“一般错误”小于 1%。测试结果与测试用例中期望的结果一致，测试通过，否则标明测试未通过。</w:t>
      </w:r>
    </w:p>
    <w:p>
      <w:pPr>
        <w:spacing w:before="380" w:after="140" w:line="288" w:lineRule="auto"/>
        <w:ind w:left="0"/>
        <w:jc w:val="left"/>
        <w:outlineLvl w:val="0"/>
      </w:pPr>
      <w:bookmarkStart w:id="38" w:name="heading_17"/>
      <w:bookmarkStart w:id="39" w:name="_Toc25483"/>
      <w:r>
        <w:rPr>
          <w:rFonts w:ascii="Arial" w:hAnsi="Arial" w:eastAsia="等线" w:cs="Arial"/>
          <w:b/>
          <w:sz w:val="36"/>
        </w:rPr>
        <w:t>5 测试工具</w:t>
      </w:r>
      <w:bookmarkEnd w:id="38"/>
      <w:bookmarkEnd w:id="39"/>
    </w:p>
    <w:p>
      <w:pPr>
        <w:spacing w:before="320" w:after="120" w:line="288" w:lineRule="auto"/>
        <w:ind w:left="0"/>
        <w:jc w:val="left"/>
        <w:outlineLvl w:val="1"/>
      </w:pPr>
      <w:bookmarkStart w:id="40" w:name="heading_18"/>
      <w:bookmarkStart w:id="41" w:name="_Toc14522"/>
      <w:r>
        <w:rPr>
          <w:rFonts w:ascii="Arial" w:hAnsi="Arial" w:eastAsia="等线" w:cs="Arial"/>
          <w:b/>
          <w:sz w:val="32"/>
        </w:rPr>
        <w:t>5.1 测试工具</w:t>
      </w:r>
      <w:bookmarkEnd w:id="40"/>
      <w:bookmarkEnd w:id="41"/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Apifox、JUnit</w:t>
      </w:r>
    </w:p>
    <w:p>
      <w:pPr>
        <w:spacing w:before="320" w:after="120" w:line="288" w:lineRule="auto"/>
        <w:ind w:left="0"/>
        <w:jc w:val="left"/>
        <w:outlineLvl w:val="1"/>
      </w:pPr>
      <w:bookmarkStart w:id="42" w:name="heading_19"/>
      <w:bookmarkStart w:id="43" w:name="_Toc15580"/>
      <w:r>
        <w:rPr>
          <w:rFonts w:ascii="Arial" w:hAnsi="Arial" w:eastAsia="等线" w:cs="Arial"/>
          <w:b/>
          <w:sz w:val="32"/>
        </w:rPr>
        <w:t>5.2 其他工具</w:t>
      </w:r>
      <w:bookmarkEnd w:id="42"/>
      <w:bookmarkEnd w:id="43"/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IntelliJ IDEA、Chrome、Word</w:t>
      </w:r>
    </w:p>
    <w:p>
      <w:pPr>
        <w:spacing w:before="380" w:after="140" w:line="288" w:lineRule="auto"/>
        <w:ind w:left="0"/>
        <w:jc w:val="left"/>
        <w:outlineLvl w:val="0"/>
      </w:pPr>
      <w:bookmarkStart w:id="44" w:name="_Toc1879"/>
      <w:bookmarkStart w:id="45" w:name="heading_20"/>
      <w:r>
        <w:rPr>
          <w:rFonts w:ascii="Arial" w:hAnsi="Arial" w:eastAsia="等线" w:cs="Arial"/>
          <w:b/>
          <w:sz w:val="36"/>
        </w:rPr>
        <w:t>6 挂起、恢复和退出条件</w:t>
      </w:r>
      <w:bookmarkEnd w:id="44"/>
      <w:bookmarkEnd w:id="45"/>
    </w:p>
    <w:p>
      <w:pPr>
        <w:spacing w:before="320" w:after="120" w:line="288" w:lineRule="auto"/>
        <w:ind w:left="0"/>
        <w:jc w:val="left"/>
        <w:outlineLvl w:val="1"/>
      </w:pPr>
      <w:bookmarkStart w:id="46" w:name="heading_21"/>
      <w:bookmarkStart w:id="47" w:name="_Toc15730"/>
      <w:r>
        <w:rPr>
          <w:rFonts w:ascii="Arial" w:hAnsi="Arial" w:eastAsia="等线" w:cs="Arial"/>
          <w:b/>
          <w:sz w:val="32"/>
        </w:rPr>
        <w:t>6.1 挂起</w:t>
      </w:r>
      <w:bookmarkEnd w:id="46"/>
      <w:bookmarkEnd w:id="47"/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挂起条件是指在进行集成测试过程中，如果某些条件无法满足或存在限制，导致无法继续进行集成测试的情况，需要将测试暂时挂起或延迟进行。以下是一些可能导致集成测试挂起的条件：</w:t>
      </w:r>
    </w:p>
    <w:p>
      <w:pPr>
        <w:numPr>
          <w:ilvl w:val="0"/>
          <w:numId w:val="4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如果遇到有项目优先级更高的测试任务出现，测试团队需要暂停当前的集成测试，并转向处理优先级更高的任务，以满足项目的紧急需求；</w:t>
      </w:r>
    </w:p>
    <w:p>
      <w:pPr>
        <w:numPr>
          <w:ilvl w:val="0"/>
          <w:numId w:val="4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如果测试过程中遇到人员或设备不足的情况，可能导致测试无法继续进行或测试效率低下。在这种情况下，测试团队应与项目管理人员沟通，协商增加资源或调整测试计划，以确保测试能够按时进行和完成；</w:t>
      </w:r>
    </w:p>
    <w:p>
      <w:pPr>
        <w:numPr>
          <w:ilvl w:val="0"/>
          <w:numId w:val="4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进入第一轮集成测试，测试人员大体了解产品情况，如果发现在单元内存在三个及以上的错误或缺陷及操作性的错误，退回单元测试组测试；</w:t>
      </w:r>
    </w:p>
    <w:p>
      <w:pPr>
        <w:numPr>
          <w:ilvl w:val="0"/>
          <w:numId w:val="4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面对重大的突发紧急情况时，例如系统崩溃、安全漏洞等，测试团队应立即响应并配合相关团队进行紧急处理，以确保系统的稳定性和安全性。集成测试暂停或延迟。</w:t>
      </w:r>
    </w:p>
    <w:p>
      <w:pPr>
        <w:spacing w:before="320" w:after="120" w:line="288" w:lineRule="auto"/>
        <w:ind w:left="0"/>
        <w:jc w:val="left"/>
        <w:outlineLvl w:val="1"/>
      </w:pPr>
      <w:bookmarkStart w:id="48" w:name="_Toc19432"/>
      <w:bookmarkStart w:id="49" w:name="heading_22"/>
      <w:r>
        <w:rPr>
          <w:rFonts w:ascii="Arial" w:hAnsi="Arial" w:eastAsia="等线" w:cs="Arial"/>
          <w:b/>
          <w:sz w:val="32"/>
        </w:rPr>
        <w:t>6.2 恢复</w:t>
      </w:r>
      <w:bookmarkEnd w:id="48"/>
      <w:bookmarkEnd w:id="49"/>
    </w:p>
    <w:p>
      <w:pPr>
        <w:numPr>
          <w:ilvl w:val="0"/>
          <w:numId w:val="4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符合进入集成测试条件；</w:t>
      </w:r>
    </w:p>
    <w:p>
      <w:pPr>
        <w:numPr>
          <w:ilvl w:val="0"/>
          <w:numId w:val="4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项目优先级更高的集成测试任务暂告完成；</w:t>
      </w:r>
    </w:p>
    <w:p>
      <w:pPr>
        <w:numPr>
          <w:ilvl w:val="0"/>
          <w:numId w:val="4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复测过程中产品可以运行下去；</w:t>
      </w:r>
    </w:p>
    <w:p>
      <w:pPr>
        <w:numPr>
          <w:ilvl w:val="0"/>
          <w:numId w:val="4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人员、设备到位；</w:t>
      </w:r>
    </w:p>
    <w:p>
      <w:pPr>
        <w:numPr>
          <w:ilvl w:val="0"/>
          <w:numId w:val="4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突发事件处理完成。</w:t>
      </w:r>
    </w:p>
    <w:p>
      <w:pPr>
        <w:spacing w:before="320" w:after="120" w:line="288" w:lineRule="auto"/>
        <w:ind w:left="0"/>
        <w:jc w:val="left"/>
        <w:outlineLvl w:val="1"/>
      </w:pPr>
      <w:bookmarkStart w:id="50" w:name="heading_23"/>
      <w:bookmarkStart w:id="51" w:name="_Toc31203"/>
      <w:r>
        <w:rPr>
          <w:rFonts w:ascii="Arial" w:hAnsi="Arial" w:eastAsia="等线" w:cs="Arial"/>
          <w:b/>
          <w:sz w:val="32"/>
        </w:rPr>
        <w:t>6.3 退出</w:t>
      </w:r>
      <w:bookmarkEnd w:id="50"/>
      <w:bookmarkEnd w:id="51"/>
    </w:p>
    <w:p>
      <w:pPr>
        <w:numPr>
          <w:ilvl w:val="0"/>
          <w:numId w:val="5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项目因故终止；</w:t>
      </w:r>
    </w:p>
    <w:p>
      <w:pPr>
        <w:numPr>
          <w:ilvl w:val="0"/>
          <w:numId w:val="5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不可抗力：合同专用条款中约定等级以上的自然灾害也属不可抗力；</w:t>
      </w:r>
    </w:p>
    <w:p>
      <w:pPr>
        <w:numPr>
          <w:ilvl w:val="0"/>
          <w:numId w:val="5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其他原因的测试工作频频被挂起或者挂起后迟迟恢复不了，并过了客户要求的期限。</w:t>
      </w:r>
    </w:p>
    <w:p>
      <w:pPr>
        <w:spacing w:before="380" w:after="140" w:line="288" w:lineRule="auto"/>
        <w:ind w:left="0"/>
        <w:jc w:val="left"/>
        <w:outlineLvl w:val="0"/>
      </w:pPr>
      <w:bookmarkStart w:id="52" w:name="heading_24"/>
      <w:bookmarkStart w:id="53" w:name="_Toc24787"/>
      <w:r>
        <w:rPr>
          <w:rFonts w:ascii="Arial" w:hAnsi="Arial" w:eastAsia="等线" w:cs="Arial"/>
          <w:b/>
          <w:sz w:val="36"/>
        </w:rPr>
        <w:t>7 责任人</w:t>
      </w:r>
      <w:bookmarkEnd w:id="52"/>
      <w:bookmarkEnd w:id="53"/>
    </w:p>
    <w:p>
      <w:pPr>
        <w:numPr>
          <w:ilvl w:val="0"/>
          <w:numId w:val="5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测试负责人：段子涛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控制并完成测试任务与测试过程，决定测试人员提交上的 bug 是否需要修改。</w:t>
      </w:r>
    </w:p>
    <w:p>
      <w:pPr>
        <w:numPr>
          <w:ilvl w:val="0"/>
          <w:numId w:val="5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测试设计人员：韩明洋，王玥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设计集成测试用例</w:t>
      </w:r>
    </w:p>
    <w:p>
      <w:pPr>
        <w:numPr>
          <w:ilvl w:val="0"/>
          <w:numId w:val="5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测试人员：段子涛，韩明洋，王玥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按照用例进行测试活动</w:t>
      </w:r>
    </w:p>
    <w:p>
      <w:pPr>
        <w:numPr>
          <w:ilvl w:val="0"/>
          <w:numId w:val="5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开发人员：李一鑫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程序 bug 修改，程序员间协调</w:t>
      </w:r>
    </w:p>
    <w:p>
      <w:pPr>
        <w:numPr>
          <w:ilvl w:val="0"/>
          <w:numId w:val="5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用户代表：无</w:t>
      </w:r>
    </w:p>
    <w:p>
      <w:pPr>
        <w:spacing w:before="380" w:after="140" w:line="288" w:lineRule="auto"/>
        <w:ind w:left="0"/>
        <w:jc w:val="left"/>
        <w:outlineLvl w:val="0"/>
      </w:pPr>
      <w:bookmarkStart w:id="54" w:name="_Toc8848"/>
      <w:bookmarkStart w:id="55" w:name="heading_25"/>
      <w:r>
        <w:rPr>
          <w:rFonts w:ascii="Arial" w:hAnsi="Arial" w:eastAsia="等线" w:cs="Arial"/>
          <w:b/>
          <w:sz w:val="36"/>
        </w:rPr>
        <w:t>8 集成测试用例与报告</w:t>
      </w:r>
      <w:bookmarkEnd w:id="54"/>
      <w:bookmarkEnd w:id="55"/>
    </w:p>
    <w:p>
      <w:pPr>
        <w:spacing w:before="320" w:after="120" w:line="288" w:lineRule="auto"/>
        <w:ind w:left="0"/>
        <w:jc w:val="left"/>
        <w:outlineLvl w:val="1"/>
      </w:pPr>
      <w:bookmarkStart w:id="56" w:name="heading_26"/>
      <w:bookmarkStart w:id="57" w:name="_Toc24092"/>
      <w:r>
        <w:rPr>
          <w:rFonts w:ascii="Arial" w:hAnsi="Arial" w:eastAsia="等线" w:cs="Arial"/>
          <w:b/>
          <w:sz w:val="32"/>
        </w:rPr>
        <w:t>8.1 集成测试接口分析</w:t>
      </w:r>
      <w:bookmarkEnd w:id="56"/>
      <w:bookmarkEnd w:id="57"/>
    </w:p>
    <w:p>
      <w:pPr>
        <w:spacing w:before="120" w:after="120" w:line="288" w:lineRule="auto"/>
        <w:ind w:left="0" w:firstLine="420"/>
        <w:jc w:val="left"/>
        <w:rPr>
          <w:rFonts w:ascii="Arial" w:hAnsi="Arial" w:eastAsia="等线" w:cs="Arial"/>
          <w:sz w:val="22"/>
        </w:rPr>
      </w:pPr>
      <w:r>
        <w:rPr>
          <w:rFonts w:ascii="Arial" w:hAnsi="Arial" w:eastAsia="等线" w:cs="Arial"/>
          <w:sz w:val="22"/>
        </w:rPr>
        <w:t>采用等价类划分的方法，按照变量输出的结果进行等价类划分，分为有效等价类和无效等价类。除此以外，参考使用边界值分析法、错误猜测方法和覆盖分析。</w:t>
      </w:r>
    </w:p>
    <w:p>
      <w:pPr>
        <w:spacing w:before="120" w:after="120" w:line="288" w:lineRule="auto"/>
        <w:jc w:val="left"/>
        <w:rPr>
          <w:rFonts w:ascii="Arial" w:hAnsi="Arial" w:eastAsia="等线" w:cs="Arial"/>
          <w:sz w:val="22"/>
        </w:rPr>
      </w:pPr>
      <w:r>
        <w:drawing>
          <wp:inline distT="0" distB="0" distL="114300" distR="114300">
            <wp:extent cx="5268595" cy="2572385"/>
            <wp:effectExtent l="0" t="0" r="1905" b="57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经过讨论，我们选定了 15 个较为复杂、业务重要的接口，作为测试用例，进</w:t>
      </w:r>
      <w:bookmarkStart w:id="95" w:name="_GoBack"/>
      <w:bookmarkEnd w:id="95"/>
      <w:r>
        <w:rPr>
          <w:rFonts w:ascii="Arial" w:hAnsi="Arial" w:eastAsia="等线" w:cs="Arial"/>
          <w:sz w:val="22"/>
        </w:rPr>
        <w:t>行集成测试，接口列表如下：</w:t>
      </w:r>
    </w:p>
    <w:p>
      <w:pPr>
        <w:spacing w:before="300" w:after="120" w:line="288" w:lineRule="auto"/>
        <w:ind w:left="0"/>
        <w:jc w:val="left"/>
        <w:outlineLvl w:val="2"/>
      </w:pPr>
      <w:bookmarkStart w:id="58" w:name="heading_27"/>
      <w:bookmarkStart w:id="59" w:name="_Toc15322"/>
      <w:r>
        <w:rPr>
          <w:rFonts w:ascii="Arial" w:hAnsi="Arial" w:eastAsia="等线" w:cs="Arial"/>
          <w:b/>
          <w:sz w:val="30"/>
        </w:rPr>
        <w:t>集成测试前后端接口分析</w:t>
      </w:r>
      <w:bookmarkEnd w:id="58"/>
      <w:bookmarkEnd w:id="59"/>
    </w:p>
    <w:p>
      <w:pPr>
        <w:numPr>
          <w:ilvl w:val="0"/>
          <w:numId w:val="5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AccountController 模块接口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20"/>
        <w:gridCol w:w="4890"/>
        <w:gridCol w:w="1185"/>
        <w:gridCol w:w="11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标识符</w:t>
            </w:r>
          </w:p>
        </w:tc>
        <w:tc>
          <w:tcPr>
            <w:tcW w:w="4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名称</w:t>
            </w:r>
          </w:p>
        </w:tc>
        <w:tc>
          <w:tcPr>
            <w:tcW w:w="11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调用层次</w:t>
            </w:r>
          </w:p>
        </w:tc>
        <w:tc>
          <w:tcPr>
            <w:tcW w:w="11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调用函数次数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IT_AC_001</w:t>
            </w:r>
          </w:p>
        </w:tc>
        <w:tc>
          <w:tcPr>
            <w:tcW w:w="4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createAccount(@RequestBody CustomerDTO customerDTO</w:t>
            </w:r>
          </w:p>
        </w:tc>
        <w:tc>
          <w:tcPr>
            <w:tcW w:w="11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  <w:tc>
          <w:tcPr>
            <w:tcW w:w="11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IT_AC_002</w:t>
            </w:r>
          </w:p>
        </w:tc>
        <w:tc>
          <w:tcPr>
            <w:tcW w:w="4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addBankcard(@RequestBody BankcardDTO bankcardDTO)</w:t>
            </w:r>
          </w:p>
        </w:tc>
        <w:tc>
          <w:tcPr>
            <w:tcW w:w="11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  <w:tc>
          <w:tcPr>
            <w:tcW w:w="11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IT_AC_003</w:t>
            </w:r>
          </w:p>
        </w:tc>
        <w:tc>
          <w:tcPr>
            <w:tcW w:w="4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getCustomers(@RequestParam int pageNum, @RequestParam int pageSize, @RequestParam String key)</w:t>
            </w:r>
          </w:p>
        </w:tc>
        <w:tc>
          <w:tcPr>
            <w:tcW w:w="11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  <w:tc>
          <w:tcPr>
            <w:tcW w:w="11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</w:tr>
    </w:tbl>
    <w:p>
      <w:pPr>
        <w:numPr>
          <w:ilvl w:val="0"/>
          <w:numId w:val="5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LoginController 模块接口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20"/>
        <w:gridCol w:w="4890"/>
        <w:gridCol w:w="1185"/>
        <w:gridCol w:w="11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标识符</w:t>
            </w:r>
          </w:p>
        </w:tc>
        <w:tc>
          <w:tcPr>
            <w:tcW w:w="4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名称</w:t>
            </w:r>
          </w:p>
        </w:tc>
        <w:tc>
          <w:tcPr>
            <w:tcW w:w="11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调用层次</w:t>
            </w:r>
          </w:p>
        </w:tc>
        <w:tc>
          <w:tcPr>
            <w:tcW w:w="11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调用函数次数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IT_LG_001</w:t>
            </w:r>
          </w:p>
        </w:tc>
        <w:tc>
          <w:tcPr>
            <w:tcW w:w="4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login(@RequestBody LoginDTO loginDTO)</w:t>
            </w:r>
          </w:p>
        </w:tc>
        <w:tc>
          <w:tcPr>
            <w:tcW w:w="11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  <w:tc>
          <w:tcPr>
            <w:tcW w:w="11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IT_LG_002</w:t>
            </w:r>
          </w:p>
        </w:tc>
        <w:tc>
          <w:tcPr>
            <w:tcW w:w="4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validPhoneNumber(@RequestParam String phoneNumber)</w:t>
            </w:r>
          </w:p>
        </w:tc>
        <w:tc>
          <w:tcPr>
            <w:tcW w:w="11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  <w:tc>
          <w:tcPr>
            <w:tcW w:w="11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</w:tr>
    </w:tbl>
    <w:p>
      <w:pPr>
        <w:numPr>
          <w:ilvl w:val="0"/>
          <w:numId w:val="6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ProductController 模块接口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20"/>
        <w:gridCol w:w="4890"/>
        <w:gridCol w:w="1185"/>
        <w:gridCol w:w="11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标识符</w:t>
            </w:r>
          </w:p>
        </w:tc>
        <w:tc>
          <w:tcPr>
            <w:tcW w:w="4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名称</w:t>
            </w:r>
          </w:p>
        </w:tc>
        <w:tc>
          <w:tcPr>
            <w:tcW w:w="11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调用层次</w:t>
            </w:r>
          </w:p>
        </w:tc>
        <w:tc>
          <w:tcPr>
            <w:tcW w:w="11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调用函数次数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IT_PL_001</w:t>
            </w:r>
          </w:p>
        </w:tc>
        <w:tc>
          <w:tcPr>
            <w:tcW w:w="4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getAllProducts()</w:t>
            </w:r>
          </w:p>
        </w:tc>
        <w:tc>
          <w:tcPr>
            <w:tcW w:w="11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  <w:tc>
          <w:tcPr>
            <w:tcW w:w="11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IT_PL_002</w:t>
            </w:r>
          </w:p>
        </w:tc>
        <w:tc>
          <w:tcPr>
            <w:tcW w:w="4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searchProducts(@PathVariable String keyword)</w:t>
            </w:r>
          </w:p>
        </w:tc>
        <w:tc>
          <w:tcPr>
            <w:tcW w:w="11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  <w:tc>
          <w:tcPr>
            <w:tcW w:w="11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</w:tr>
    </w:tbl>
    <w:p>
      <w:pPr>
        <w:numPr>
          <w:ilvl w:val="0"/>
          <w:numId w:val="6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SettleController 模块接口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20"/>
        <w:gridCol w:w="4890"/>
        <w:gridCol w:w="1185"/>
        <w:gridCol w:w="11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标识符</w:t>
            </w:r>
          </w:p>
        </w:tc>
        <w:tc>
          <w:tcPr>
            <w:tcW w:w="4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名称</w:t>
            </w:r>
          </w:p>
        </w:tc>
        <w:tc>
          <w:tcPr>
            <w:tcW w:w="11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调用层次</w:t>
            </w:r>
          </w:p>
        </w:tc>
        <w:tc>
          <w:tcPr>
            <w:tcW w:w="11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调用函数次数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IT_SI_001</w:t>
            </w:r>
          </w:p>
        </w:tc>
        <w:tc>
          <w:tcPr>
            <w:tcW w:w="4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initializeDay()</w:t>
            </w:r>
          </w:p>
        </w:tc>
        <w:tc>
          <w:tcPr>
            <w:tcW w:w="11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  <w:tc>
          <w:tcPr>
            <w:tcW w:w="11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IT_SI_002</w:t>
            </w:r>
          </w:p>
        </w:tc>
        <w:tc>
          <w:tcPr>
            <w:tcW w:w="4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confirmSubscriptions()</w:t>
            </w:r>
          </w:p>
        </w:tc>
        <w:tc>
          <w:tcPr>
            <w:tcW w:w="11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  <w:tc>
          <w:tcPr>
            <w:tcW w:w="11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</w:tr>
    </w:tbl>
    <w:p>
      <w:pPr>
        <w:numPr>
          <w:ilvl w:val="0"/>
          <w:numId w:val="6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QueryController 模块接口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20"/>
        <w:gridCol w:w="4890"/>
        <w:gridCol w:w="1185"/>
        <w:gridCol w:w="11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标识符</w:t>
            </w:r>
          </w:p>
        </w:tc>
        <w:tc>
          <w:tcPr>
            <w:tcW w:w="4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名称</w:t>
            </w:r>
          </w:p>
        </w:tc>
        <w:tc>
          <w:tcPr>
            <w:tcW w:w="11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调用层次</w:t>
            </w:r>
          </w:p>
        </w:tc>
        <w:tc>
          <w:tcPr>
            <w:tcW w:w="11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调用函数次数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IT_QT_001</w:t>
            </w:r>
          </w:p>
        </w:tc>
        <w:tc>
          <w:tcPr>
            <w:tcW w:w="48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getTransactions(String fundAccount)</w:t>
            </w:r>
          </w:p>
        </w:tc>
        <w:tc>
          <w:tcPr>
            <w:tcW w:w="11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  <w:tc>
          <w:tcPr>
            <w:tcW w:w="11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</w:tr>
    </w:tbl>
    <w:p>
      <w:pPr>
        <w:numPr>
          <w:ilvl w:val="0"/>
          <w:numId w:val="6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TransactionController 模块接口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20"/>
        <w:gridCol w:w="4875"/>
        <w:gridCol w:w="1185"/>
        <w:gridCol w:w="118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标识符</w:t>
            </w:r>
          </w:p>
        </w:tc>
        <w:tc>
          <w:tcPr>
            <w:tcW w:w="48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名称</w:t>
            </w:r>
          </w:p>
        </w:tc>
        <w:tc>
          <w:tcPr>
            <w:tcW w:w="11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调用层次</w:t>
            </w:r>
          </w:p>
        </w:tc>
        <w:tc>
          <w:tcPr>
            <w:tcW w:w="11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调用函数次数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IT_TS_001</w:t>
            </w:r>
          </w:p>
        </w:tc>
        <w:tc>
          <w:tcPr>
            <w:tcW w:w="48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submitSubscription(@RequestBody SubscriptionDTO subscriptionDTO)</w:t>
            </w:r>
          </w:p>
        </w:tc>
        <w:tc>
          <w:tcPr>
            <w:tcW w:w="11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  <w:tc>
          <w:tcPr>
            <w:tcW w:w="11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IT_TS_002</w:t>
            </w:r>
          </w:p>
        </w:tc>
        <w:tc>
          <w:tcPr>
            <w:tcW w:w="48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confirmRedemptions()</w:t>
            </w:r>
          </w:p>
        </w:tc>
        <w:tc>
          <w:tcPr>
            <w:tcW w:w="11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  <w:tc>
          <w:tcPr>
            <w:tcW w:w="11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bookmarkStart w:id="60" w:name="_Toc31085"/>
      <w:bookmarkStart w:id="61" w:name="heading_28"/>
      <w:r>
        <w:rPr>
          <w:rFonts w:ascii="Arial" w:hAnsi="Arial" w:eastAsia="等线" w:cs="Arial"/>
          <w:b/>
          <w:sz w:val="30"/>
        </w:rPr>
        <w:t>子系统间接口分析</w:t>
      </w:r>
      <w:bookmarkEnd w:id="60"/>
      <w:bookmarkEnd w:id="61"/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20"/>
        <w:gridCol w:w="4875"/>
        <w:gridCol w:w="1305"/>
        <w:gridCol w:w="10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标识符</w:t>
            </w:r>
          </w:p>
        </w:tc>
        <w:tc>
          <w:tcPr>
            <w:tcW w:w="48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名称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调用层次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调用函数次数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IT_IS_001</w:t>
            </w:r>
          </w:p>
        </w:tc>
        <w:tc>
          <w:tcPr>
            <w:tcW w:w="48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getBankcard(@RequestParam String tradingAccountId)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IT_IS_002</w:t>
            </w:r>
          </w:p>
        </w:tc>
        <w:tc>
          <w:tcPr>
            <w:tcW w:w="48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getValidSubscriptionBOs(@RequestParam Date date)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IT_IS_003</w:t>
            </w:r>
          </w:p>
        </w:tc>
        <w:tc>
          <w:tcPr>
            <w:tcW w:w="48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insertNetValue(@RequestBody NetValue netValue)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bookmarkStart w:id="62" w:name="_Toc25727"/>
      <w:bookmarkStart w:id="63" w:name="heading_29"/>
      <w:r>
        <w:rPr>
          <w:rFonts w:ascii="Arial" w:hAnsi="Arial" w:eastAsia="等线" w:cs="Arial"/>
          <w:b/>
          <w:sz w:val="32"/>
        </w:rPr>
        <w:t>8.2 用例分析与设计</w:t>
      </w:r>
      <w:bookmarkEnd w:id="62"/>
      <w:bookmarkEnd w:id="63"/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该部分主要集中在对前后端进行集成测试，我们选择了具有代表性的接口进行测试。为了方便进行接口测试，我们使用 Apifox 进行测试工具。通过 Apifox，我们可以使用脚本完成接口请求操作，以确保接口的功能和正确性。集成测试是对前后端接口的完整性和交互性的验证。</w:t>
      </w:r>
    </w:p>
    <w:p>
      <w:pPr>
        <w:spacing w:before="300" w:after="120" w:line="288" w:lineRule="auto"/>
        <w:ind w:left="0"/>
        <w:jc w:val="left"/>
        <w:outlineLvl w:val="2"/>
      </w:pPr>
      <w:bookmarkStart w:id="64" w:name="heading_30"/>
      <w:bookmarkStart w:id="65" w:name="_Toc32599"/>
      <w:r>
        <w:rPr>
          <w:rFonts w:ascii="Arial" w:hAnsi="Arial" w:eastAsia="等线" w:cs="Arial"/>
          <w:b/>
          <w:sz w:val="30"/>
        </w:rPr>
        <w:t>8.2.1 前后端接口分析</w:t>
      </w:r>
      <w:bookmarkEnd w:id="64"/>
      <w:bookmarkEnd w:id="65"/>
    </w:p>
    <w:p>
      <w:pPr>
        <w:spacing w:before="260" w:after="120" w:line="288" w:lineRule="auto"/>
        <w:ind w:left="0"/>
        <w:jc w:val="left"/>
        <w:outlineLvl w:val="3"/>
      </w:pPr>
      <w:bookmarkStart w:id="66" w:name="heading_31"/>
      <w:r>
        <w:rPr>
          <w:rFonts w:ascii="Arial" w:hAnsi="Arial" w:eastAsia="等线" w:cs="Arial"/>
          <w:b/>
          <w:sz w:val="28"/>
        </w:rPr>
        <w:t>8.2.1.1 IT_AC_001 测试分析与设计</w:t>
      </w:r>
      <w:bookmarkEnd w:id="66"/>
    </w:p>
    <w:p>
      <w:pPr>
        <w:numPr>
          <w:ilvl w:val="0"/>
          <w:numId w:val="6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概述</w:t>
      </w:r>
    </w:p>
    <w:p>
      <w:pPr>
        <w:numPr>
          <w:ilvl w:val="0"/>
          <w:numId w:val="6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标识符：IT_AC_001</w:t>
      </w:r>
    </w:p>
    <w:p>
      <w:pPr>
        <w:numPr>
          <w:ilvl w:val="0"/>
          <w:numId w:val="6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名称：createAccount</w:t>
      </w:r>
    </w:p>
    <w:p>
      <w:pPr>
        <w:numPr>
          <w:ilvl w:val="0"/>
          <w:numId w:val="6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简述：客户开户接口</w:t>
      </w:r>
    </w:p>
    <w:p>
      <w:pPr>
        <w:numPr>
          <w:ilvl w:val="0"/>
          <w:numId w:val="6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测试项标识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0"/>
        <w:gridCol w:w="1005"/>
        <w:gridCol w:w="2760"/>
        <w:gridCol w:w="276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测试项标识符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IT_AC_001_001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输入参数为空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用户未开户，系统处于可开户状态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IT_AC_001_002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输入手机号格式不合法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用户未开户，系统处于可开户状态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IT_AC_001_003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输入身份证号码格式不合法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用户未开户，系统处于可开户状态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IT_AC_001_004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中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输入密码长度不符合要求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用户未开户，系统处于可开户状态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IT_AC_001_005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输入重复手机号或身份证号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用户未开户，系统处于可开户状态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IT_AC_001_006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所有参数合法且完整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用户未开户，系统处于可开户状态</w:t>
            </w:r>
          </w:p>
        </w:tc>
      </w:tr>
    </w:tbl>
    <w:p>
      <w:pPr>
        <w:numPr>
          <w:ilvl w:val="0"/>
          <w:numId w:val="6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测试用例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80"/>
        <w:gridCol w:w="690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IT_AC_001_001_001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输入参数为空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用户未开户，系统处于可开户状态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name="张三", phoneNumber="", password="Pass1234", idNumber="310115199001011234"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返回错误："手机号格式不正确"（code=1, msg="手机号格式错误"）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80"/>
        <w:gridCol w:w="690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IT_AC_001_002_001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输入手机号格式不合法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用户未开户，系统处于可开户状态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name="张三", phoneNumber="1381234567", password="Pass1234", idNumber="310115199001011234"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返回错误："手机号格式不正确"（code=1, msg="手机号格式错误"）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80"/>
        <w:gridCol w:w="690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IT_AC_001_002_002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输入手机号格式不合法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用户未开户，系统处于可开户状态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name="张三", phoneNumber="138123456789", password="Pass1234", idNumber="310115199001011234"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返回错误："手机号格式不正确"（code=1, msg="手机号格式错误"）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80"/>
        <w:gridCol w:w="690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IT_AC_001_003_001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输入身份证号码格式不合法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用户未开户，系统处于可开户状态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name="张三", idNumber="31011519900101123", password="Pass1234", phoneNumber="13812345678"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返回错误："身份证号码格式不正确"（code=1, msg="身份证号码格式错误"）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80"/>
        <w:gridCol w:w="690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IT_AC_001_003_002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输入身份证号码格式不合法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用户未开户，系统处于可开户状态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name="张三", idNumber="3101151990010112345", password="Pass1234", phoneNumber="13812345678"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返回错误："身份证号码格式不正确"（code=1, msg="身份证号码格式错误"）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80"/>
        <w:gridCol w:w="690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IT_AC_001_004_001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中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输入密码长度不符合要求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用户未开户，系统处于可开户状态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name="张三", password="Pass1", phoneNumber="13812345678", idNumber="310115199001011234"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返回错误："密码长度不足"（code=1, msg="密码需6-20位字符"）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80"/>
        <w:gridCol w:w="690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IT_AC_001_004_002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中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输入密码长度不符合要求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用户未开户，系统处于可开户状态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name="张三", password="Pass1234567890123456", phoneNumber="13812345678", idNumber="310115199001011234"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返回错误："密码长度超限"（code=1, msg="密码需6-20位字符"）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80"/>
        <w:gridCol w:w="690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IT_AC_001_005_001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输入重复手机号或身份证号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用户未开户，系统处于可开户状态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name="张三", phoneNumber="13812345678", idNumber="310115199001011234"（已存在）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返回错误："该手机号或身份证号已开户"（code=1, msg="手机号或身份证号已存在"）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80"/>
        <w:gridCol w:w="690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IT_AC_001_006_001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所有参数合法且完整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用户未开户，系统处于可开户状态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name="张三", phoneNumber="13812345678", password="Pass1234", idNumber="310115199001011234"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返回成功："开户成功"（code=0, msg="操作成功", data包含账户信息）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67" w:name="heading_32"/>
      <w:r>
        <w:rPr>
          <w:rFonts w:ascii="Arial" w:hAnsi="Arial" w:eastAsia="等线" w:cs="Arial"/>
          <w:b/>
          <w:sz w:val="28"/>
        </w:rPr>
        <w:t>8.2.1.2 IT_AC_002 测试分析与设计</w:t>
      </w:r>
      <w:bookmarkEnd w:id="67"/>
    </w:p>
    <w:p>
      <w:pPr>
        <w:numPr>
          <w:ilvl w:val="0"/>
          <w:numId w:val="7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概述</w:t>
      </w:r>
    </w:p>
    <w:p>
      <w:pPr>
        <w:numPr>
          <w:ilvl w:val="0"/>
          <w:numId w:val="7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标识符：IT_AC_002</w:t>
      </w:r>
    </w:p>
    <w:p>
      <w:pPr>
        <w:numPr>
          <w:ilvl w:val="0"/>
          <w:numId w:val="7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名称：addBankcard</w:t>
      </w:r>
    </w:p>
    <w:p>
      <w:pPr>
        <w:numPr>
          <w:ilvl w:val="0"/>
          <w:numId w:val="7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简述：客户添加银行卡</w:t>
      </w:r>
    </w:p>
    <w:p>
      <w:pPr>
        <w:numPr>
          <w:ilvl w:val="0"/>
          <w:numId w:val="7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测试项标识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0"/>
        <w:gridCol w:w="1005"/>
        <w:gridCol w:w="2760"/>
        <w:gridCol w:w="276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测试项标识符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IT_AC_002_001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输入基金账户或银行卡号未注册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用户已登录，账户状态正常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IT_AC_002_002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输入基金账户格式不合法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用户已登录，账户状态正常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IT_AC_002_003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输入银行卡号格式不合法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用户已登录，账户状态正常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IT_AC_002_004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重复添加相同银行卡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用户已登录，账户状态正常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IT_AC_002_005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所有参数合法且符合要求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用户已登录，账户状态正常</w:t>
            </w:r>
          </w:p>
        </w:tc>
      </w:tr>
    </w:tbl>
    <w:p>
      <w:pPr>
        <w:numPr>
          <w:ilvl w:val="0"/>
          <w:numId w:val="7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测试用例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80"/>
        <w:gridCol w:w="690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IT_AC_002_001_001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输入基金账户或银行卡号未注册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用户已登录，账户状态正常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fundAccount="123455", bankcardNumber="6228480402564898"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返回错误："基金账户不能为空"（code=1, msg="fundAccount未注册"）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80"/>
        <w:gridCol w:w="690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IT_AC_002_001_002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输入基金账户或银行卡号未注册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用户已登录，账户状态正常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fundAccount="123456", bankcardNumber="6228480402564828"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返回错误："银行卡号不能为空"（code=1, msg="bankcardNumber未注册"）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80"/>
        <w:gridCol w:w="690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IT_AC_002_002_001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输入基金账户格式不合法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用户已登录，账户状态正常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fundAccount="abc", bankcardNumber="6228480402564898"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返回错误："基金账户格式不合法"（code=1, msg="fundAccount需为整数"）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80"/>
        <w:gridCol w:w="690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IT_AC_002_003_001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输入银行卡号格式不合法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用户已登录，账户状态正常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fundAccount="123456", bankcardNumber="622848040256"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返回错误："银行卡号长度不足"（code=1, msg="银行卡号需16-19位"）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80"/>
        <w:gridCol w:w="690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IT_AC_002_003_002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输入银行卡号格式不合法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用户已登录，账户状态正常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fundAccount="123456", bankcardNumber="62284804025648989"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返回错误："银行卡号长度超限"（code=1, msg="银行卡号需16-19位"）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80"/>
        <w:gridCol w:w="690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IT_AC_002_004_001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重复添加相同银行卡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用户已登录，账户状态正常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fundAccount="123456", bankcardNumber="6228480402564898"（已存在）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返回错误："该银行卡已绑定"（code=1, msg="银行卡号已存在"）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80"/>
        <w:gridCol w:w="690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IT_AC_002_005_001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所有参数合法且符合要求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用户已登录，账户状态正常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fundAccount="123456", bankcardNumber="6228480402564898"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返回成功："添加银行卡成功"（code=0, msg="操作成功", data包含银行卡信息）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68" w:name="heading_33"/>
      <w:r>
        <w:rPr>
          <w:rFonts w:ascii="Arial" w:hAnsi="Arial" w:eastAsia="等线" w:cs="Arial"/>
          <w:b/>
          <w:sz w:val="28"/>
        </w:rPr>
        <w:t>8.2.1.3 IT_AC_003 测试分析与设计</w:t>
      </w:r>
      <w:bookmarkEnd w:id="68"/>
    </w:p>
    <w:p>
      <w:pPr>
        <w:numPr>
          <w:ilvl w:val="0"/>
          <w:numId w:val="7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概述</w:t>
      </w:r>
    </w:p>
    <w:p>
      <w:pPr>
        <w:numPr>
          <w:ilvl w:val="0"/>
          <w:numId w:val="7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标识符：IT_AC_003</w:t>
      </w:r>
    </w:p>
    <w:p>
      <w:pPr>
        <w:numPr>
          <w:ilvl w:val="0"/>
          <w:numId w:val="7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名称：getCustomers</w:t>
      </w:r>
    </w:p>
    <w:p>
      <w:pPr>
        <w:numPr>
          <w:ilvl w:val="0"/>
          <w:numId w:val="7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简述：管理员分页查看客户信息</w:t>
      </w:r>
    </w:p>
    <w:p>
      <w:pPr>
        <w:numPr>
          <w:ilvl w:val="0"/>
          <w:numId w:val="8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测试项标识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0"/>
        <w:gridCol w:w="1005"/>
        <w:gridCol w:w="2760"/>
        <w:gridCol w:w="276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测试项标识符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IT_AC_003_001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输入页码（pageNum）非法值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管理员已登录，系统可查询客户信息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IT_AC_003_002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输入每页数量（pageSize）非法值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管理员已登录，系统可查询客户信息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IT_AC_003_003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中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输入搜索关键字（key）为空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管理员已登录，系统可查询客户信息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IT_AC_003_004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输入搜索关键字（key）含特殊字符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管理员已登录，系统可查询客户信息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IT_AC_003_005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所有参数合法且符合要求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管理员已登录，系统可查询客户信息</w:t>
            </w:r>
          </w:p>
        </w:tc>
      </w:tr>
    </w:tbl>
    <w:p>
      <w:pPr>
        <w:numPr>
          <w:ilvl w:val="0"/>
          <w:numId w:val="8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测试用例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65"/>
        <w:gridCol w:w="691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IT_AC_003_001_001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输入页码（pageNum）非法值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管理员已登录，系统可查询客户信息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pageNum="0", pageSize="10", key="张三"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返回错误："pageNum必须大于0"（code=1, msg="pageNum必须大于0"）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65"/>
        <w:gridCol w:w="691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IT_AC_003_002_001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输入每页数量（pageSize）非法值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管理员已登录，系统可查询客户信息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pageNum="1", pageSize="0", key="张三"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返回错误："pageSize必须在1-100之间"（code=1, msg="pageSize必须在1-100之间"）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65"/>
        <w:gridCol w:w="691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IT_AC_003_002_002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输入每页数量（pageSize）非法值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管理员已登录，系统可查询客户信息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pageNum="1", pageSize="1000", key="张三"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返回错误："pageSize必须在1-100之间"（code=1, msg="pageSize必须在1-100之间"）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65"/>
        <w:gridCol w:w="691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IT_AC_003_003_001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中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输入搜索关键字（key）为空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管理员已登录，系统可查询客户信息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pageNum="1", pageSize="10", key=""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返回成功："查询成功"（code=0, msg="操作成功", data包含当前页客户列表）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65"/>
        <w:gridCol w:w="691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IT_AC_003_004_001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输入搜索关键字（key）含特殊字符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管理员已登录，系统可查询客户信息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pageNum="1", pageSize="10", key="!@#$%"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返回成功："查询成功"（code=0, msg="操作成功", data包含匹配的特殊字符客户）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65"/>
        <w:gridCol w:w="691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IT_AC_003_005_001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所有参数合法且符合要求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管理员已登录，系统可查询客户信息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pageNum="2", pageSize="5", key="李四"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返回成功："查询成功"（code=0, msg="操作成功", data包含第2页的5条李四记录）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69" w:name="heading_34"/>
      <w:r>
        <w:rPr>
          <w:rFonts w:ascii="Arial" w:hAnsi="Arial" w:eastAsia="等线" w:cs="Arial"/>
          <w:b/>
          <w:sz w:val="28"/>
        </w:rPr>
        <w:t>8.2.1.4 IT_LG_001 测试分析与设计</w:t>
      </w:r>
      <w:bookmarkEnd w:id="69"/>
    </w:p>
    <w:p>
      <w:pPr>
        <w:numPr>
          <w:ilvl w:val="0"/>
          <w:numId w:val="8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概述</w:t>
      </w:r>
    </w:p>
    <w:p>
      <w:pPr>
        <w:numPr>
          <w:ilvl w:val="0"/>
          <w:numId w:val="8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标识符：IT_LG_001</w:t>
      </w:r>
    </w:p>
    <w:p>
      <w:pPr>
        <w:numPr>
          <w:ilvl w:val="0"/>
          <w:numId w:val="8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名称：login</w:t>
      </w:r>
    </w:p>
    <w:p>
      <w:pPr>
        <w:numPr>
          <w:ilvl w:val="0"/>
          <w:numId w:val="8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简述：用户登录</w:t>
      </w:r>
    </w:p>
    <w:p>
      <w:pPr>
        <w:numPr>
          <w:ilvl w:val="0"/>
          <w:numId w:val="8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测试项标识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0"/>
        <w:gridCol w:w="1005"/>
        <w:gridCol w:w="2760"/>
        <w:gridCol w:w="276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测试项标识符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IT_LG_001_001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输入手机号未注册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用户未登录，系统可接受登录请求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IT_LG_001_002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输入密码错误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用户未登录，系统可接受登录请求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IT_LG_001_003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输入用户类型无效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用户未登录，系统可接受登录请求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IT_LG_001_004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输入手机号格式不合法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用户未登录，系统可接受登录请求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IT_LG_001_005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所有参数合法且符合要求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用户未登录，系统可接受登录请求</w:t>
            </w:r>
          </w:p>
        </w:tc>
      </w:tr>
    </w:tbl>
    <w:p>
      <w:pPr>
        <w:numPr>
          <w:ilvl w:val="0"/>
          <w:numId w:val="8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测试用例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68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IT_LG_001_001_001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输入手机号未注册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用户未登录，系统可接受登录请求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phoneNumber="13812345888", password="Pass1234", userType=1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返回错误："手机号不能为空"（code=1, msg="手机号未注册"）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68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IT_LG_001_002_001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输入密码错误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用户未登录，系统可接受登录请求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phoneNumber="13812345678", password="WrongPass", userType=1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返回错误："密码错误"（code=1, msg="密码错误"）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68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IT_LG_001_003_001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输入用户类型无效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用户未登录，系统可接受登录请求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phoneNumber="13812345678", password="Pass1234", userType=3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返回错误："用户类型无效"（code=1, msg="用户类型必须为1或2"）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68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IT_LG_001_004_001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输入手机号格式不合法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用户未登录，系统可接受登录请求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phoneNumber="1381234567", password="Pass1234", userType=1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返回错误："手机号格式不正确"（code=1, msg="手机号格式错误"）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68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IT_LG_001_004_002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输入手机号格式不合法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用户未登录，系统可接受登录请求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phoneNumber="138123456789", password="Pass1234", userType=1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返回错误："手机号格式不正确"（code=1, msg="手机号格式错误"）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68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IT_LG_001_005_001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所有参数合法且符合要求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用户未登录，系统可接受登录请求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phoneNumber="13812345678", password="Pass1234", userType=1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返回成功："登录成功"（code=0, msg="操作成功", data包含用户信息）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70" w:name="heading_35"/>
      <w:r>
        <w:rPr>
          <w:rFonts w:ascii="Arial" w:hAnsi="Arial" w:eastAsia="等线" w:cs="Arial"/>
          <w:b/>
          <w:sz w:val="28"/>
        </w:rPr>
        <w:t>8.2.1.5 IT_LG_002 测试分析与设计</w:t>
      </w:r>
      <w:bookmarkEnd w:id="70"/>
    </w:p>
    <w:p>
      <w:pPr>
        <w:numPr>
          <w:ilvl w:val="0"/>
          <w:numId w:val="8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概述</w:t>
      </w:r>
    </w:p>
    <w:p>
      <w:pPr>
        <w:numPr>
          <w:ilvl w:val="0"/>
          <w:numId w:val="8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标识符：IT_LG_002</w:t>
      </w:r>
    </w:p>
    <w:p>
      <w:pPr>
        <w:numPr>
          <w:ilvl w:val="0"/>
          <w:numId w:val="9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名称：validPhoneNumber</w:t>
      </w:r>
    </w:p>
    <w:p>
      <w:pPr>
        <w:numPr>
          <w:ilvl w:val="0"/>
          <w:numId w:val="9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简述：客户手机号验证</w:t>
      </w:r>
    </w:p>
    <w:p>
      <w:pPr>
        <w:numPr>
          <w:ilvl w:val="0"/>
          <w:numId w:val="9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测试项标识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0"/>
        <w:gridCol w:w="1005"/>
        <w:gridCol w:w="2760"/>
        <w:gridCol w:w="276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测试项标识符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IT_LG_002_001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输入手机号未注册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用户未注册，系统可接受验证请求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IT_LG_002_002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输入手机号格式不合法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用户未注册，系统可接受验证请求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IT_LG_002_003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输入手机号已匹配客户账户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用户已注册，系统可接受验证请求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IT_LG_002_004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中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输入手机号包含特殊字符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用户未注册，系统可接受验证请求</w:t>
            </w:r>
          </w:p>
        </w:tc>
      </w:tr>
    </w:tbl>
    <w:p>
      <w:pPr>
        <w:numPr>
          <w:ilvl w:val="0"/>
          <w:numId w:val="9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测试用例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55"/>
        <w:gridCol w:w="682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IT_LG_002_001_001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输入手机号未注册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用户未注册，系统可接受验证请求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phoneNumber="13812345888"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返回错误："手机号未注册"（code=1, msg="手机号未注册"）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55"/>
        <w:gridCol w:w="682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IT_LG_002_002_001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输入手机号格式不合法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用户未注册，系统可接受验证请求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phoneNumber="1381234567"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返回错误："手机号格式不正确"（code=1, msg="手机号格式错误"）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55"/>
        <w:gridCol w:w="682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IT_LG_002_002_002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输入手机号格式不合法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用户未注册，系统可接受验证请求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phoneNumber="138123456789"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返回错误："手机号格式不正确"（code=1, msg="手机号格式错误"）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55"/>
        <w:gridCol w:w="682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IT_LG_002_003_001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输入手机号已匹配客户账户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用户已注册，系统可接受验证请求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phoneNumber="13812345678"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返回成功："验证通过"（code=0, msg="操作成功", data为空）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55"/>
        <w:gridCol w:w="682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IT_LG_002_004_001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中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输入手机号包含特殊字符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用户未注册，系统可接受验证请求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phoneNumber="138!@#1234567"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返回错误："手机号格式不合法"（code=1, msg="手机号需为数字"）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71" w:name="heading_36"/>
      <w:r>
        <w:rPr>
          <w:rFonts w:ascii="Arial" w:hAnsi="Arial" w:eastAsia="等线" w:cs="Arial"/>
          <w:b/>
          <w:sz w:val="28"/>
        </w:rPr>
        <w:t>8.2.1.6 IT_PL_001 测试分析与设计</w:t>
      </w:r>
      <w:bookmarkEnd w:id="71"/>
    </w:p>
    <w:p>
      <w:pPr>
        <w:numPr>
          <w:ilvl w:val="0"/>
          <w:numId w:val="9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概述</w:t>
      </w:r>
    </w:p>
    <w:p>
      <w:pPr>
        <w:numPr>
          <w:ilvl w:val="0"/>
          <w:numId w:val="9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标识符：IT_PL_001</w:t>
      </w:r>
    </w:p>
    <w:p>
      <w:pPr>
        <w:numPr>
          <w:ilvl w:val="0"/>
          <w:numId w:val="9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名称：getAllProducts</w:t>
      </w:r>
    </w:p>
    <w:p>
      <w:pPr>
        <w:numPr>
          <w:ilvl w:val="0"/>
          <w:numId w:val="9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简述：获取所有产品列表</w:t>
      </w:r>
    </w:p>
    <w:p>
      <w:pPr>
        <w:numPr>
          <w:ilvl w:val="0"/>
          <w:numId w:val="9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测试项标识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0"/>
        <w:gridCol w:w="1005"/>
        <w:gridCol w:w="2760"/>
        <w:gridCol w:w="276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测试项标识符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IT_PL_001_001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获取产品列表成功（存在产品数据）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系统中已存在至少一个产品记录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IT_PL_001_002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中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获取产品列表成功（无产品数据）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系统中无任何产品记录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IT_PL_001_003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未授权用户访问接口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</w:t>
            </w:r>
          </w:p>
        </w:tc>
      </w:tr>
    </w:tbl>
    <w:p>
      <w:pPr>
        <w:numPr>
          <w:ilvl w:val="0"/>
          <w:numId w:val="9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测试用例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68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IT_PL_001_001_001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获取产品列表成功（存在产品数据）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数据库中存在3个产品记录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无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返回code=0, msg="操作成功", data包含产品信息（含productId、productName等字段）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68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IT_PL_001_002_001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中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获取产品列表成功（无产品数据）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数据库中无产品记录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无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返回code=0, msg="操作成功", data为空数组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68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IT_PL_001_003_001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未授权用户访问接口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无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返回code=1, msg="权限不足" 或 HTTP 401 Unauthorized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72" w:name="heading_37"/>
      <w:r>
        <w:rPr>
          <w:rFonts w:ascii="Arial" w:hAnsi="Arial" w:eastAsia="等线" w:cs="Arial"/>
          <w:b/>
          <w:sz w:val="28"/>
        </w:rPr>
        <w:t>8.2.1.7 IT_PL_002 测试分析与设计</w:t>
      </w:r>
      <w:bookmarkEnd w:id="72"/>
    </w:p>
    <w:p>
      <w:pPr>
        <w:numPr>
          <w:ilvl w:val="0"/>
          <w:numId w:val="10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概述</w:t>
      </w:r>
    </w:p>
    <w:p>
      <w:pPr>
        <w:numPr>
          <w:ilvl w:val="0"/>
          <w:numId w:val="10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标识符：IT_PL_002</w:t>
      </w:r>
    </w:p>
    <w:p>
      <w:pPr>
        <w:numPr>
          <w:ilvl w:val="0"/>
          <w:numId w:val="10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名称：searchProducts</w:t>
      </w:r>
    </w:p>
    <w:p>
      <w:pPr>
        <w:numPr>
          <w:ilvl w:val="0"/>
          <w:numId w:val="10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简述：根据关键词获取产品列表</w:t>
      </w:r>
    </w:p>
    <w:p>
      <w:pPr>
        <w:numPr>
          <w:ilvl w:val="0"/>
          <w:numId w:val="10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测试项标识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0"/>
        <w:gridCol w:w="1005"/>
        <w:gridCol w:w="2760"/>
        <w:gridCol w:w="276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测试项标识符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IT_PL_002_001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输入关键词为空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系统可接受搜索请求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IT_PL_002_002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输入关键词含特殊字符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系统可接受搜索请求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IT_PL_002_003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输入关键词匹配多个产品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系统中存在多个匹配产品记录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IT_PL_002_004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输入关键词无匹配产品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系统中无匹配产品记录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IT_PL_002_005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中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输入关键词长度超限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系统可接受搜索请求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IT_PL_002_006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未授权用户访问接口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</w:t>
            </w:r>
          </w:p>
        </w:tc>
      </w:tr>
    </w:tbl>
    <w:p>
      <w:pPr>
        <w:numPr>
          <w:ilvl w:val="0"/>
          <w:numId w:val="10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测试用例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68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IT_PL_002_001_001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输入关键词为空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系统可接受搜索请求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keyword=""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返回错误："关键词不能为空"（code=1, msg="keyword不能为空"）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68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IT_PL_002_002_001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输入关键词含特殊字符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系统可接受搜索请求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keyword="!@#$%"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返回code=0, data为空数组（忽略特殊字符，返回空结果）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68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IT_PL_002_003_001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输入关键词匹配多个产品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系统中存在多个匹配产品记录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keyword="基金"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返回code=0, data包含所有名称含"基金"的产品列表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68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IT_PL_002_003_002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输入关键词匹配多个产品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系统中存在多个匹配产品记录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keyword="保本"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返回code=0, data包含所有风险等级≤2的产品列表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68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IT_PL_002_004_001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输入关键词无匹配产品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系统中无匹配产品记录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keyword="XYZ123"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返回code=0, data为空数组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68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IT_PL_002_005_001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中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输入关键词长度超限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系统可接受搜索请求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keyword="A"×100（超长字符串）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返回错误："关键词长度超限"（code=1, msg="keyword长度不超过50字符"）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68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IT_PL_002_006_001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未授权用户访问接口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keyword="股票"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返回code=1, msg="权限不足" 或 HTTP 401 Unauthorized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73" w:name="heading_38"/>
      <w:r>
        <w:rPr>
          <w:rFonts w:ascii="Arial" w:hAnsi="Arial" w:eastAsia="等线" w:cs="Arial"/>
          <w:b/>
          <w:sz w:val="28"/>
        </w:rPr>
        <w:t>8.2.1.8 IT_SI_001 测试分析与设计</w:t>
      </w:r>
      <w:bookmarkEnd w:id="73"/>
    </w:p>
    <w:p>
      <w:pPr>
        <w:numPr>
          <w:ilvl w:val="0"/>
          <w:numId w:val="10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概述</w:t>
      </w:r>
    </w:p>
    <w:p>
      <w:pPr>
        <w:numPr>
          <w:ilvl w:val="0"/>
          <w:numId w:val="10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标识符：IT_SI_001</w:t>
      </w:r>
    </w:p>
    <w:p>
      <w:pPr>
        <w:numPr>
          <w:ilvl w:val="0"/>
          <w:numId w:val="10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名称：initializeDay</w:t>
      </w:r>
    </w:p>
    <w:p>
      <w:pPr>
        <w:numPr>
          <w:ilvl w:val="0"/>
          <w:numId w:val="10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简述：系统日初始化</w:t>
      </w:r>
    </w:p>
    <w:p>
      <w:pPr>
        <w:numPr>
          <w:ilvl w:val="0"/>
          <w:numId w:val="11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测试项标识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0"/>
        <w:gridCol w:w="1005"/>
        <w:gridCol w:w="2760"/>
        <w:gridCol w:w="276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测试项标识符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IT_SI_001_001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系统首次初始化成功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系统未初始化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IT_SI_001_002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未授权用户访问接口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用户未登录或非管理员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IT_SI_001_003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重复调用初始化接口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系统已初始化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IT_SI_001_004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系统处于非可初始化状态（如前一天清算未完成）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系统处于停止交易状态</w:t>
            </w:r>
          </w:p>
        </w:tc>
      </w:tr>
    </w:tbl>
    <w:p>
      <w:pPr>
        <w:numPr>
          <w:ilvl w:val="0"/>
          <w:numId w:val="11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测试用例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55"/>
        <w:gridCol w:w="682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IT_SI_001_001_001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系统首次初始化成功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系统未初始化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无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返回code=0, msg="日初始化成功", data为空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55"/>
        <w:gridCol w:w="682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IT_SI_001_002_001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未授权用户访问接口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用户未登录或非管理员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无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返回code=1, msg="权限不足" 或 HTTP 401 Unauthorized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55"/>
        <w:gridCol w:w="682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IT_SI_001_003_001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重复调用初始化接口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系统已初始化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无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返回code=1, msg="系统已初始化，禁止重复操作"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55"/>
        <w:gridCol w:w="682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IT_SI_001_004_001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系统处于非可初始化状态（如前一天清算未完成）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系统处于停止交易状态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无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返回code=1, msg="系统状态异常，无法初始化"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74" w:name="heading_39"/>
      <w:r>
        <w:rPr>
          <w:rFonts w:ascii="Arial" w:hAnsi="Arial" w:eastAsia="等线" w:cs="Arial"/>
          <w:b/>
          <w:sz w:val="28"/>
        </w:rPr>
        <w:t>8.2.1.9 IT_SI_002 测试分析与设计</w:t>
      </w:r>
      <w:bookmarkEnd w:id="74"/>
    </w:p>
    <w:p>
      <w:pPr>
        <w:numPr>
          <w:ilvl w:val="0"/>
          <w:numId w:val="11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概述</w:t>
      </w:r>
    </w:p>
    <w:p>
      <w:pPr>
        <w:numPr>
          <w:ilvl w:val="0"/>
          <w:numId w:val="11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标识符：IT_SI_002</w:t>
      </w:r>
    </w:p>
    <w:p>
      <w:pPr>
        <w:numPr>
          <w:ilvl w:val="0"/>
          <w:numId w:val="11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名称：confirmSubscriptions</w:t>
      </w:r>
    </w:p>
    <w:p>
      <w:pPr>
        <w:numPr>
          <w:ilvl w:val="0"/>
          <w:numId w:val="11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简述：系统确认交易请求</w:t>
      </w:r>
    </w:p>
    <w:p>
      <w:pPr>
        <w:numPr>
          <w:ilvl w:val="0"/>
          <w:numId w:val="11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测试项标识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0"/>
        <w:gridCol w:w="1005"/>
        <w:gridCol w:w="2760"/>
        <w:gridCol w:w="276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测试项标识符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IT_SI_002_001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系统确认申购请求成功（存在待确认数据）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系统已初始化且有未确认的申购记录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IT_SI_002_002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系统确认申购请求失败（无待确认数据）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系统已初始化但无可确认记录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IT_SI_002_003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系统未初始化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系统未执行日初始化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IT_SI_002_004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中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系统处于停止交易状态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系统已停止当日交易请求</w:t>
            </w:r>
          </w:p>
        </w:tc>
      </w:tr>
    </w:tbl>
    <w:p>
      <w:pPr>
        <w:numPr>
          <w:ilvl w:val="0"/>
          <w:numId w:val="11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测试用例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70"/>
        <w:gridCol w:w="681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IT_SI_002_001_001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系统确认申购请求成功（存在待确认数据）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系统已初始化，存在待确认申购记录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无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返回code=0, msg="申购确认成功", data为空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70"/>
        <w:gridCol w:w="681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IT_SI_002_002_001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系统确认申购请求失败（无待确认数据）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系统已初始化，无待确认申购记录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无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返回code=0, msg="无待确认申购", data为空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70"/>
        <w:gridCol w:w="681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IT_SI_002_003_001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系统未初始化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系统未初始化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无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返回code=1, msg="系统未初始化，请先执行日初始化"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70"/>
        <w:gridCol w:w="681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IT_SI_002_004_001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中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系统处于停止交易状态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系统处于停止交易状态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无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返回code=1, msg="系统已停止交易，禁止确认操作"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75" w:name="heading_40"/>
      <w:r>
        <w:rPr>
          <w:rFonts w:ascii="Arial" w:hAnsi="Arial" w:eastAsia="等线" w:cs="Arial"/>
          <w:b/>
          <w:sz w:val="28"/>
        </w:rPr>
        <w:t>8.2.1.10 IT_QT_001 测试分析与设计</w:t>
      </w:r>
      <w:bookmarkEnd w:id="75"/>
    </w:p>
    <w:p>
      <w:pPr>
        <w:numPr>
          <w:ilvl w:val="0"/>
          <w:numId w:val="11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概述</w:t>
      </w:r>
    </w:p>
    <w:p>
      <w:pPr>
        <w:numPr>
          <w:ilvl w:val="0"/>
          <w:numId w:val="11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标识符：IT_QT_001</w:t>
      </w:r>
    </w:p>
    <w:p>
      <w:pPr>
        <w:numPr>
          <w:ilvl w:val="0"/>
          <w:numId w:val="12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名称：getTransactions</w:t>
      </w:r>
    </w:p>
    <w:p>
      <w:pPr>
        <w:numPr>
          <w:ilvl w:val="0"/>
          <w:numId w:val="12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简述：提交申购请求</w:t>
      </w:r>
    </w:p>
    <w:p>
      <w:pPr>
        <w:numPr>
          <w:ilvl w:val="0"/>
          <w:numId w:val="12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测试项标识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0"/>
        <w:gridCol w:w="1005"/>
        <w:gridCol w:w="2760"/>
        <w:gridCol w:w="276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测试项标识符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IT_QT_001_001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输入基金账户格式不合法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IT_QT_001_002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输入基金账户不存在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IT_QT_001_003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中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输入基金账户存在且无交易记录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IT_QT_001_004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输入基金账户存在且有交易记录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IT_QT_001_005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未授权用户访问接口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</w:t>
            </w:r>
          </w:p>
        </w:tc>
      </w:tr>
    </w:tbl>
    <w:p>
      <w:pPr>
        <w:numPr>
          <w:ilvl w:val="0"/>
          <w:numId w:val="12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测试用例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70"/>
        <w:gridCol w:w="681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IT_QT_001_001_001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输入基金账户格式不合法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fundAccount="ABC123"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返回错误："基金账户格式不合法"（code=1, msg="fundAccount需为数字"）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70"/>
        <w:gridCol w:w="681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IT_QT_001_002_001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输入基金账户不存在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fundAccount="999999"（不存在）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返回错误："基金账户不存在"（code=1, msg="基金账户不存在"）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70"/>
        <w:gridCol w:w="681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IT_QT_001_003_001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中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输入基金账户存在且无交易记录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fundAccount="123457"（无记录）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返回成功："查询成功"（code=0, msg="操作成功", data为空数组）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70"/>
        <w:gridCol w:w="681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IT_QT_001_004_001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输入基金账户存在且有交易记录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fundAccount="123456"（有记录）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返回成功："查询成功"（code=0, msg="操作成功", data包含交易记录列表）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70"/>
        <w:gridCol w:w="681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IT_QT_001_005_001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未授权用户访问接口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fundAccount="123456"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返回错误："权限不足"（code=1, msg="权限不足" 或 HTTP 401 Unauthorized）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76" w:name="heading_41"/>
      <w:r>
        <w:rPr>
          <w:rFonts w:ascii="Arial" w:hAnsi="Arial" w:eastAsia="等线" w:cs="Arial"/>
          <w:b/>
          <w:sz w:val="28"/>
        </w:rPr>
        <w:t>8.2.1.11 IT_TS_001 测试分析与设计</w:t>
      </w:r>
      <w:bookmarkEnd w:id="76"/>
    </w:p>
    <w:p>
      <w:pPr>
        <w:numPr>
          <w:ilvl w:val="0"/>
          <w:numId w:val="12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概述</w:t>
      </w:r>
    </w:p>
    <w:p>
      <w:pPr>
        <w:numPr>
          <w:ilvl w:val="0"/>
          <w:numId w:val="12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标识符：IT_TS_001</w:t>
      </w:r>
    </w:p>
    <w:p>
      <w:pPr>
        <w:numPr>
          <w:ilvl w:val="0"/>
          <w:numId w:val="12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名称：submitSubscription</w:t>
      </w:r>
    </w:p>
    <w:p>
      <w:pPr>
        <w:numPr>
          <w:ilvl w:val="0"/>
          <w:numId w:val="12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简述：提交申购请求</w:t>
      </w:r>
    </w:p>
    <w:p>
      <w:pPr>
        <w:numPr>
          <w:ilvl w:val="0"/>
          <w:numId w:val="12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测试项标识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0"/>
        <w:gridCol w:w="1005"/>
        <w:gridCol w:w="2760"/>
        <w:gridCol w:w="276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测试项标识符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IT_TS_001_001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必填参数为空（如tradingAccountId、fundAccount）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用户已登录，基金账户存在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IT_TS_001_002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输入参数非法（如productId无效、amount≤0）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用户已登录，基金账户存在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IT_TS_001_003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产品风险等级与用户不匹配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用户已登录，基金账户存在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IT_TS_001_004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用户余额不足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用户已登录，基金账户存在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IT_TS_001_005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所有参数合法且符合要求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用户已登录，基金账户存在</w:t>
            </w:r>
          </w:p>
        </w:tc>
      </w:tr>
    </w:tbl>
    <w:p>
      <w:pPr>
        <w:numPr>
          <w:ilvl w:val="0"/>
          <w:numId w:val="12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测试用例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67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IT_TS_001_001_001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必填参数为空（如tradingAccountId、fundAccount）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用户已登录，基金账户存在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tradingAccountId="", fundAccount=123456, productId=1, productName="基金A", amount=1000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返回错误："交易账号不能为空"（code=1, msg="tradingAccountId不能为空"）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67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IT_TS_001_001_002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必填参数为空（如tradingAccountId、fundAccount）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用户已登录，基金账户存在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fundAccount="", tradingAccountId="1", productId=1, productName="基金A", amount=1000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返回错误："基金账户不能为空"（code=1, msg="fundAccount不能为空"）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67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IT_TS_001_002_001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输入参数非法（如productId无效、amount≤0）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用户已登录，基金账户存在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productId=0, tradingAccountId="1", fundAccount=123456, productName="基金A", amount=1000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返回错误："产品ID无效"（code=1, msg="productId必须大于0"）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67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IT_TS_001_002_002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输入参数非法（如productId无效、amount≤0）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用户已登录，基金账户存在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amount=0, tradingAccountId="1", fundAccount=123456, productId=1, productName="基金A"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返回错误："申购金额需大于0"（code=1, msg="amount必须大于0"）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67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IT_TS_001_002_003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输入参数非法（如productId无效、amount≤0）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用户已登录，基金账户存在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amount=-100, tradingAccountId="1", fundAccount=123456, productId=1, productName="基金A"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返回错误："申购金额不能为负数"（code=1, msg="amount必须大于0"）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67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IT_TS_001_003_001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产品风险等级与用户不匹配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用户已登录，基金账户存在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productId=2（风险等级3，用户风险等级0）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返回错误："风险等级不匹配"（code=1, msg="风险等级不匹配"）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67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IT_TS_001_004_001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用户余额不足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用户已登录，基金账户存在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amount=500000（超过用户余额）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返回错误："余额不足"（code=1, msg="余额不足"）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67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IT_TS_001_005_001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所有参数合法且符合要求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用户已登录，基金账户存在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tradingAccountId="1", fundAccount=123456, productId=1, productName="基金A", amount=1000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返回成功："申购提交成功"（code=0, msg="操作成功", data包含交易ID）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77" w:name="heading_42"/>
      <w:r>
        <w:rPr>
          <w:rFonts w:ascii="Arial" w:hAnsi="Arial" w:eastAsia="等线" w:cs="Arial"/>
          <w:b/>
          <w:sz w:val="28"/>
        </w:rPr>
        <w:t>8.2.1.12 IT_TS_002 测试分析与设计</w:t>
      </w:r>
      <w:bookmarkEnd w:id="77"/>
    </w:p>
    <w:p>
      <w:pPr>
        <w:numPr>
          <w:ilvl w:val="0"/>
          <w:numId w:val="13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概述</w:t>
      </w:r>
    </w:p>
    <w:p>
      <w:pPr>
        <w:numPr>
          <w:ilvl w:val="0"/>
          <w:numId w:val="13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标识符：IT_TS_002</w:t>
      </w:r>
    </w:p>
    <w:p>
      <w:pPr>
        <w:numPr>
          <w:ilvl w:val="0"/>
          <w:numId w:val="13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名称：submitRedemption</w:t>
      </w:r>
    </w:p>
    <w:p>
      <w:pPr>
        <w:numPr>
          <w:ilvl w:val="0"/>
          <w:numId w:val="13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简述：提交申购请求</w:t>
      </w:r>
    </w:p>
    <w:p>
      <w:pPr>
        <w:numPr>
          <w:ilvl w:val="0"/>
          <w:numId w:val="13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测试项标识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0"/>
        <w:gridCol w:w="1005"/>
        <w:gridCol w:w="2760"/>
        <w:gridCol w:w="276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测试项标识符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IT_TS_002_001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必填参数为空（如tradingAccountId、fundAccount）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用户已登录，基金账户存在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IT_TS_002_002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输入参数非法（如productId无效、shares≤0）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用户已登录，基金账户存在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IT_TS_002_003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产品风险等级与用户不匹配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用户已登录，基金账户存在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IT_TS_002_004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用户持有份额不足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用户已登录，基金账户存在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IT_TS_002_005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所有参数合法且符合要求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用户已登录，基金账户存在</w:t>
            </w:r>
          </w:p>
        </w:tc>
      </w:tr>
    </w:tbl>
    <w:p>
      <w:pPr>
        <w:numPr>
          <w:ilvl w:val="0"/>
          <w:numId w:val="13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测试用例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67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IT_TS_002_001_001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必填参数为空（如tradingAccountId、fundAccount）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用户已登录，基金账户存在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tradingAccountId="", fundAccount=123456, productId=1, productName="基金A", shares=100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返回错误："交易账号不能为空"（code=1, msg="tradingAccountId不能为空"）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67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IT_TS_002_001_002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必填参数为空（如tradingAccountId、fundAccount）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用户已登录，基金账户存在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fundAccount="", tradingAccountId="1", productId=1, productName="基金A", shares=100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返回错误："基金账户不能为空"（code=1, msg="fundAccount不能为空"）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67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IT_TS_002_002_001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输入参数非法（如productId无效、shares≤0）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用户已登录，基金账户存在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productId=0, tradingAccountId="1", fundAccount=123456, productName="基金A", shares=100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返回错误："产品ID无效"（code=1, msg="productId必须大于0"）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67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IT_TS_002_002_002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输入参数非法（如productId无效、shares≤0）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用户已登录，基金账户存在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shares=0, tradingAccountId="1", fundAccount=123456, productId=1, productName="基金A"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返回错误："赎回份额需大于0"（code=1, msg="shares必须大于0"）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67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IT_TS_002_002_003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输入参数非法（如productId无效、shares≤0）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用户已登录，基金账户存在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shares=-50, tradingAccountId="1", fundAccount=123456, productId=1, productName="基金A"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返回错误："赎回份额不能为负数"（code=1, msg="shares必须大于0"）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67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IT_TS_002_003_001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产品风险等级与用户不匹配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用户已登录，基金账户存在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productId=2（风险等级3，用户风险等级0）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返回错误："风险等级不匹配"（code=1, msg="风险等级不匹配"）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67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IT_TS_002_004_001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用户持有份额不足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用户已登录，基金账户存在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shares=500（超过用户持有份额）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返回错误："份额不足"（code=1, msg="份额不足"）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0"/>
        <w:gridCol w:w="67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IT_TS_002_005_001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所有参数合法且符合要求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用户已登录，基金账户存在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tradingAccountId="1", fundAccount=123456, productId=1, productName="基金A", shares=100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7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返回成功："赎回提交成功"（code=0, msg="操作成功", data包含交易ID）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bookmarkStart w:id="78" w:name="_Toc1109"/>
      <w:bookmarkStart w:id="79" w:name="heading_43"/>
      <w:r>
        <w:rPr>
          <w:rFonts w:ascii="Arial" w:hAnsi="Arial" w:eastAsia="等线" w:cs="Arial"/>
          <w:b/>
          <w:sz w:val="30"/>
        </w:rPr>
        <w:t>8.2.2 子系统间集成测试</w:t>
      </w:r>
      <w:bookmarkEnd w:id="78"/>
      <w:bookmarkEnd w:id="79"/>
    </w:p>
    <w:p>
      <w:pPr>
        <w:spacing w:before="260" w:after="120" w:line="288" w:lineRule="auto"/>
        <w:ind w:left="0"/>
        <w:jc w:val="left"/>
        <w:outlineLvl w:val="3"/>
      </w:pPr>
      <w:bookmarkStart w:id="80" w:name="heading_44"/>
      <w:r>
        <w:rPr>
          <w:rFonts w:ascii="Arial" w:hAnsi="Arial" w:eastAsia="等线" w:cs="Arial"/>
          <w:b/>
          <w:sz w:val="28"/>
        </w:rPr>
        <w:t>8.2.2.1 IT_IS_001 测试分析与设计</w:t>
      </w:r>
      <w:bookmarkEnd w:id="80"/>
    </w:p>
    <w:p>
      <w:pPr>
        <w:numPr>
          <w:ilvl w:val="0"/>
          <w:numId w:val="13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概述</w:t>
      </w:r>
    </w:p>
    <w:p>
      <w:pPr>
        <w:numPr>
          <w:ilvl w:val="0"/>
          <w:numId w:val="13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标识符：IT_IS_001</w:t>
      </w:r>
    </w:p>
    <w:p>
      <w:pPr>
        <w:numPr>
          <w:ilvl w:val="0"/>
          <w:numId w:val="13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名称：getBankcard</w:t>
      </w:r>
    </w:p>
    <w:p>
      <w:pPr>
        <w:numPr>
          <w:ilvl w:val="0"/>
          <w:numId w:val="13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简述：客户根据交易账号获取银行卡</w:t>
      </w:r>
    </w:p>
    <w:p>
      <w:pPr>
        <w:numPr>
          <w:ilvl w:val="0"/>
          <w:numId w:val="14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测试项标识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0"/>
        <w:gridCol w:w="1005"/>
        <w:gridCol w:w="2760"/>
        <w:gridCol w:w="276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测试项标识符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IT_IS_001_001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输入交易账号为空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IT_IS_001_002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输入交易账号格式不合法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IT_IS_001_003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输入交易账号不存在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IT_IS_001_004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输入交易账号存在且关联银行卡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用户已登录，系统存在关联记录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IT_IS_001_005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中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输入交易账号存在但未关联银行卡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用户已登录，系统无关联记录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IT_IS_001_006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未授权用户访问接口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</w:t>
            </w:r>
          </w:p>
        </w:tc>
      </w:tr>
    </w:tbl>
    <w:p>
      <w:pPr>
        <w:numPr>
          <w:ilvl w:val="0"/>
          <w:numId w:val="14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测试用例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70"/>
        <w:gridCol w:w="681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IT_IS_001_001_001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输入交易账号为空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tradingAccountId=""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返回错误："交易账号不能为空"（code=1, msg="tradingAccountId不能为空"）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70"/>
        <w:gridCol w:w="681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IT_IS_001_002_001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输入交易账号格式不合法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tradingAccountId="TA!@#"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返回错误："交易账号格式不合法"（code=1, msg="tradingAccountId需为数字"）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70"/>
        <w:gridCol w:w="681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IT_IS_001_002_002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输入交易账号格式不合法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tradingAccountId="12345"（长度不足）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返回错误："交易账号长度不足"（code=1, msg="tradingAccountId需为8位数字"）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70"/>
        <w:gridCol w:w="681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IT_IS_001_003_001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输入交易账号不存在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tradingAccountId="99999999"（不存在）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返回错误："交易账号不存在"（code=1, msg="交易账号不存在"）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70"/>
        <w:gridCol w:w="681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IT_IS_001_004_001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输入交易账号存在且关联银行卡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用户已登录，系统存在关联记录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tradingAccountId="12345678"（存在且关联）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返回成功："查询成功"（code=0, msg="操作成功", data包含bankcardNumber和balance）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70"/>
        <w:gridCol w:w="681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IT_IS_001_005_001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中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输入交易账号存在但未关联银行卡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用户已登录，系统无关联记录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tradingAccountId="87654321"（存在但未关联）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返回错误："无关联银行卡"（code=1, msg="该交易账号无关联银行卡"）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70"/>
        <w:gridCol w:w="681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IT_IS_001_006_001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未授权用户访问接口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tradingAccountId="12345678"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返回错误："权限不足"（code=1, msg="权限不足" 或 HTTP 401 Unauthorized）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81" w:name="heading_45"/>
      <w:r>
        <w:rPr>
          <w:rFonts w:ascii="Arial" w:hAnsi="Arial" w:eastAsia="等线" w:cs="Arial"/>
          <w:b/>
          <w:sz w:val="28"/>
        </w:rPr>
        <w:t>8.2.2.2 IT_IS_002 测试分析与设计</w:t>
      </w:r>
      <w:bookmarkEnd w:id="81"/>
    </w:p>
    <w:p>
      <w:pPr>
        <w:numPr>
          <w:ilvl w:val="0"/>
          <w:numId w:val="14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概述</w:t>
      </w:r>
    </w:p>
    <w:p>
      <w:pPr>
        <w:numPr>
          <w:ilvl w:val="0"/>
          <w:numId w:val="14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标识符：IT_IS_002</w:t>
      </w:r>
    </w:p>
    <w:p>
      <w:pPr>
        <w:numPr>
          <w:ilvl w:val="0"/>
          <w:numId w:val="14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名称：getValidSubscriptionBOs</w:t>
      </w:r>
    </w:p>
    <w:p>
      <w:pPr>
        <w:numPr>
          <w:ilvl w:val="0"/>
          <w:numId w:val="14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简述：获取当天所有待确认申购数据</w:t>
      </w:r>
    </w:p>
    <w:p>
      <w:pPr>
        <w:numPr>
          <w:ilvl w:val="0"/>
          <w:numId w:val="14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测试项标识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0"/>
        <w:gridCol w:w="1005"/>
        <w:gridCol w:w="2760"/>
        <w:gridCol w:w="276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测试项标识符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IT_IS_002_001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输入日期为空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用户已登录，系统可访问申购数据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IT_IS_002_002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输入日期格式不合法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用户已登录，系统可访问申购数据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IT_IS_002_003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输入日期合法且存在待确认申购数据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用户已登录，系统存在待确认记录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IT_IS_002_004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中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输入日期合法但无待确认申购数据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用户已登录，系统无可确认记录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IT_IS_002_005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未授权用户访问接口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</w:t>
            </w:r>
          </w:p>
        </w:tc>
      </w:tr>
    </w:tbl>
    <w:p>
      <w:pPr>
        <w:numPr>
          <w:ilvl w:val="0"/>
          <w:numId w:val="14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测试用例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68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IT_IS_002_001_001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输入日期为空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用户已登录，系统可访问申购数据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date=""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返回错误："日期不能为空"（code=1, msg="date不能为空"）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68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IT_IS_002_002_001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输入日期格式不合法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用户已登录，系统可访问申购数据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date="2023-13-01"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返回错误："日期格式不合法"（code=1, msg="date格式错误"）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68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IT_IS_002_002_002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输入日期格式不合法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用户已登录，系统可访问申购数据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date="2023-01-01T12:00:00"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返回错误："日期格式不合法"（code=1, msg="date需为YYYY-MM-DD格式"）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68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IT_IS_002_003_001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输入日期合法且存在待确认申购数据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用户已登录，系统存在待确认记录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date="2023-10-15"（存在数据）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返回code=0, data包含多个申购记录（含transactionId、productId、amount字段）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68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IT_IS_002_004_001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中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输入日期合法但无待确认申购数据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用户已登录，系统无可确认记录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date="2023-10-14"（无数据）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返回code=0, data为空数组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68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IT_IS_002_005_001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未授权用户访问接口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date="2023-10-15"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返回code=1, msg="权限不足" 或 HTTP 401 Unauthorized</w:t>
            </w:r>
          </w:p>
        </w:tc>
      </w:tr>
    </w:tbl>
    <w:p>
      <w:pPr>
        <w:spacing w:before="260" w:after="120" w:line="288" w:lineRule="auto"/>
        <w:ind w:left="0"/>
        <w:jc w:val="left"/>
        <w:outlineLvl w:val="3"/>
      </w:pPr>
      <w:bookmarkStart w:id="82" w:name="heading_46"/>
      <w:r>
        <w:rPr>
          <w:rFonts w:ascii="Arial" w:hAnsi="Arial" w:eastAsia="等线" w:cs="Arial"/>
          <w:b/>
          <w:sz w:val="28"/>
        </w:rPr>
        <w:t>8.2.2.3 IT_IS_003 测试分析与设计</w:t>
      </w:r>
      <w:bookmarkEnd w:id="82"/>
    </w:p>
    <w:p>
      <w:pPr>
        <w:numPr>
          <w:ilvl w:val="0"/>
          <w:numId w:val="14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概述</w:t>
      </w:r>
    </w:p>
    <w:p>
      <w:pPr>
        <w:numPr>
          <w:ilvl w:val="0"/>
          <w:numId w:val="14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标识符：IT_IS_003</w:t>
      </w:r>
    </w:p>
    <w:p>
      <w:pPr>
        <w:numPr>
          <w:ilvl w:val="0"/>
          <w:numId w:val="15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名称：insertNetValue</w:t>
      </w:r>
    </w:p>
    <w:p>
      <w:pPr>
        <w:numPr>
          <w:ilvl w:val="0"/>
          <w:numId w:val="15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简述：插入产品净值</w:t>
      </w:r>
    </w:p>
    <w:p>
      <w:pPr>
        <w:numPr>
          <w:ilvl w:val="0"/>
          <w:numId w:val="15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测试项标识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0"/>
        <w:gridCol w:w="1005"/>
        <w:gridCol w:w="2760"/>
        <w:gridCol w:w="276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测试项标识符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IT_IS_003_001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输入参数为空（如productId、netValue）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管理员已登录，系统可接受请求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IT_IS_003_002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输入参数非法（如productId≤0、netValue≤0）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管理员已登录，系统可接受请求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IT_IS_003_003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输入日期格式不合法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管理员已登录，系统可接受请求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IT_IS_003_004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输入合法参数且插入成功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管理员已登录，系统可接受请求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IT_IS_003_005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未授权用户访问接口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</w:t>
            </w:r>
          </w:p>
        </w:tc>
      </w:tr>
    </w:tbl>
    <w:p>
      <w:pPr>
        <w:numPr>
          <w:ilvl w:val="0"/>
          <w:numId w:val="15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测试用例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5"/>
        <w:gridCol w:w="685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IT_IS_003_001_001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输入参数为空（如productId、netValue）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管理员已登录，系统可接受请求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productId="", netValue=1.5, date="2023-10-15"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返回错误："productId不能为空"（code=1, msg="productId不能为空"）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5"/>
        <w:gridCol w:w="685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IT_IS_003_001_002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输入参数为空（如productId、netValue）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管理员已登录，系统可接受请求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productId=1, netValue="", date="2023-10-15"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返回错误："netValue不能为空"（code=1, msg="netValue不能为空"）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5"/>
        <w:gridCol w:w="685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IT_IS_003_002_001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输入参数非法（如productId≤0、netValue≤0）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管理员已登录，系统可接受请求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productId=0, netValue=1.5, date="2023-10-15"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返回错误："productId无效"（code=1, msg="productId必须大于0"）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5"/>
        <w:gridCol w:w="685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IT_IS_003_002_002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输入参数非法（如productId≤0、netValue≤0）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管理员已登录，系统可接受请求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productId=1, netValue=-1.5, date="2023-10-15"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返回错误："netValue需大于0"（code=1, msg="netValue必须大于0"）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5"/>
        <w:gridCol w:w="685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IT_IS_003_003_001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输入日期格式不合法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管理员已登录，系统可接受请求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productId=1, netValue=1.5, date="2023-13-01"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返回错误："日期格式不合法"（code=1, msg="date格式错误"）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5"/>
        <w:gridCol w:w="685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IT_IS_003_003_002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输入日期格式不合法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管理员已登录，系统可接受请求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productId=1, netValue=1.5, date="2023-01-01T12:00:00"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返回错误："日期格式不合法"（code=1, msg="date需为YYYY-MM-DD格式"）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5"/>
        <w:gridCol w:w="685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IT_IS_003_004_001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输入合法参数且插入成功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管理员已登录，系统可接受请求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productId=1, netValue=1.5, date="2023-10-15"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返回成功："插入成功"（code=0, msg="操作成功", data=true）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5"/>
        <w:gridCol w:w="685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IT_IS_003_005_001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未授权用户访问接口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productId=1, netValue=1.5, date="2023-10-15"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返回错误："权限不足"（code=1, msg="权限不足" 或 HTTP 401 Unauthorized）</w:t>
            </w:r>
          </w:p>
        </w:tc>
      </w:tr>
    </w:tbl>
    <w:p>
      <w:pPr>
        <w:spacing w:before="380" w:after="140" w:line="288" w:lineRule="auto"/>
        <w:ind w:left="0"/>
        <w:jc w:val="left"/>
        <w:outlineLvl w:val="0"/>
      </w:pPr>
      <w:bookmarkStart w:id="83" w:name="_Toc30654"/>
      <w:bookmarkStart w:id="84" w:name="heading_47"/>
      <w:r>
        <w:rPr>
          <w:rFonts w:ascii="Arial" w:hAnsi="Arial" w:eastAsia="等线" w:cs="Arial"/>
          <w:b/>
          <w:sz w:val="36"/>
        </w:rPr>
        <w:t>9 缺陷跟踪</w:t>
      </w:r>
      <w:bookmarkEnd w:id="83"/>
      <w:bookmarkEnd w:id="84"/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本项目主要采取 Issue 完成 Bug 的交流和反馈，通过 Pingcode 进行缺陷跟踪和管理。</w:t>
      </w:r>
    </w:p>
    <w:p>
      <w:pPr>
        <w:spacing w:before="380" w:after="140" w:line="288" w:lineRule="auto"/>
        <w:ind w:left="0"/>
        <w:jc w:val="left"/>
        <w:outlineLvl w:val="0"/>
      </w:pPr>
      <w:bookmarkStart w:id="85" w:name="_Toc19847"/>
      <w:bookmarkStart w:id="86" w:name="heading_48"/>
      <w:r>
        <w:rPr>
          <w:rFonts w:ascii="Arial" w:hAnsi="Arial" w:eastAsia="等线" w:cs="Arial"/>
          <w:b/>
          <w:sz w:val="36"/>
        </w:rPr>
        <w:t>附件：测试报告</w:t>
      </w:r>
      <w:bookmarkEnd w:id="85"/>
      <w:bookmarkEnd w:id="86"/>
    </w:p>
    <w:p>
      <w:pPr>
        <w:spacing w:before="320" w:after="120" w:line="288" w:lineRule="auto"/>
        <w:ind w:left="0"/>
        <w:jc w:val="left"/>
        <w:outlineLvl w:val="1"/>
      </w:pPr>
      <w:bookmarkStart w:id="87" w:name="heading_49"/>
      <w:bookmarkStart w:id="88" w:name="_Toc22161"/>
      <w:r>
        <w:rPr>
          <w:rFonts w:ascii="Arial" w:hAnsi="Arial" w:eastAsia="等线" w:cs="Arial"/>
          <w:b/>
          <w:sz w:val="32"/>
        </w:rPr>
        <w:t>结果分析</w:t>
      </w:r>
      <w:bookmarkEnd w:id="87"/>
      <w:bookmarkEnd w:id="88"/>
    </w:p>
    <w:p>
      <w:pPr>
        <w:spacing w:before="300" w:after="120" w:line="288" w:lineRule="auto"/>
        <w:ind w:left="0"/>
        <w:jc w:val="left"/>
        <w:outlineLvl w:val="2"/>
      </w:pPr>
      <w:bookmarkStart w:id="89" w:name="heading_50"/>
      <w:bookmarkStart w:id="90" w:name="_Toc3316"/>
      <w:r>
        <w:rPr>
          <w:rFonts w:ascii="Arial" w:hAnsi="Arial" w:eastAsia="等线" w:cs="Arial"/>
          <w:b/>
          <w:sz w:val="30"/>
        </w:rPr>
        <w:t>覆盖率分析表</w:t>
      </w:r>
      <w:bookmarkEnd w:id="89"/>
      <w:bookmarkEnd w:id="90"/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35"/>
        <w:gridCol w:w="5940"/>
        <w:gridCol w:w="1305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标识符</w:t>
            </w:r>
          </w:p>
        </w:tc>
        <w:tc>
          <w:tcPr>
            <w:tcW w:w="59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名称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覆盖率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IT_AC_001</w:t>
            </w:r>
          </w:p>
        </w:tc>
        <w:tc>
          <w:tcPr>
            <w:tcW w:w="59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createAccount(@RequestBody CustomerDTO customerDTO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100%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IT_AC_002</w:t>
            </w:r>
          </w:p>
        </w:tc>
        <w:tc>
          <w:tcPr>
            <w:tcW w:w="59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addBankcard(@RequestBody BankcardDTO bankcardDTO)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100%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IT_AC_003</w:t>
            </w:r>
          </w:p>
        </w:tc>
        <w:tc>
          <w:tcPr>
            <w:tcW w:w="59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getCustomers(@RequestParam int pageNum, @RequestParam int pageSize, @RequestParam String key)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100%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IT_LG_001</w:t>
            </w:r>
          </w:p>
        </w:tc>
        <w:tc>
          <w:tcPr>
            <w:tcW w:w="59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login(@RequestBody LoginDTO loginDTO)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100%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IT_LG_002</w:t>
            </w:r>
          </w:p>
        </w:tc>
        <w:tc>
          <w:tcPr>
            <w:tcW w:w="59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validPhoneNumber(@RequestParam String phoneNumber)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100%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IT_PL_001</w:t>
            </w:r>
          </w:p>
        </w:tc>
        <w:tc>
          <w:tcPr>
            <w:tcW w:w="59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getAllProducts()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100%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IT_PL_002</w:t>
            </w:r>
          </w:p>
        </w:tc>
        <w:tc>
          <w:tcPr>
            <w:tcW w:w="59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searchProducts(@PathVariable String keyword)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100%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IT_SI_001</w:t>
            </w:r>
          </w:p>
        </w:tc>
        <w:tc>
          <w:tcPr>
            <w:tcW w:w="59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initializeDay()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100%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IT_SI_002</w:t>
            </w:r>
          </w:p>
        </w:tc>
        <w:tc>
          <w:tcPr>
            <w:tcW w:w="59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confirmSubscriptions()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100%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IT_QT_001</w:t>
            </w:r>
          </w:p>
        </w:tc>
        <w:tc>
          <w:tcPr>
            <w:tcW w:w="59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getTransactions(String fundAccount)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100%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IT_TS_001</w:t>
            </w:r>
          </w:p>
        </w:tc>
        <w:tc>
          <w:tcPr>
            <w:tcW w:w="59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submitSubscription(@RequestBody SubscriptionDTO subscriptionDTO)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100%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IT_TS_002</w:t>
            </w:r>
          </w:p>
        </w:tc>
        <w:tc>
          <w:tcPr>
            <w:tcW w:w="59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confirmRedemptions()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100%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IT_IS_001</w:t>
            </w:r>
          </w:p>
        </w:tc>
        <w:tc>
          <w:tcPr>
            <w:tcW w:w="59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getBankcard(@RequestParam String tradingAccountId)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100%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IT_IS_002</w:t>
            </w:r>
          </w:p>
        </w:tc>
        <w:tc>
          <w:tcPr>
            <w:tcW w:w="59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getValidSubscriptionBOs(@RequestParam Date date)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100%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IT_IS_003</w:t>
            </w:r>
          </w:p>
        </w:tc>
        <w:tc>
          <w:tcPr>
            <w:tcW w:w="59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insertNetValue(@RequestBody NetValue netValue)</w:t>
            </w:r>
          </w:p>
        </w:tc>
        <w:tc>
          <w:tcPr>
            <w:tcW w:w="1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100%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bookmarkStart w:id="91" w:name="heading_51"/>
      <w:bookmarkStart w:id="92" w:name="_Toc25396"/>
      <w:r>
        <w:rPr>
          <w:rFonts w:ascii="Arial" w:hAnsi="Arial" w:eastAsia="等线" w:cs="Arial"/>
          <w:b/>
          <w:sz w:val="30"/>
        </w:rPr>
        <w:t>出错统计</w:t>
      </w:r>
      <w:bookmarkEnd w:id="91"/>
      <w:bookmarkEnd w:id="92"/>
    </w:p>
    <w:p>
      <w:pPr>
        <w:numPr>
          <w:ilvl w:val="0"/>
          <w:numId w:val="15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初步测试：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2105025"/>
            <wp:effectExtent l="0" t="0" r="0" b="0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修改之后：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2152650"/>
            <wp:effectExtent l="0" t="0" r="0" b="0"/>
            <wp:docPr id="3" name="Draw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出错用例：</w:t>
      </w:r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70"/>
        <w:gridCol w:w="681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IT_PL_002_006_001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未授权用户访问接口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keyword="股票"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返回code=1, msg="权限不足" 或 HTTP 401 Unauthorized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实际输出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B="0" distL="0" distR="0">
                  <wp:extent cx="2238375" cy="1323975"/>
                  <wp:effectExtent l="0" t="0" r="0" b="0"/>
                  <wp:docPr id="4" name="Draw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rawing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修改之后</w:t>
            </w:r>
          </w:p>
        </w:tc>
        <w:tc>
          <w:tcPr>
            <w:tcW w:w="68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B="0" distL="0" distR="0">
                  <wp:extent cx="2219325" cy="1257300"/>
                  <wp:effectExtent l="0" t="0" r="0" b="0"/>
                  <wp:docPr id="5" name="Draw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rawing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68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测试用例标识符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IT_QT_001_005_001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优先级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测试项描述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未授权用户访问接口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前置条件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用户未登录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输入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fundAccount="123456"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期望结果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返回错误："权限不足"（code=1, msg="权限不足" 或 HTTP 401 Unauthorized）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实际输出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B="0" distL="0" distR="0">
                  <wp:extent cx="4191000" cy="4086225"/>
                  <wp:effectExtent l="0" t="0" r="0" b="0"/>
                  <wp:docPr id="6" name="Draw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rawing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408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修改之后</w:t>
            </w:r>
          </w:p>
        </w:tc>
        <w:tc>
          <w:tcPr>
            <w:tcW w:w="68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B="0" distL="0" distR="0">
                  <wp:extent cx="2219325" cy="1257300"/>
                  <wp:effectExtent l="0" t="0" r="0" b="0"/>
                  <wp:docPr id="7" name="Draw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rawing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380" w:after="140" w:line="288" w:lineRule="auto"/>
        <w:ind w:left="0"/>
        <w:jc w:val="left"/>
        <w:outlineLvl w:val="0"/>
      </w:pPr>
      <w:bookmarkStart w:id="93" w:name="heading_52"/>
      <w:bookmarkStart w:id="94" w:name="_Toc27246"/>
      <w:r>
        <w:rPr>
          <w:rFonts w:ascii="Arial" w:hAnsi="Arial" w:eastAsia="等线" w:cs="Arial"/>
          <w:b/>
          <w:sz w:val="36"/>
        </w:rPr>
        <w:t>缺陷跟踪与版本控制</w:t>
      </w:r>
      <w:bookmarkEnd w:id="93"/>
      <w:bookmarkEnd w:id="94"/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我们通过 PingCode 进行缺陷跟踪与版本控制，相关截图如下：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1571625"/>
            <wp:effectExtent l="0" t="0" r="0" b="0"/>
            <wp:docPr id="8" name="Draw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E7C5A"/>
    <w:multiLevelType w:val="singleLevel"/>
    <w:tmpl w:val="806E7C5A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1">
    <w:nsid w:val="843A0A49"/>
    <w:multiLevelType w:val="singleLevel"/>
    <w:tmpl w:val="843A0A49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2">
    <w:nsid w:val="868EB7BE"/>
    <w:multiLevelType w:val="singleLevel"/>
    <w:tmpl w:val="868EB7BE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">
    <w:nsid w:val="887A052B"/>
    <w:multiLevelType w:val="singleLevel"/>
    <w:tmpl w:val="887A052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">
    <w:nsid w:val="89F7FBCA"/>
    <w:multiLevelType w:val="singleLevel"/>
    <w:tmpl w:val="89F7FBCA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5">
    <w:nsid w:val="8A39546C"/>
    <w:multiLevelType w:val="singleLevel"/>
    <w:tmpl w:val="8A39546C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6">
    <w:nsid w:val="8A633546"/>
    <w:multiLevelType w:val="singleLevel"/>
    <w:tmpl w:val="8A633546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7">
    <w:nsid w:val="8D861A3E"/>
    <w:multiLevelType w:val="singleLevel"/>
    <w:tmpl w:val="8D861A3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">
    <w:nsid w:val="8F4213F9"/>
    <w:multiLevelType w:val="singleLevel"/>
    <w:tmpl w:val="8F4213F9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9">
    <w:nsid w:val="8F8BBFB2"/>
    <w:multiLevelType w:val="singleLevel"/>
    <w:tmpl w:val="8F8BBFB2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0">
    <w:nsid w:val="8FB0CBB5"/>
    <w:multiLevelType w:val="singleLevel"/>
    <w:tmpl w:val="8FB0CBB5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1">
    <w:nsid w:val="914DBCA9"/>
    <w:multiLevelType w:val="singleLevel"/>
    <w:tmpl w:val="914DBCA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2">
    <w:nsid w:val="96A26EB4"/>
    <w:multiLevelType w:val="singleLevel"/>
    <w:tmpl w:val="96A26EB4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3">
    <w:nsid w:val="98448B74"/>
    <w:multiLevelType w:val="singleLevel"/>
    <w:tmpl w:val="98448B7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4">
    <w:nsid w:val="98E286FB"/>
    <w:multiLevelType w:val="singleLevel"/>
    <w:tmpl w:val="98E286F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5">
    <w:nsid w:val="9B739393"/>
    <w:multiLevelType w:val="singleLevel"/>
    <w:tmpl w:val="9B739393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6">
    <w:nsid w:val="9E6D3087"/>
    <w:multiLevelType w:val="singleLevel"/>
    <w:tmpl w:val="9E6D3087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17">
    <w:nsid w:val="A1860C61"/>
    <w:multiLevelType w:val="singleLevel"/>
    <w:tmpl w:val="A1860C61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8">
    <w:nsid w:val="A1DC36BF"/>
    <w:multiLevelType w:val="singleLevel"/>
    <w:tmpl w:val="A1DC36BF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9">
    <w:nsid w:val="A27F1EC0"/>
    <w:multiLevelType w:val="singleLevel"/>
    <w:tmpl w:val="A27F1EC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0">
    <w:nsid w:val="A521A01A"/>
    <w:multiLevelType w:val="singleLevel"/>
    <w:tmpl w:val="A521A01A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21">
    <w:nsid w:val="A5987499"/>
    <w:multiLevelType w:val="singleLevel"/>
    <w:tmpl w:val="A5987499"/>
    <w:lvl w:ilvl="0" w:tentative="0">
      <w:start w:val="5"/>
      <w:numFmt w:val="decimal"/>
      <w:lvlText w:val="%1."/>
      <w:lvlJc w:val="left"/>
      <w:rPr>
        <w:color w:val="3370FF"/>
      </w:rPr>
    </w:lvl>
  </w:abstractNum>
  <w:abstractNum w:abstractNumId="22">
    <w:nsid w:val="A6E60070"/>
    <w:multiLevelType w:val="singleLevel"/>
    <w:tmpl w:val="A6E60070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23">
    <w:nsid w:val="AC04E6E0"/>
    <w:multiLevelType w:val="singleLevel"/>
    <w:tmpl w:val="AC04E6E0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4">
    <w:nsid w:val="AE811F76"/>
    <w:multiLevelType w:val="singleLevel"/>
    <w:tmpl w:val="AE811F76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5">
    <w:nsid w:val="AFCA8A48"/>
    <w:multiLevelType w:val="singleLevel"/>
    <w:tmpl w:val="AFCA8A48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6">
    <w:nsid w:val="B119E573"/>
    <w:multiLevelType w:val="singleLevel"/>
    <w:tmpl w:val="B119E573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27">
    <w:nsid w:val="BB531B50"/>
    <w:multiLevelType w:val="singleLevel"/>
    <w:tmpl w:val="BB531B5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8">
    <w:nsid w:val="BD5B9D2D"/>
    <w:multiLevelType w:val="singleLevel"/>
    <w:tmpl w:val="BD5B9D2D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29">
    <w:nsid w:val="BDE76EE4"/>
    <w:multiLevelType w:val="singleLevel"/>
    <w:tmpl w:val="BDE76EE4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30">
    <w:nsid w:val="BEB044FC"/>
    <w:multiLevelType w:val="singleLevel"/>
    <w:tmpl w:val="BEB044FC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1">
    <w:nsid w:val="BF498318"/>
    <w:multiLevelType w:val="singleLevel"/>
    <w:tmpl w:val="BF49831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2">
    <w:nsid w:val="BF90AAF0"/>
    <w:multiLevelType w:val="singleLevel"/>
    <w:tmpl w:val="BF90AAF0"/>
    <w:lvl w:ilvl="0" w:tentative="0">
      <w:start w:val="5"/>
      <w:numFmt w:val="decimal"/>
      <w:lvlText w:val="%1."/>
      <w:lvlJc w:val="left"/>
      <w:rPr>
        <w:color w:val="3370FF"/>
      </w:rPr>
    </w:lvl>
  </w:abstractNum>
  <w:abstractNum w:abstractNumId="33">
    <w:nsid w:val="C1947083"/>
    <w:multiLevelType w:val="singleLevel"/>
    <w:tmpl w:val="C1947083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34">
    <w:nsid w:val="C242AAE9"/>
    <w:multiLevelType w:val="singleLevel"/>
    <w:tmpl w:val="C242AAE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5">
    <w:nsid w:val="C28BBC69"/>
    <w:multiLevelType w:val="singleLevel"/>
    <w:tmpl w:val="C28BBC69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36">
    <w:nsid w:val="C2D3C316"/>
    <w:multiLevelType w:val="singleLevel"/>
    <w:tmpl w:val="C2D3C31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7">
    <w:nsid w:val="C56A74DE"/>
    <w:multiLevelType w:val="singleLevel"/>
    <w:tmpl w:val="C56A74DE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38">
    <w:nsid w:val="C70147B2"/>
    <w:multiLevelType w:val="singleLevel"/>
    <w:tmpl w:val="C70147B2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39">
    <w:nsid w:val="CA556884"/>
    <w:multiLevelType w:val="singleLevel"/>
    <w:tmpl w:val="CA55688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0">
    <w:nsid w:val="CB5F9A72"/>
    <w:multiLevelType w:val="singleLevel"/>
    <w:tmpl w:val="CB5F9A72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1">
    <w:nsid w:val="CB9FFFD3"/>
    <w:multiLevelType w:val="singleLevel"/>
    <w:tmpl w:val="CB9FFFD3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42">
    <w:nsid w:val="CC158F2D"/>
    <w:multiLevelType w:val="singleLevel"/>
    <w:tmpl w:val="CC158F2D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3">
    <w:nsid w:val="CE6FB43A"/>
    <w:multiLevelType w:val="singleLevel"/>
    <w:tmpl w:val="CE6FB43A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44">
    <w:nsid w:val="D06E7AE1"/>
    <w:multiLevelType w:val="singleLevel"/>
    <w:tmpl w:val="D06E7AE1"/>
    <w:lvl w:ilvl="0" w:tentative="0">
      <w:start w:val="4"/>
      <w:numFmt w:val="lowerLetter"/>
      <w:lvlText w:val="%1."/>
      <w:lvlJc w:val="left"/>
      <w:rPr>
        <w:color w:val="3370FF"/>
      </w:rPr>
    </w:lvl>
  </w:abstractNum>
  <w:abstractNum w:abstractNumId="45">
    <w:nsid w:val="D1723FD0"/>
    <w:multiLevelType w:val="singleLevel"/>
    <w:tmpl w:val="D1723FD0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46">
    <w:nsid w:val="D1817A99"/>
    <w:multiLevelType w:val="singleLevel"/>
    <w:tmpl w:val="D1817A99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47">
    <w:nsid w:val="D288C6CE"/>
    <w:multiLevelType w:val="singleLevel"/>
    <w:tmpl w:val="D288C6CE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48">
    <w:nsid w:val="D7164B18"/>
    <w:multiLevelType w:val="singleLevel"/>
    <w:tmpl w:val="D7164B18"/>
    <w:lvl w:ilvl="0" w:tentative="0">
      <w:start w:val="5"/>
      <w:numFmt w:val="decimal"/>
      <w:lvlText w:val="%1."/>
      <w:lvlJc w:val="left"/>
      <w:rPr>
        <w:color w:val="3370FF"/>
      </w:rPr>
    </w:lvl>
  </w:abstractNum>
  <w:abstractNum w:abstractNumId="49">
    <w:nsid w:val="D7947C3B"/>
    <w:multiLevelType w:val="singleLevel"/>
    <w:tmpl w:val="D7947C3B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50">
    <w:nsid w:val="DC2CACCA"/>
    <w:multiLevelType w:val="singleLevel"/>
    <w:tmpl w:val="DC2CACCA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51">
    <w:nsid w:val="DD7CDFF5"/>
    <w:multiLevelType w:val="singleLevel"/>
    <w:tmpl w:val="DD7CDFF5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52">
    <w:nsid w:val="DEBCA2DA"/>
    <w:multiLevelType w:val="singleLevel"/>
    <w:tmpl w:val="DEBCA2DA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53">
    <w:nsid w:val="E0239804"/>
    <w:multiLevelType w:val="singleLevel"/>
    <w:tmpl w:val="E0239804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54">
    <w:nsid w:val="E33FB084"/>
    <w:multiLevelType w:val="singleLevel"/>
    <w:tmpl w:val="E33FB084"/>
    <w:lvl w:ilvl="0" w:tentative="0">
      <w:start w:val="2"/>
      <w:numFmt w:val="lowerLetter"/>
      <w:lvlText w:val="%1."/>
      <w:lvlJc w:val="left"/>
      <w:rPr>
        <w:color w:val="3370FF"/>
      </w:rPr>
    </w:lvl>
  </w:abstractNum>
  <w:abstractNum w:abstractNumId="55">
    <w:nsid w:val="E3C01079"/>
    <w:multiLevelType w:val="singleLevel"/>
    <w:tmpl w:val="E3C01079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56">
    <w:nsid w:val="E3ED260F"/>
    <w:multiLevelType w:val="singleLevel"/>
    <w:tmpl w:val="E3ED260F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57">
    <w:nsid w:val="E4D8E422"/>
    <w:multiLevelType w:val="singleLevel"/>
    <w:tmpl w:val="E4D8E42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8">
    <w:nsid w:val="E4FB3EFE"/>
    <w:multiLevelType w:val="singleLevel"/>
    <w:tmpl w:val="E4FB3EFE"/>
    <w:lvl w:ilvl="0" w:tentative="0">
      <w:start w:val="1"/>
      <w:numFmt w:val="lowerLetter"/>
      <w:lvlText w:val="%1."/>
      <w:lvlJc w:val="left"/>
      <w:rPr>
        <w:color w:val="3370FF"/>
      </w:rPr>
    </w:lvl>
  </w:abstractNum>
  <w:abstractNum w:abstractNumId="59">
    <w:nsid w:val="E5262523"/>
    <w:multiLevelType w:val="singleLevel"/>
    <w:tmpl w:val="E5262523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60">
    <w:nsid w:val="E8106D4C"/>
    <w:multiLevelType w:val="singleLevel"/>
    <w:tmpl w:val="E8106D4C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61">
    <w:nsid w:val="E8EF957D"/>
    <w:multiLevelType w:val="singleLevel"/>
    <w:tmpl w:val="E8EF957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2">
    <w:nsid w:val="E9630B91"/>
    <w:multiLevelType w:val="singleLevel"/>
    <w:tmpl w:val="E9630B91"/>
    <w:lvl w:ilvl="0" w:tentative="0">
      <w:start w:val="2"/>
      <w:numFmt w:val="lowerLetter"/>
      <w:lvlText w:val="%1."/>
      <w:lvlJc w:val="left"/>
      <w:rPr>
        <w:color w:val="3370FF"/>
      </w:rPr>
    </w:lvl>
  </w:abstractNum>
  <w:abstractNum w:abstractNumId="63">
    <w:nsid w:val="EC09C9A2"/>
    <w:multiLevelType w:val="singleLevel"/>
    <w:tmpl w:val="EC09C9A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4">
    <w:nsid w:val="EEB9E3FB"/>
    <w:multiLevelType w:val="singleLevel"/>
    <w:tmpl w:val="EEB9E3F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65">
    <w:nsid w:val="F0AE400A"/>
    <w:multiLevelType w:val="singleLevel"/>
    <w:tmpl w:val="F0AE400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6">
    <w:nsid w:val="F30FF6D8"/>
    <w:multiLevelType w:val="singleLevel"/>
    <w:tmpl w:val="F30FF6D8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67">
    <w:nsid w:val="F38918C2"/>
    <w:multiLevelType w:val="singleLevel"/>
    <w:tmpl w:val="F38918C2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68">
    <w:nsid w:val="F6CF37B7"/>
    <w:multiLevelType w:val="singleLevel"/>
    <w:tmpl w:val="F6CF37B7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69">
    <w:nsid w:val="F815003A"/>
    <w:multiLevelType w:val="singleLevel"/>
    <w:tmpl w:val="F815003A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70">
    <w:nsid w:val="FB67034D"/>
    <w:multiLevelType w:val="singleLevel"/>
    <w:tmpl w:val="FB67034D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71">
    <w:nsid w:val="FB88799C"/>
    <w:multiLevelType w:val="singleLevel"/>
    <w:tmpl w:val="FB88799C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72">
    <w:nsid w:val="FEC61E55"/>
    <w:multiLevelType w:val="singleLevel"/>
    <w:tmpl w:val="FEC61E55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73">
    <w:nsid w:val="FFD3F04B"/>
    <w:multiLevelType w:val="singleLevel"/>
    <w:tmpl w:val="FFD3F04B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74">
    <w:nsid w:val="03B46CF1"/>
    <w:multiLevelType w:val="singleLevel"/>
    <w:tmpl w:val="03B46CF1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75">
    <w:nsid w:val="03B6F3FC"/>
    <w:multiLevelType w:val="singleLevel"/>
    <w:tmpl w:val="03B6F3FC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76">
    <w:nsid w:val="0553AD27"/>
    <w:multiLevelType w:val="singleLevel"/>
    <w:tmpl w:val="0553AD27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77">
    <w:nsid w:val="05E426C4"/>
    <w:multiLevelType w:val="singleLevel"/>
    <w:tmpl w:val="05E426C4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78">
    <w:nsid w:val="077C5CE6"/>
    <w:multiLevelType w:val="singleLevel"/>
    <w:tmpl w:val="077C5CE6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79">
    <w:nsid w:val="0A7858D9"/>
    <w:multiLevelType w:val="singleLevel"/>
    <w:tmpl w:val="0A7858D9"/>
    <w:lvl w:ilvl="0" w:tentative="0">
      <w:start w:val="3"/>
      <w:numFmt w:val="lowerLetter"/>
      <w:lvlText w:val="%1."/>
      <w:lvlJc w:val="left"/>
      <w:rPr>
        <w:color w:val="3370FF"/>
      </w:rPr>
    </w:lvl>
  </w:abstractNum>
  <w:abstractNum w:abstractNumId="80">
    <w:nsid w:val="0AD47A64"/>
    <w:multiLevelType w:val="singleLevel"/>
    <w:tmpl w:val="0AD47A6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1">
    <w:nsid w:val="0C9E28C4"/>
    <w:multiLevelType w:val="singleLevel"/>
    <w:tmpl w:val="0C9E28C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82">
    <w:nsid w:val="0EBB575B"/>
    <w:multiLevelType w:val="singleLevel"/>
    <w:tmpl w:val="0EBB575B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83">
    <w:nsid w:val="0F44FB56"/>
    <w:multiLevelType w:val="singleLevel"/>
    <w:tmpl w:val="0F44FB5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4">
    <w:nsid w:val="107F7189"/>
    <w:multiLevelType w:val="singleLevel"/>
    <w:tmpl w:val="107F718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85">
    <w:nsid w:val="122EBC2A"/>
    <w:multiLevelType w:val="singleLevel"/>
    <w:tmpl w:val="122EBC2A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86">
    <w:nsid w:val="1392D064"/>
    <w:multiLevelType w:val="singleLevel"/>
    <w:tmpl w:val="1392D06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87">
    <w:nsid w:val="144C33B5"/>
    <w:multiLevelType w:val="singleLevel"/>
    <w:tmpl w:val="144C33B5"/>
    <w:lvl w:ilvl="0" w:tentative="0">
      <w:start w:val="1"/>
      <w:numFmt w:val="lowerLetter"/>
      <w:lvlText w:val="%1."/>
      <w:lvlJc w:val="left"/>
      <w:rPr>
        <w:color w:val="3370FF"/>
      </w:rPr>
    </w:lvl>
  </w:abstractNum>
  <w:abstractNum w:abstractNumId="88">
    <w:nsid w:val="156C8688"/>
    <w:multiLevelType w:val="singleLevel"/>
    <w:tmpl w:val="156C8688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89">
    <w:nsid w:val="20AD8CBF"/>
    <w:multiLevelType w:val="singleLevel"/>
    <w:tmpl w:val="20AD8CBF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90">
    <w:nsid w:val="23BE88EB"/>
    <w:multiLevelType w:val="singleLevel"/>
    <w:tmpl w:val="23BE88E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1">
    <w:nsid w:val="249DD600"/>
    <w:multiLevelType w:val="singleLevel"/>
    <w:tmpl w:val="249DD600"/>
    <w:lvl w:ilvl="0" w:tentative="0">
      <w:start w:val="2"/>
      <w:numFmt w:val="lowerLetter"/>
      <w:lvlText w:val="%1."/>
      <w:lvlJc w:val="left"/>
      <w:rPr>
        <w:color w:val="3370FF"/>
      </w:rPr>
    </w:lvl>
  </w:abstractNum>
  <w:abstractNum w:abstractNumId="92">
    <w:nsid w:val="273B1DAE"/>
    <w:multiLevelType w:val="singleLevel"/>
    <w:tmpl w:val="273B1DAE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93">
    <w:nsid w:val="28A9CCBB"/>
    <w:multiLevelType w:val="singleLevel"/>
    <w:tmpl w:val="28A9CCBB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94">
    <w:nsid w:val="2C262349"/>
    <w:multiLevelType w:val="singleLevel"/>
    <w:tmpl w:val="2C26234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95">
    <w:nsid w:val="2D080DA8"/>
    <w:multiLevelType w:val="singleLevel"/>
    <w:tmpl w:val="2D080DA8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96">
    <w:nsid w:val="2E30988B"/>
    <w:multiLevelType w:val="singleLevel"/>
    <w:tmpl w:val="2E30988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97">
    <w:nsid w:val="31BBF52E"/>
    <w:multiLevelType w:val="singleLevel"/>
    <w:tmpl w:val="31BBF52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8">
    <w:nsid w:val="3215EB96"/>
    <w:multiLevelType w:val="singleLevel"/>
    <w:tmpl w:val="3215EB9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9">
    <w:nsid w:val="32AD3375"/>
    <w:multiLevelType w:val="singleLevel"/>
    <w:tmpl w:val="32AD3375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00">
    <w:nsid w:val="32BA17AD"/>
    <w:multiLevelType w:val="singleLevel"/>
    <w:tmpl w:val="32BA17A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1">
    <w:nsid w:val="37B12009"/>
    <w:multiLevelType w:val="singleLevel"/>
    <w:tmpl w:val="37B12009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102">
    <w:nsid w:val="3AB9B13A"/>
    <w:multiLevelType w:val="singleLevel"/>
    <w:tmpl w:val="3AB9B13A"/>
    <w:lvl w:ilvl="0" w:tentative="0">
      <w:start w:val="1"/>
      <w:numFmt w:val="lowerLetter"/>
      <w:lvlText w:val="%1."/>
      <w:lvlJc w:val="left"/>
      <w:rPr>
        <w:color w:val="3370FF"/>
      </w:rPr>
    </w:lvl>
  </w:abstractNum>
  <w:abstractNum w:abstractNumId="103">
    <w:nsid w:val="3B2861A4"/>
    <w:multiLevelType w:val="singleLevel"/>
    <w:tmpl w:val="3B2861A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04">
    <w:nsid w:val="3B42FD62"/>
    <w:multiLevelType w:val="singleLevel"/>
    <w:tmpl w:val="3B42FD62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05">
    <w:nsid w:val="3BA9DFE8"/>
    <w:multiLevelType w:val="singleLevel"/>
    <w:tmpl w:val="3BA9DFE8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06">
    <w:nsid w:val="3C5FCBCB"/>
    <w:multiLevelType w:val="singleLevel"/>
    <w:tmpl w:val="3C5FCBC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07">
    <w:nsid w:val="3D0F1E6B"/>
    <w:multiLevelType w:val="singleLevel"/>
    <w:tmpl w:val="3D0F1E6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8">
    <w:nsid w:val="3FCD2433"/>
    <w:multiLevelType w:val="singleLevel"/>
    <w:tmpl w:val="3FCD2433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09">
    <w:nsid w:val="41AA89E8"/>
    <w:multiLevelType w:val="singleLevel"/>
    <w:tmpl w:val="41AA89E8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10">
    <w:nsid w:val="41C656F5"/>
    <w:multiLevelType w:val="singleLevel"/>
    <w:tmpl w:val="41C656F5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11">
    <w:nsid w:val="4415A508"/>
    <w:multiLevelType w:val="singleLevel"/>
    <w:tmpl w:val="4415A508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12">
    <w:nsid w:val="4497E2F8"/>
    <w:multiLevelType w:val="singleLevel"/>
    <w:tmpl w:val="4497E2F8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13">
    <w:nsid w:val="44EE22F7"/>
    <w:multiLevelType w:val="singleLevel"/>
    <w:tmpl w:val="44EE22F7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14">
    <w:nsid w:val="479D07F6"/>
    <w:multiLevelType w:val="singleLevel"/>
    <w:tmpl w:val="479D07F6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15">
    <w:nsid w:val="4853637A"/>
    <w:multiLevelType w:val="singleLevel"/>
    <w:tmpl w:val="4853637A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16">
    <w:nsid w:val="48CC578B"/>
    <w:multiLevelType w:val="singleLevel"/>
    <w:tmpl w:val="48CC578B"/>
    <w:lvl w:ilvl="0" w:tentative="0">
      <w:start w:val="6"/>
      <w:numFmt w:val="decimal"/>
      <w:lvlText w:val="%1."/>
      <w:lvlJc w:val="left"/>
      <w:rPr>
        <w:color w:val="3370FF"/>
      </w:rPr>
    </w:lvl>
  </w:abstractNum>
  <w:abstractNum w:abstractNumId="117">
    <w:nsid w:val="49F13196"/>
    <w:multiLevelType w:val="singleLevel"/>
    <w:tmpl w:val="49F13196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18">
    <w:nsid w:val="4A1E1A18"/>
    <w:multiLevelType w:val="singleLevel"/>
    <w:tmpl w:val="4A1E1A18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19">
    <w:nsid w:val="4A487046"/>
    <w:multiLevelType w:val="singleLevel"/>
    <w:tmpl w:val="4A487046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20">
    <w:nsid w:val="4ACAF395"/>
    <w:multiLevelType w:val="singleLevel"/>
    <w:tmpl w:val="4ACAF395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121">
    <w:nsid w:val="4B98F436"/>
    <w:multiLevelType w:val="singleLevel"/>
    <w:tmpl w:val="4B98F436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22">
    <w:nsid w:val="4C7B9017"/>
    <w:multiLevelType w:val="singleLevel"/>
    <w:tmpl w:val="4C7B9017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23">
    <w:nsid w:val="4D0992DE"/>
    <w:multiLevelType w:val="singleLevel"/>
    <w:tmpl w:val="4D0992DE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24">
    <w:nsid w:val="4D297448"/>
    <w:multiLevelType w:val="singleLevel"/>
    <w:tmpl w:val="4D297448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25">
    <w:nsid w:val="4DE59020"/>
    <w:multiLevelType w:val="singleLevel"/>
    <w:tmpl w:val="4DE59020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126">
    <w:nsid w:val="532FCC4A"/>
    <w:multiLevelType w:val="singleLevel"/>
    <w:tmpl w:val="532FCC4A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127">
    <w:nsid w:val="53931333"/>
    <w:multiLevelType w:val="singleLevel"/>
    <w:tmpl w:val="53931333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28">
    <w:nsid w:val="553D3464"/>
    <w:multiLevelType w:val="singleLevel"/>
    <w:tmpl w:val="553D3464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129">
    <w:nsid w:val="5626B241"/>
    <w:multiLevelType w:val="singleLevel"/>
    <w:tmpl w:val="5626B241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30">
    <w:nsid w:val="577016B9"/>
    <w:multiLevelType w:val="singleLevel"/>
    <w:tmpl w:val="577016B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31">
    <w:nsid w:val="588B654D"/>
    <w:multiLevelType w:val="singleLevel"/>
    <w:tmpl w:val="588B654D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32">
    <w:nsid w:val="5AF675B9"/>
    <w:multiLevelType w:val="singleLevel"/>
    <w:tmpl w:val="5AF675B9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33">
    <w:nsid w:val="5B1CE604"/>
    <w:multiLevelType w:val="singleLevel"/>
    <w:tmpl w:val="5B1CE604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134">
    <w:nsid w:val="5B316E3C"/>
    <w:multiLevelType w:val="singleLevel"/>
    <w:tmpl w:val="5B316E3C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35">
    <w:nsid w:val="5EFCBBDA"/>
    <w:multiLevelType w:val="singleLevel"/>
    <w:tmpl w:val="5EFCBBDA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36">
    <w:nsid w:val="5FB3A0AC"/>
    <w:multiLevelType w:val="singleLevel"/>
    <w:tmpl w:val="5FB3A0AC"/>
    <w:lvl w:ilvl="0" w:tentative="0">
      <w:start w:val="3"/>
      <w:numFmt w:val="lowerLetter"/>
      <w:lvlText w:val="%1."/>
      <w:lvlJc w:val="left"/>
      <w:rPr>
        <w:color w:val="3370FF"/>
      </w:rPr>
    </w:lvl>
  </w:abstractNum>
  <w:abstractNum w:abstractNumId="137">
    <w:nsid w:val="60054CB4"/>
    <w:multiLevelType w:val="singleLevel"/>
    <w:tmpl w:val="60054CB4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138">
    <w:nsid w:val="61B89BA7"/>
    <w:multiLevelType w:val="singleLevel"/>
    <w:tmpl w:val="61B89BA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39">
    <w:nsid w:val="651AF6BB"/>
    <w:multiLevelType w:val="singleLevel"/>
    <w:tmpl w:val="651AF6BB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40">
    <w:nsid w:val="6764C469"/>
    <w:multiLevelType w:val="singleLevel"/>
    <w:tmpl w:val="6764C469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41">
    <w:nsid w:val="68259700"/>
    <w:multiLevelType w:val="singleLevel"/>
    <w:tmpl w:val="6825970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42">
    <w:nsid w:val="698BD973"/>
    <w:multiLevelType w:val="singleLevel"/>
    <w:tmpl w:val="698BD973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43">
    <w:nsid w:val="6B20502E"/>
    <w:multiLevelType w:val="singleLevel"/>
    <w:tmpl w:val="6B20502E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144">
    <w:nsid w:val="6C6B92AA"/>
    <w:multiLevelType w:val="singleLevel"/>
    <w:tmpl w:val="6C6B92AA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45">
    <w:nsid w:val="6C740873"/>
    <w:multiLevelType w:val="singleLevel"/>
    <w:tmpl w:val="6C74087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46">
    <w:nsid w:val="6EA3DCF1"/>
    <w:multiLevelType w:val="singleLevel"/>
    <w:tmpl w:val="6EA3DCF1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47">
    <w:nsid w:val="6FAFF6A1"/>
    <w:multiLevelType w:val="singleLevel"/>
    <w:tmpl w:val="6FAFF6A1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148">
    <w:nsid w:val="70381596"/>
    <w:multiLevelType w:val="singleLevel"/>
    <w:tmpl w:val="70381596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49">
    <w:nsid w:val="72D8DA4C"/>
    <w:multiLevelType w:val="singleLevel"/>
    <w:tmpl w:val="72D8DA4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50">
    <w:nsid w:val="72E803E3"/>
    <w:multiLevelType w:val="singleLevel"/>
    <w:tmpl w:val="72E803E3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51">
    <w:nsid w:val="746DB97C"/>
    <w:multiLevelType w:val="singleLevel"/>
    <w:tmpl w:val="746DB97C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52">
    <w:nsid w:val="75C77F0D"/>
    <w:multiLevelType w:val="singleLevel"/>
    <w:tmpl w:val="75C77F0D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53">
    <w:nsid w:val="761AFD5F"/>
    <w:multiLevelType w:val="singleLevel"/>
    <w:tmpl w:val="761AFD5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54">
    <w:nsid w:val="7657892B"/>
    <w:multiLevelType w:val="singleLevel"/>
    <w:tmpl w:val="7657892B"/>
    <w:lvl w:ilvl="0" w:tentative="0">
      <w:start w:val="6"/>
      <w:numFmt w:val="decimal"/>
      <w:lvlText w:val="%1."/>
      <w:lvlJc w:val="left"/>
      <w:rPr>
        <w:color w:val="3370FF"/>
      </w:rPr>
    </w:lvl>
  </w:abstractNum>
  <w:abstractNum w:abstractNumId="155">
    <w:nsid w:val="7FA228FC"/>
    <w:multiLevelType w:val="singleLevel"/>
    <w:tmpl w:val="7FA228FC"/>
    <w:lvl w:ilvl="0" w:tentative="0">
      <w:start w:val="2"/>
      <w:numFmt w:val="decimal"/>
      <w:lvlText w:val="%1."/>
      <w:lvlJc w:val="left"/>
      <w:rPr>
        <w:color w:val="3370FF"/>
      </w:rPr>
    </w:lvl>
  </w:abstractNum>
  <w:num w:numId="1">
    <w:abstractNumId w:val="98"/>
  </w:num>
  <w:num w:numId="2">
    <w:abstractNumId w:val="138"/>
  </w:num>
  <w:num w:numId="3">
    <w:abstractNumId w:val="100"/>
  </w:num>
  <w:num w:numId="4">
    <w:abstractNumId w:val="36"/>
  </w:num>
  <w:num w:numId="5">
    <w:abstractNumId w:val="149"/>
  </w:num>
  <w:num w:numId="6">
    <w:abstractNumId w:val="153"/>
  </w:num>
  <w:num w:numId="7">
    <w:abstractNumId w:val="107"/>
  </w:num>
  <w:num w:numId="8">
    <w:abstractNumId w:val="63"/>
  </w:num>
  <w:num w:numId="9">
    <w:abstractNumId w:val="83"/>
  </w:num>
  <w:num w:numId="10">
    <w:abstractNumId w:val="31"/>
  </w:num>
  <w:num w:numId="11">
    <w:abstractNumId w:val="61"/>
  </w:num>
  <w:num w:numId="12">
    <w:abstractNumId w:val="7"/>
  </w:num>
  <w:num w:numId="13">
    <w:abstractNumId w:val="39"/>
  </w:num>
  <w:num w:numId="14">
    <w:abstractNumId w:val="27"/>
  </w:num>
  <w:num w:numId="15">
    <w:abstractNumId w:val="53"/>
  </w:num>
  <w:num w:numId="16">
    <w:abstractNumId w:val="139"/>
  </w:num>
  <w:num w:numId="17">
    <w:abstractNumId w:val="22"/>
  </w:num>
  <w:num w:numId="18">
    <w:abstractNumId w:val="33"/>
  </w:num>
  <w:num w:numId="19">
    <w:abstractNumId w:val="82"/>
  </w:num>
  <w:num w:numId="20">
    <w:abstractNumId w:val="131"/>
  </w:num>
  <w:num w:numId="21">
    <w:abstractNumId w:val="147"/>
  </w:num>
  <w:num w:numId="22">
    <w:abstractNumId w:val="121"/>
  </w:num>
  <w:num w:numId="23">
    <w:abstractNumId w:val="87"/>
  </w:num>
  <w:num w:numId="24">
    <w:abstractNumId w:val="91"/>
  </w:num>
  <w:num w:numId="25">
    <w:abstractNumId w:val="136"/>
  </w:num>
  <w:num w:numId="26">
    <w:abstractNumId w:val="44"/>
  </w:num>
  <w:num w:numId="27">
    <w:abstractNumId w:val="109"/>
  </w:num>
  <w:num w:numId="28">
    <w:abstractNumId w:val="102"/>
  </w:num>
  <w:num w:numId="29">
    <w:abstractNumId w:val="54"/>
  </w:num>
  <w:num w:numId="30">
    <w:abstractNumId w:val="79"/>
  </w:num>
  <w:num w:numId="31">
    <w:abstractNumId w:val="133"/>
  </w:num>
  <w:num w:numId="32">
    <w:abstractNumId w:val="58"/>
  </w:num>
  <w:num w:numId="33">
    <w:abstractNumId w:val="62"/>
  </w:num>
  <w:num w:numId="34">
    <w:abstractNumId w:val="73"/>
  </w:num>
  <w:num w:numId="35">
    <w:abstractNumId w:val="48"/>
  </w:num>
  <w:num w:numId="36">
    <w:abstractNumId w:val="116"/>
  </w:num>
  <w:num w:numId="37">
    <w:abstractNumId w:val="29"/>
  </w:num>
  <w:num w:numId="38">
    <w:abstractNumId w:val="20"/>
  </w:num>
  <w:num w:numId="39">
    <w:abstractNumId w:val="45"/>
  </w:num>
  <w:num w:numId="40">
    <w:abstractNumId w:val="137"/>
  </w:num>
  <w:num w:numId="41">
    <w:abstractNumId w:val="55"/>
  </w:num>
  <w:num w:numId="42">
    <w:abstractNumId w:val="150"/>
  </w:num>
  <w:num w:numId="43">
    <w:abstractNumId w:val="143"/>
  </w:num>
  <w:num w:numId="44">
    <w:abstractNumId w:val="0"/>
  </w:num>
  <w:num w:numId="45">
    <w:abstractNumId w:val="60"/>
  </w:num>
  <w:num w:numId="46">
    <w:abstractNumId w:val="37"/>
  </w:num>
  <w:num w:numId="47">
    <w:abstractNumId w:val="43"/>
  </w:num>
  <w:num w:numId="48">
    <w:abstractNumId w:val="4"/>
  </w:num>
  <w:num w:numId="49">
    <w:abstractNumId w:val="21"/>
  </w:num>
  <w:num w:numId="50">
    <w:abstractNumId w:val="135"/>
  </w:num>
  <w:num w:numId="51">
    <w:abstractNumId w:val="10"/>
  </w:num>
  <w:num w:numId="52">
    <w:abstractNumId w:val="126"/>
  </w:num>
  <w:num w:numId="53">
    <w:abstractNumId w:val="65"/>
  </w:num>
  <w:num w:numId="54">
    <w:abstractNumId w:val="57"/>
  </w:num>
  <w:num w:numId="55">
    <w:abstractNumId w:val="19"/>
  </w:num>
  <w:num w:numId="56">
    <w:abstractNumId w:val="145"/>
  </w:num>
  <w:num w:numId="57">
    <w:abstractNumId w:val="90"/>
  </w:num>
  <w:num w:numId="58">
    <w:abstractNumId w:val="24"/>
  </w:num>
  <w:num w:numId="59">
    <w:abstractNumId w:val="15"/>
  </w:num>
  <w:num w:numId="60">
    <w:abstractNumId w:val="46"/>
  </w:num>
  <w:num w:numId="61">
    <w:abstractNumId w:val="1"/>
  </w:num>
  <w:num w:numId="62">
    <w:abstractNumId w:val="32"/>
  </w:num>
  <w:num w:numId="63">
    <w:abstractNumId w:val="154"/>
  </w:num>
  <w:num w:numId="64">
    <w:abstractNumId w:val="17"/>
  </w:num>
  <w:num w:numId="65">
    <w:abstractNumId w:val="69"/>
  </w:num>
  <w:num w:numId="66">
    <w:abstractNumId w:val="111"/>
  </w:num>
  <w:num w:numId="67">
    <w:abstractNumId w:val="14"/>
  </w:num>
  <w:num w:numId="68">
    <w:abstractNumId w:val="152"/>
  </w:num>
  <w:num w:numId="69">
    <w:abstractNumId w:val="75"/>
  </w:num>
  <w:num w:numId="70">
    <w:abstractNumId w:val="140"/>
  </w:num>
  <w:num w:numId="71">
    <w:abstractNumId w:val="117"/>
  </w:num>
  <w:num w:numId="72">
    <w:abstractNumId w:val="146"/>
  </w:num>
  <w:num w:numId="73">
    <w:abstractNumId w:val="3"/>
  </w:num>
  <w:num w:numId="74">
    <w:abstractNumId w:val="51"/>
  </w:num>
  <w:num w:numId="75">
    <w:abstractNumId w:val="128"/>
  </w:num>
  <w:num w:numId="76">
    <w:abstractNumId w:val="8"/>
  </w:num>
  <w:num w:numId="77">
    <w:abstractNumId w:val="105"/>
  </w:num>
  <w:num w:numId="78">
    <w:abstractNumId w:val="68"/>
  </w:num>
  <w:num w:numId="79">
    <w:abstractNumId w:val="86"/>
  </w:num>
  <w:num w:numId="80">
    <w:abstractNumId w:val="155"/>
  </w:num>
  <w:num w:numId="81">
    <w:abstractNumId w:val="125"/>
  </w:num>
  <w:num w:numId="82">
    <w:abstractNumId w:val="12"/>
  </w:num>
  <w:num w:numId="83">
    <w:abstractNumId w:val="9"/>
  </w:num>
  <w:num w:numId="84">
    <w:abstractNumId w:val="124"/>
  </w:num>
  <w:num w:numId="85">
    <w:abstractNumId w:val="103"/>
  </w:num>
  <w:num w:numId="86">
    <w:abstractNumId w:val="56"/>
  </w:num>
  <w:num w:numId="87">
    <w:abstractNumId w:val="72"/>
  </w:num>
  <w:num w:numId="88">
    <w:abstractNumId w:val="110"/>
  </w:num>
  <w:num w:numId="89">
    <w:abstractNumId w:val="104"/>
  </w:num>
  <w:num w:numId="90">
    <w:abstractNumId w:val="81"/>
  </w:num>
  <w:num w:numId="91">
    <w:abstractNumId w:val="114"/>
  </w:num>
  <w:num w:numId="92">
    <w:abstractNumId w:val="142"/>
  </w:num>
  <w:num w:numId="93">
    <w:abstractNumId w:val="120"/>
  </w:num>
  <w:num w:numId="94">
    <w:abstractNumId w:val="67"/>
  </w:num>
  <w:num w:numId="95">
    <w:abstractNumId w:val="40"/>
  </w:num>
  <w:num w:numId="96">
    <w:abstractNumId w:val="52"/>
  </w:num>
  <w:num w:numId="97">
    <w:abstractNumId w:val="112"/>
  </w:num>
  <w:num w:numId="98">
    <w:abstractNumId w:val="89"/>
  </w:num>
  <w:num w:numId="99">
    <w:abstractNumId w:val="95"/>
  </w:num>
  <w:num w:numId="100">
    <w:abstractNumId w:val="151"/>
  </w:num>
  <w:num w:numId="101">
    <w:abstractNumId w:val="74"/>
  </w:num>
  <w:num w:numId="102">
    <w:abstractNumId w:val="42"/>
  </w:num>
  <w:num w:numId="103">
    <w:abstractNumId w:val="122"/>
  </w:num>
  <w:num w:numId="104">
    <w:abstractNumId w:val="49"/>
  </w:num>
  <w:num w:numId="105">
    <w:abstractNumId w:val="77"/>
  </w:num>
  <w:num w:numId="106">
    <w:abstractNumId w:val="134"/>
  </w:num>
  <w:num w:numId="107">
    <w:abstractNumId w:val="96"/>
  </w:num>
  <w:num w:numId="108">
    <w:abstractNumId w:val="30"/>
  </w:num>
  <w:num w:numId="109">
    <w:abstractNumId w:val="2"/>
  </w:num>
  <w:num w:numId="110">
    <w:abstractNumId w:val="93"/>
  </w:num>
  <w:num w:numId="111">
    <w:abstractNumId w:val="78"/>
  </w:num>
  <w:num w:numId="112">
    <w:abstractNumId w:val="108"/>
  </w:num>
  <w:num w:numId="113">
    <w:abstractNumId w:val="5"/>
  </w:num>
  <w:num w:numId="114">
    <w:abstractNumId w:val="64"/>
  </w:num>
  <w:num w:numId="115">
    <w:abstractNumId w:val="92"/>
  </w:num>
  <w:num w:numId="116">
    <w:abstractNumId w:val="59"/>
  </w:num>
  <w:num w:numId="117">
    <w:abstractNumId w:val="47"/>
  </w:num>
  <w:num w:numId="118">
    <w:abstractNumId w:val="23"/>
  </w:num>
  <w:num w:numId="119">
    <w:abstractNumId w:val="66"/>
  </w:num>
  <w:num w:numId="120">
    <w:abstractNumId w:val="13"/>
  </w:num>
  <w:num w:numId="121">
    <w:abstractNumId w:val="99"/>
  </w:num>
  <w:num w:numId="122">
    <w:abstractNumId w:val="132"/>
  </w:num>
  <w:num w:numId="123">
    <w:abstractNumId w:val="26"/>
  </w:num>
  <w:num w:numId="124">
    <w:abstractNumId w:val="71"/>
  </w:num>
  <w:num w:numId="125">
    <w:abstractNumId w:val="106"/>
  </w:num>
  <w:num w:numId="126">
    <w:abstractNumId w:val="127"/>
  </w:num>
  <w:num w:numId="127">
    <w:abstractNumId w:val="129"/>
  </w:num>
  <w:num w:numId="128">
    <w:abstractNumId w:val="119"/>
  </w:num>
  <w:num w:numId="129">
    <w:abstractNumId w:val="28"/>
  </w:num>
  <w:num w:numId="130">
    <w:abstractNumId w:val="25"/>
  </w:num>
  <w:num w:numId="131">
    <w:abstractNumId w:val="84"/>
  </w:num>
  <w:num w:numId="132">
    <w:abstractNumId w:val="130"/>
  </w:num>
  <w:num w:numId="133">
    <w:abstractNumId w:val="76"/>
  </w:num>
  <w:num w:numId="134">
    <w:abstractNumId w:val="6"/>
  </w:num>
  <w:num w:numId="135">
    <w:abstractNumId w:val="38"/>
  </w:num>
  <w:num w:numId="136">
    <w:abstractNumId w:val="35"/>
  </w:num>
  <w:num w:numId="137">
    <w:abstractNumId w:val="144"/>
  </w:num>
  <w:num w:numId="138">
    <w:abstractNumId w:val="148"/>
  </w:num>
  <w:num w:numId="139">
    <w:abstractNumId w:val="113"/>
  </w:num>
  <w:num w:numId="140">
    <w:abstractNumId w:val="70"/>
  </w:num>
  <w:num w:numId="141">
    <w:abstractNumId w:val="85"/>
  </w:num>
  <w:num w:numId="142">
    <w:abstractNumId w:val="50"/>
  </w:num>
  <w:num w:numId="143">
    <w:abstractNumId w:val="118"/>
  </w:num>
  <w:num w:numId="144">
    <w:abstractNumId w:val="94"/>
  </w:num>
  <w:num w:numId="145">
    <w:abstractNumId w:val="123"/>
  </w:num>
  <w:num w:numId="146">
    <w:abstractNumId w:val="88"/>
  </w:num>
  <w:num w:numId="147">
    <w:abstractNumId w:val="101"/>
  </w:num>
  <w:num w:numId="148">
    <w:abstractNumId w:val="18"/>
  </w:num>
  <w:num w:numId="149">
    <w:abstractNumId w:val="34"/>
  </w:num>
  <w:num w:numId="150">
    <w:abstractNumId w:val="115"/>
  </w:num>
  <w:num w:numId="151">
    <w:abstractNumId w:val="11"/>
  </w:num>
  <w:num w:numId="152">
    <w:abstractNumId w:val="41"/>
  </w:num>
  <w:num w:numId="153">
    <w:abstractNumId w:val="16"/>
  </w:num>
  <w:num w:numId="154">
    <w:abstractNumId w:val="97"/>
  </w:num>
  <w:num w:numId="155">
    <w:abstractNumId w:val="80"/>
  </w:num>
  <w:num w:numId="156">
    <w:abstractNumId w:val="1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5NmFjMmM4ZTljMGJiZDAxN2JmYTc0NGI0NmFiNDgifQ=="/>
  </w:docVars>
  <w:rsids>
    <w:rsidRoot w:val="00000000"/>
    <w:rsid w:val="0EF23465"/>
    <w:rsid w:val="297A40FD"/>
    <w:rsid w:val="40EB5A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64</Pages>
  <Words>14098</Words>
  <Characters>24357</Characters>
  <TotalTime>1</TotalTime>
  <ScaleCrop>false</ScaleCrop>
  <LinksUpToDate>false</LinksUpToDate>
  <CharactersWithSpaces>24994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2025-06-20T13:05:00Z</dcterms:created>
  <dc:creator>Apache POI</dc:creator>
  <cp:lastModifiedBy>中随CR</cp:lastModifiedBy>
  <dcterms:modified xsi:type="dcterms:W3CDTF">2025-06-21T02:04:49Z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5F8BC79143534D05A488235E5E2D5ACF_13</vt:lpwstr>
  </property>
</Properties>
</file>