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exists</w:t>
      </w:r>
      <w:r w:rsidR="002B3722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 xml:space="preserve"> #避免重複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*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FF00"/>
          <w:kern w:val="0"/>
          <w:sz w:val="19"/>
          <w:szCs w:val="19"/>
          <w:highlight w:val="white"/>
        </w:rPr>
        <w:t>sys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.</w:t>
      </w:r>
      <w:r>
        <w:rPr>
          <w:rFonts w:ascii="細明體" w:eastAsia="細明體" w:cs="細明體"/>
          <w:color w:val="00FF00"/>
          <w:kern w:val="0"/>
          <w:sz w:val="19"/>
          <w:szCs w:val="19"/>
          <w:highlight w:val="white"/>
        </w:rPr>
        <w:t>databases</w:t>
      </w:r>
      <w:proofErr w:type="spellEnd"/>
      <w:r w:rsidR="002B3722">
        <w:rPr>
          <w:rFonts w:ascii="細明體" w:eastAsia="細明體" w:cs="細明體" w:hint="eastAsia"/>
          <w:color w:val="00FF00"/>
          <w:kern w:val="0"/>
          <w:sz w:val="19"/>
          <w:szCs w:val="19"/>
          <w:highlight w:val="white"/>
        </w:rPr>
        <w:t xml:space="preserve"> #內建的資料庫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=</w:t>
      </w:r>
      <w:r>
        <w:rPr>
          <w:rFonts w:ascii="細明體" w:eastAsia="細明體" w:cs="細明體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細明體" w:eastAsia="細明體" w:cs="細明體"/>
          <w:color w:val="FF0000"/>
          <w:kern w:val="0"/>
          <w:sz w:val="19"/>
          <w:szCs w:val="19"/>
          <w:highlight w:val="white"/>
        </w:rPr>
        <w:t>FinanceDB</w:t>
      </w:r>
      <w:proofErr w:type="spellEnd"/>
      <w:r>
        <w:rPr>
          <w:rFonts w:ascii="細明體" w:eastAsia="細明體" w:cs="細明體"/>
          <w:color w:val="FF0000"/>
          <w:kern w:val="0"/>
          <w:sz w:val="19"/>
          <w:szCs w:val="19"/>
          <w:highlight w:val="white"/>
        </w:rPr>
        <w:t>'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begin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database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FinanceDB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;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end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go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FinanceDB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;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go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:rsidR="002B3722" w:rsidRDefault="00B379A4" w:rsidP="00B379A4">
      <w:pPr>
        <w:autoSpaceDE w:val="0"/>
        <w:autoSpaceDN w:val="0"/>
        <w:adjustRightInd w:val="0"/>
        <w:rPr>
          <w:rFonts w:ascii="細明體" w:eastAsia="細明體" w:cs="細明體" w:hint="eastAsia"/>
          <w:color w:val="00FF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*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FF00"/>
          <w:kern w:val="0"/>
          <w:sz w:val="19"/>
          <w:szCs w:val="19"/>
          <w:highlight w:val="white"/>
        </w:rPr>
        <w:t>sys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.</w:t>
      </w:r>
      <w:r>
        <w:rPr>
          <w:rFonts w:ascii="細明體" w:eastAsia="細明體" w:cs="細明體"/>
          <w:color w:val="00FF00"/>
          <w:kern w:val="0"/>
          <w:sz w:val="19"/>
          <w:szCs w:val="19"/>
          <w:highlight w:val="white"/>
        </w:rPr>
        <w:t>objects</w:t>
      </w:r>
      <w:proofErr w:type="spellEnd"/>
      <w:r w:rsidR="002B3722">
        <w:rPr>
          <w:rFonts w:ascii="細明體" w:eastAsia="細明體" w:cs="細明體"/>
          <w:color w:val="00FF00"/>
          <w:kern w:val="0"/>
          <w:sz w:val="19"/>
          <w:szCs w:val="19"/>
          <w:highlight w:val="white"/>
        </w:rPr>
        <w:t xml:space="preserve"> #</w:t>
      </w:r>
      <w:r w:rsidR="002B3722">
        <w:rPr>
          <w:rFonts w:ascii="細明體" w:eastAsia="細明體" w:cs="細明體" w:hint="eastAsia"/>
          <w:color w:val="00FF00"/>
          <w:kern w:val="0"/>
          <w:sz w:val="19"/>
          <w:szCs w:val="19"/>
          <w:highlight w:val="white"/>
        </w:rPr>
        <w:t>所有物件</w:t>
      </w:r>
    </w:p>
    <w:p w:rsidR="002B3722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FF00FF"/>
          <w:kern w:val="0"/>
          <w:sz w:val="19"/>
          <w:szCs w:val="19"/>
          <w:highlight w:val="white"/>
        </w:rPr>
        <w:t>object_id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=</w:t>
      </w:r>
      <w:r>
        <w:rPr>
          <w:rFonts w:ascii="細明體" w:eastAsia="細明體" w:cs="細明體"/>
          <w:color w:val="FF00FF"/>
          <w:kern w:val="0"/>
          <w:sz w:val="19"/>
          <w:szCs w:val="19"/>
          <w:highlight w:val="white"/>
        </w:rPr>
        <w:t>OBJECT_ID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FF0000"/>
          <w:kern w:val="0"/>
          <w:sz w:val="19"/>
          <w:szCs w:val="19"/>
          <w:highlight w:val="white"/>
        </w:rPr>
        <w:t>N'[</w:t>
      </w:r>
      <w:proofErr w:type="spellStart"/>
      <w:r>
        <w:rPr>
          <w:rFonts w:ascii="細明體" w:eastAsia="細明體" w:cs="細明體"/>
          <w:color w:val="FF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細明體" w:eastAsia="細明體" w:cs="細明體"/>
          <w:color w:val="FF0000"/>
          <w:kern w:val="0"/>
          <w:sz w:val="19"/>
          <w:szCs w:val="19"/>
          <w:highlight w:val="white"/>
        </w:rPr>
        <w:t>].[</w:t>
      </w:r>
      <w:proofErr w:type="spellStart"/>
      <w:proofErr w:type="gramEnd"/>
      <w:r>
        <w:rPr>
          <w:rFonts w:ascii="細明體" w:eastAsia="細明體" w:cs="細明體"/>
          <w:color w:val="FF0000"/>
          <w:kern w:val="0"/>
          <w:sz w:val="19"/>
          <w:szCs w:val="19"/>
          <w:highlight w:val="white"/>
        </w:rPr>
        <w:t>Stock_Data</w:t>
      </w:r>
      <w:proofErr w:type="spellEnd"/>
      <w:r>
        <w:rPr>
          <w:rFonts w:ascii="細明體" w:eastAsia="細明體" w:cs="細明體"/>
          <w:color w:val="FF0000"/>
          <w:kern w:val="0"/>
          <w:sz w:val="19"/>
          <w:szCs w:val="19"/>
          <w:highlight w:val="white"/>
        </w:rPr>
        <w:t>]'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and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type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in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FF0000"/>
          <w:kern w:val="0"/>
          <w:sz w:val="19"/>
          <w:szCs w:val="19"/>
          <w:highlight w:val="white"/>
        </w:rPr>
        <w:t>N'U'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))</w:t>
      </w:r>
      <w:r w:rsidR="002B3722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 xml:space="preserve"> #</w:t>
      </w:r>
      <w:r w:rsidR="002B3722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 xml:space="preserve">user table 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begin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.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Stock_Data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 w:hint="eastAsia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DataID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 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1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,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1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null,</w:t>
      </w:r>
      <w:r w:rsidR="002B3722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 xml:space="preserve"> #自動+1</w:t>
      </w:r>
      <w:r w:rsidR="009E2445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(1,1)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StockSymbol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 [varchar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10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null,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TradeDate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[date]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null,</w:t>
      </w:r>
      <w:r w:rsidR="009E2445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>#只存時間 一天一筆資料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 w:hint="eastAsia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OpenPrice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 [decimal]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10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,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2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null,</w:t>
      </w:r>
      <w:r w:rsidR="009E2445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>#</w:t>
      </w:r>
      <w:r w:rsidR="009E2445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decimal</w:t>
      </w:r>
      <w:proofErr w:type="spellEnd"/>
      <w:r w:rsidR="009E2445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>標準作法嚴謹(</w:t>
      </w:r>
      <w:r w:rsidR="009E2445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10,2)</w:t>
      </w:r>
      <w:r w:rsidR="009E2445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>共1</w:t>
      </w:r>
      <w:r w:rsidR="009E2445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0</w:t>
      </w:r>
      <w:r w:rsidR="009E2445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>位小數點後2位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HightPrice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 [decimal]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10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,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2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null,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LowPrice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 [decimal]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10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,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2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null,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Closeprice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 [decimal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10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,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2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null,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  <w:t>[Volume] 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bigint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null,</w:t>
      </w:r>
      <w:r w:rsidR="009E2445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#</w:t>
      </w:r>
      <w:proofErr w:type="spellStart"/>
      <w:r w:rsidR="009E2445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int</w:t>
      </w:r>
      <w:proofErr w:type="spellEnd"/>
      <w:r w:rsidR="009E2445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 xml:space="preserve"> </w:t>
      </w:r>
      <w:r w:rsidR="009E2445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>會不夠用 用</w:t>
      </w:r>
      <w:proofErr w:type="spellStart"/>
      <w:r w:rsidR="009E2445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>b</w:t>
      </w:r>
      <w:r w:rsidR="009E2445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igint</w:t>
      </w:r>
      <w:proofErr w:type="spellEnd"/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:rsidR="00C84273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PK_Stock_Data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key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clustered</w:t>
      </w:r>
    </w:p>
    <w:p w:rsidR="00B379A4" w:rsidRDefault="00C84273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#</w:t>
      </w:r>
      <w:r>
        <w:rPr>
          <w:rFonts w:ascii="細明體" w:eastAsia="細明體" w:cs="細明體" w:hint="eastAsia"/>
          <w:color w:val="0000FF"/>
          <w:kern w:val="0"/>
          <w:sz w:val="19"/>
          <w:szCs w:val="19"/>
          <w:highlight w:val="white"/>
        </w:rPr>
        <w:t>資料在硬碟上排序 遞增 新的永遠在後 只能有一個c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lustered</w:t>
      </w:r>
      <w:r>
        <w:rPr>
          <w:rFonts w:ascii="細明體" w:eastAsia="細明體" w:cs="細明體" w:hint="eastAsia"/>
          <w:color w:val="0000FF"/>
          <w:kern w:val="0"/>
          <w:sz w:val="19"/>
          <w:szCs w:val="19"/>
          <w:highlight w:val="white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primary key clustered + ASC)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DataID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</w:t>
      </w:r>
      <w:r w:rsidR="009E2445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ASC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),</w:t>
      </w:r>
      <w:r w:rsidR="00C84273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>#</w:t>
      </w:r>
      <w:r w:rsidR="00C84273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 xml:space="preserve">ASC </w:t>
      </w:r>
      <w:r w:rsidR="00C84273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>由小排到大 DESC 由大排到小 ASC為玉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UQ_Stock_Date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unique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nonclustered</w:t>
      </w:r>
      <w:proofErr w:type="spellEnd"/>
      <w:r w:rsidR="00C84273"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 xml:space="preserve"> #</w:t>
      </w:r>
      <w:r w:rsidR="00C84273">
        <w:rPr>
          <w:rFonts w:ascii="細明體" w:eastAsia="細明體" w:cs="細明體" w:hint="eastAsia"/>
          <w:color w:val="0000FF"/>
          <w:kern w:val="0"/>
          <w:sz w:val="19"/>
          <w:szCs w:val="19"/>
          <w:highlight w:val="white"/>
        </w:rPr>
        <w:t>書後面的索引表 查詢快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 w:hint="eastAsia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 w:rsidR="00C84273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 xml:space="preserve"> #</w:t>
      </w:r>
      <w:proofErr w:type="spellStart"/>
      <w:r w:rsidR="00C84273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StockSymbol</w:t>
      </w:r>
      <w:proofErr w:type="spellEnd"/>
      <w:r w:rsidR="00C84273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 xml:space="preserve"> + </w:t>
      </w:r>
      <w:proofErr w:type="spellStart"/>
      <w:r w:rsidR="00C84273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TradeDate</w:t>
      </w:r>
      <w:proofErr w:type="spellEnd"/>
      <w:r w:rsidR="00C84273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 xml:space="preserve"> </w:t>
      </w:r>
      <w:r w:rsidR="00C84273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 xml:space="preserve">唯一鍵 </w:t>
      </w:r>
      <w:r w:rsidR="00C84273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 xml:space="preserve">(unique </w:t>
      </w:r>
      <w:proofErr w:type="spellStart"/>
      <w:r w:rsidR="00C84273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nonclustered</w:t>
      </w:r>
      <w:proofErr w:type="spellEnd"/>
      <w:r w:rsidR="00C84273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 xml:space="preserve"> </w:t>
      </w:r>
      <w:r w:rsidR="00C84273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>也可以+ASC</w:t>
      </w:r>
      <w:r w:rsidR="00C84273"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StockSymbol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,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TradeDate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]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);</w:t>
      </w:r>
    </w:p>
    <w:p w:rsidR="00B379A4" w:rsidRDefault="00B379A4" w:rsidP="00B379A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end</w:t>
      </w:r>
    </w:p>
    <w:p w:rsidR="004E48DE" w:rsidRDefault="00B379A4" w:rsidP="00B379A4">
      <w:pPr>
        <w:rPr>
          <w:rFonts w:ascii="細明體" w:eastAsia="細明體" w:cs="細明體"/>
          <w:color w:val="0000FF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go</w:t>
      </w:r>
    </w:p>
    <w:p w:rsidR="00E8134D" w:rsidRDefault="00E8134D" w:rsidP="00B379A4">
      <w:pPr>
        <w:rPr>
          <w:rFonts w:ascii="細明體" w:eastAsia="細明體" w:cs="細明體"/>
          <w:color w:val="0000FF"/>
          <w:kern w:val="0"/>
          <w:sz w:val="19"/>
          <w:szCs w:val="19"/>
        </w:rPr>
      </w:pPr>
    </w:p>
    <w:p w:rsidR="00E8134D" w:rsidRDefault="00E8134D" w:rsidP="00B379A4">
      <w:pPr>
        <w:rPr>
          <w:rFonts w:ascii="細明體" w:eastAsia="細明體" w:cs="細明體"/>
          <w:color w:val="0000FF"/>
          <w:kern w:val="0"/>
          <w:sz w:val="19"/>
          <w:szCs w:val="19"/>
        </w:rPr>
      </w:pPr>
    </w:p>
    <w:p w:rsidR="00E8134D" w:rsidRDefault="00E8134D" w:rsidP="00B379A4">
      <w:pPr>
        <w:rPr>
          <w:rFonts w:ascii="細明體" w:eastAsia="細明體" w:cs="細明體"/>
          <w:color w:val="0000FF"/>
          <w:kern w:val="0"/>
          <w:sz w:val="19"/>
          <w:szCs w:val="19"/>
        </w:rPr>
      </w:pPr>
    </w:p>
    <w:p w:rsidR="00E8134D" w:rsidRDefault="00E8134D" w:rsidP="00B379A4">
      <w:pPr>
        <w:rPr>
          <w:rFonts w:ascii="細明體" w:eastAsia="細明體" w:cs="細明體"/>
          <w:color w:val="0000FF"/>
          <w:kern w:val="0"/>
          <w:sz w:val="19"/>
          <w:szCs w:val="19"/>
        </w:rPr>
      </w:pPr>
    </w:p>
    <w:p w:rsidR="00E8134D" w:rsidRDefault="00E8134D" w:rsidP="00B379A4">
      <w:pPr>
        <w:rPr>
          <w:rFonts w:ascii="細明體" w:eastAsia="細明體" w:cs="細明體"/>
          <w:color w:val="0000FF"/>
          <w:kern w:val="0"/>
          <w:sz w:val="19"/>
          <w:szCs w:val="19"/>
        </w:rPr>
      </w:pPr>
    </w:p>
    <w:p w:rsidR="00E8134D" w:rsidRDefault="00E8134D" w:rsidP="00B379A4">
      <w:pPr>
        <w:rPr>
          <w:rFonts w:ascii="細明體" w:eastAsia="細明體" w:cs="細明體"/>
          <w:color w:val="0000FF"/>
          <w:kern w:val="0"/>
          <w:sz w:val="19"/>
          <w:szCs w:val="19"/>
        </w:rPr>
      </w:pPr>
    </w:p>
    <w:p w:rsidR="00E8134D" w:rsidRDefault="00E8134D" w:rsidP="00E8134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select</w:t>
      </w:r>
    </w:p>
    <w:p w:rsidR="00E8134D" w:rsidRDefault="00E8134D" w:rsidP="00E8134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TradeDate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,</w:t>
      </w:r>
      <w:r w:rsidR="007B4266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 xml:space="preserve"> </w:t>
      </w:r>
    </w:p>
    <w:p w:rsidR="00E8134D" w:rsidRDefault="00E8134D" w:rsidP="00E8134D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ClosePrice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,</w:t>
      </w:r>
      <w:r w:rsidR="007B4266"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 xml:space="preserve"> #後續繪圖與計算的基礎資料</w:t>
      </w:r>
    </w:p>
    <w:p w:rsidR="007B4266" w:rsidRPr="007B4266" w:rsidRDefault="007B4266" w:rsidP="00E8134D">
      <w:pPr>
        <w:autoSpaceDE w:val="0"/>
        <w:autoSpaceDN w:val="0"/>
        <w:adjustRightInd w:val="0"/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>#計算每日報酬率 l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 xml:space="preserve">ag() </w:t>
      </w:r>
      <w:r>
        <w:rPr>
          <w:rFonts w:ascii="細明體" w:eastAsia="細明體" w:cs="細明體" w:hint="eastAsia"/>
          <w:color w:val="808080"/>
          <w:kern w:val="0"/>
          <w:sz w:val="19"/>
          <w:szCs w:val="19"/>
          <w:highlight w:val="white"/>
        </w:rPr>
        <w:t>取得前一交易日的收盤價</w:t>
      </w:r>
      <w:bookmarkStart w:id="0" w:name="_GoBack"/>
      <w:bookmarkEnd w:id="0"/>
    </w:p>
    <w:p w:rsidR="00E8134D" w:rsidRDefault="00E8134D" w:rsidP="00E8134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ab/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ClosePrice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-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FF00FF"/>
          <w:kern w:val="0"/>
          <w:sz w:val="19"/>
          <w:szCs w:val="19"/>
          <w:highlight w:val="white"/>
        </w:rPr>
        <w:t>lag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ClosePrice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by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TradeDate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/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FF00FF"/>
          <w:kern w:val="0"/>
          <w:sz w:val="19"/>
          <w:szCs w:val="19"/>
          <w:highlight w:val="white"/>
        </w:rPr>
        <w:t>lag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ClosePrice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by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TradeDate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*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DailyReturn_Percent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,</w:t>
      </w:r>
    </w:p>
    <w:p w:rsidR="00E8134D" w:rsidRDefault="00E8134D" w:rsidP="00E8134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</w:p>
    <w:p w:rsidR="00E8134D" w:rsidRDefault="00E8134D" w:rsidP="00E8134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細明體" w:eastAsia="細明體" w:cs="細明體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ClosePrice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by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TradeDate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rows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4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preceding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and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current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row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MA5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,</w:t>
      </w:r>
    </w:p>
    <w:p w:rsidR="00E8134D" w:rsidRDefault="00E8134D" w:rsidP="00E8134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細明體" w:eastAsia="細明體" w:cs="細明體"/>
          <w:color w:val="FF00FF"/>
          <w:kern w:val="0"/>
          <w:sz w:val="19"/>
          <w:szCs w:val="19"/>
          <w:highlight w:val="white"/>
        </w:rPr>
        <w:t>avg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ClosePrice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(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by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TradeDate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rows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19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preceding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and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current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row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as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MA20</w:t>
      </w:r>
    </w:p>
    <w:p w:rsidR="00E8134D" w:rsidRDefault="00E8134D" w:rsidP="00E8134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Stock_Data</w:t>
      </w:r>
      <w:proofErr w:type="spellEnd"/>
    </w:p>
    <w:p w:rsidR="00E8134D" w:rsidRDefault="00E8134D" w:rsidP="00E8134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StockSymbol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FF0000"/>
          <w:kern w:val="0"/>
          <w:sz w:val="19"/>
          <w:szCs w:val="19"/>
          <w:highlight w:val="white"/>
        </w:rPr>
        <w:t>'2330.TW'</w:t>
      </w:r>
    </w:p>
    <w:p w:rsidR="00E8134D" w:rsidRDefault="00E8134D" w:rsidP="00E8134D"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by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TradeDate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desc</w:t>
      </w:r>
      <w:proofErr w:type="spellEnd"/>
      <w:r>
        <w:rPr>
          <w:rFonts w:ascii="細明體" w:eastAsia="細明體" w:cs="細明體"/>
          <w:color w:val="808080"/>
          <w:kern w:val="0"/>
          <w:sz w:val="19"/>
          <w:szCs w:val="19"/>
          <w:highlight w:val="white"/>
        </w:rPr>
        <w:t>;</w:t>
      </w:r>
    </w:p>
    <w:sectPr w:rsidR="00E813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9A4"/>
    <w:rsid w:val="002B3722"/>
    <w:rsid w:val="004E48DE"/>
    <w:rsid w:val="007B4266"/>
    <w:rsid w:val="009E2445"/>
    <w:rsid w:val="00B379A4"/>
    <w:rsid w:val="00B75B9F"/>
    <w:rsid w:val="00BC09DA"/>
    <w:rsid w:val="00C84273"/>
    <w:rsid w:val="00E8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1A334"/>
  <w15:chartTrackingRefBased/>
  <w15:docId w15:val="{7F5A889F-CFCA-4051-8A39-6EBC3BBB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3450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</dc:creator>
  <cp:keywords/>
  <dc:description/>
  <cp:lastModifiedBy>Summer</cp:lastModifiedBy>
  <cp:revision>4</cp:revision>
  <dcterms:created xsi:type="dcterms:W3CDTF">2026-01-28T16:47:00Z</dcterms:created>
  <dcterms:modified xsi:type="dcterms:W3CDTF">2026-02-04T17:31:00Z</dcterms:modified>
</cp:coreProperties>
</file>