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4CF7F243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</w:t>
            </w:r>
            <w:r w:rsidR="00182469"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u</w:t>
            </w: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1465FB0B" w:rsidR="0058643C" w:rsidRPr="00693689" w:rsidRDefault="00FA0833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</w:p>
          <w:p w14:paraId="2C6AB16A" w14:textId="77777777" w:rsidR="0058643C" w:rsidRPr="00693689" w:rsidRDefault="000931C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summerjustice@gmail.com</w:t>
              </w:r>
            </w:hyperlink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</w:p>
          <w:p w14:paraId="38E8DCB5" w14:textId="0722DC75" w:rsidR="00693689" w:rsidRDefault="000931C9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60E45FC8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02CE6891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 xml:space="preserve">ous sales objectives in multiple </w:t>
      </w:r>
      <w:r w:rsidR="002A14F8">
        <w:rPr>
          <w:rFonts w:asciiTheme="minorHAnsi" w:eastAsia="MS Mincho" w:hAnsiTheme="minorHAnsi" w:cstheme="minorHAnsi"/>
          <w:b/>
          <w:sz w:val="22"/>
          <w:szCs w:val="22"/>
        </w:rPr>
        <w:t>industries</w:t>
      </w:r>
      <w:r>
        <w:rPr>
          <w:rFonts w:asciiTheme="minorHAnsi" w:eastAsia="MS Mincho" w:hAnsiTheme="minorHAnsi" w:cstheme="minorHAnsi"/>
          <w:b/>
          <w:sz w:val="22"/>
          <w:szCs w:val="22"/>
        </w:rPr>
        <w:t>.</w:t>
      </w:r>
    </w:p>
    <w:p w14:paraId="4E375BF4" w14:textId="0CE1820B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</w:t>
      </w:r>
      <w:r w:rsidR="001951BA">
        <w:rPr>
          <w:rFonts w:asciiTheme="minorHAnsi" w:hAnsiTheme="minorHAnsi" w:cstheme="minorHAnsi"/>
          <w:sz w:val="21"/>
          <w:szCs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motived </w:t>
      </w:r>
      <w:r w:rsidR="007F27BA">
        <w:rPr>
          <w:rFonts w:asciiTheme="minorHAnsi" w:hAnsiTheme="minorHAnsi" w:cstheme="minorHAnsi"/>
          <w:sz w:val="21"/>
          <w:szCs w:val="21"/>
        </w:rPr>
        <w:t xml:space="preserve">professional with expertise in </w:t>
      </w:r>
      <w:r w:rsidRPr="006A547E">
        <w:rPr>
          <w:rFonts w:asciiTheme="minorHAnsi" w:hAnsiTheme="minorHAnsi" w:cstheme="minorHAnsi"/>
          <w:sz w:val="21"/>
          <w:szCs w:val="21"/>
        </w:rPr>
        <w:t xml:space="preserve">areas of sales strategies, </w:t>
      </w:r>
      <w:r w:rsidR="007F27BA" w:rsidRPr="006A547E">
        <w:rPr>
          <w:rFonts w:asciiTheme="minorHAnsi" w:hAnsiTheme="minorHAnsi" w:cstheme="minorHAnsi"/>
          <w:sz w:val="21"/>
          <w:szCs w:val="21"/>
        </w:rPr>
        <w:t xml:space="preserve">account management, </w:t>
      </w:r>
      <w:r w:rsidR="009A2447">
        <w:rPr>
          <w:rFonts w:asciiTheme="minorHAnsi" w:hAnsiTheme="minorHAnsi" w:cstheme="minorHAnsi"/>
          <w:sz w:val="21"/>
          <w:szCs w:val="21"/>
        </w:rPr>
        <w:t xml:space="preserve">customer success, </w:t>
      </w:r>
      <w:r w:rsidR="007F27BA">
        <w:rPr>
          <w:rFonts w:asciiTheme="minorHAnsi" w:hAnsiTheme="minorHAnsi" w:cstheme="minorHAnsi"/>
          <w:sz w:val="21"/>
          <w:szCs w:val="21"/>
        </w:rPr>
        <w:t xml:space="preserve">pipeline </w:t>
      </w:r>
      <w:r w:rsidRPr="006A547E">
        <w:rPr>
          <w:rFonts w:asciiTheme="minorHAnsi" w:hAnsiTheme="minorHAnsi" w:cstheme="minorHAnsi"/>
          <w:sz w:val="21"/>
          <w:szCs w:val="21"/>
        </w:rPr>
        <w:t>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r w:rsidRPr="006A547E">
        <w:rPr>
          <w:rFonts w:asciiTheme="minorHAnsi" w:hAnsiTheme="minorHAnsi" w:cstheme="minorHAnsi"/>
          <w:sz w:val="21"/>
          <w:szCs w:val="21"/>
        </w:rPr>
        <w:t xml:space="preserve">Collaborative communicator skilled </w:t>
      </w:r>
      <w:r w:rsidR="00DC1FCB">
        <w:rPr>
          <w:rFonts w:asciiTheme="minorHAnsi" w:hAnsiTheme="minorHAnsi" w:cstheme="minorHAnsi"/>
          <w:sz w:val="21"/>
          <w:szCs w:val="21"/>
        </w:rPr>
        <w:t>at</w:t>
      </w:r>
      <w:r w:rsidRPr="006A547E">
        <w:rPr>
          <w:rFonts w:asciiTheme="minorHAnsi" w:hAnsiTheme="minorHAnsi" w:cstheme="minorHAnsi"/>
          <w:sz w:val="21"/>
          <w:szCs w:val="21"/>
        </w:rPr>
        <w:t xml:space="preserve"> exceeding key performance metrics.</w:t>
      </w:r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184"/>
        <w:gridCol w:w="5184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70429775" w14:textId="39D626CB" w:rsidR="007A2CF3" w:rsidRPr="00171ABF" w:rsidRDefault="0096011C" w:rsidP="00171ABF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</w:t>
            </w:r>
            <w:r w:rsidR="00171ABF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4576" w:type="dxa"/>
          </w:tcPr>
          <w:p w14:paraId="1CA5DD04" w14:textId="77777777" w:rsidR="00171ABF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Time Management / Organizational Skills </w:t>
            </w:r>
            <w:r w:rsidR="0096011C">
              <w:rPr>
                <w:rFonts w:asciiTheme="minorHAnsi" w:hAnsiTheme="minorHAnsi" w:cstheme="minorHAnsi"/>
                <w:sz w:val="22"/>
                <w:szCs w:val="22"/>
              </w:rPr>
              <w:t>New</w:t>
            </w:r>
          </w:p>
          <w:p w14:paraId="71E882E1" w14:textId="6D061022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Business Development</w:t>
            </w:r>
          </w:p>
          <w:p w14:paraId="7FF1F529" w14:textId="6CC431EE" w:rsidR="003C292D" w:rsidRPr="00515405" w:rsidRDefault="00171ABF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Targets</w:t>
            </w:r>
          </w:p>
          <w:p w14:paraId="005716D1" w14:textId="39037786" w:rsidR="007A2CF3" w:rsidRPr="00515405" w:rsidRDefault="007A2CF3" w:rsidP="00233169">
            <w:pPr>
              <w:spacing w:line="300" w:lineRule="auto"/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82BFE9" w14:textId="11CB84EA" w:rsidR="009A0E2F" w:rsidRDefault="003B1927" w:rsidP="00171ABF">
      <w:pPr>
        <w:pBdr>
          <w:top w:val="single" w:sz="8" w:space="8" w:color="auto"/>
        </w:pBdr>
        <w:spacing w:before="240" w:after="120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1717CBCC" w14:textId="70A3CBA6" w:rsidR="00572574" w:rsidRDefault="006D022F" w:rsidP="00572574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SMB AcCOUNT MANAGER</w:t>
      </w:r>
      <w:r w:rsidR="00572574">
        <w:rPr>
          <w:rFonts w:asciiTheme="minorHAnsi" w:hAnsiTheme="minorHAnsi" w:cstheme="minorHAnsi"/>
          <w:b/>
          <w:caps/>
          <w:sz w:val="22"/>
        </w:rPr>
        <w:t xml:space="preserve">, </w:t>
      </w:r>
      <w:r w:rsidR="00572574">
        <w:rPr>
          <w:rFonts w:asciiTheme="minorHAnsi" w:hAnsiTheme="minorHAnsi" w:cstheme="minorHAnsi"/>
          <w:sz w:val="22"/>
        </w:rPr>
        <w:t>20</w:t>
      </w:r>
      <w:r w:rsidR="00C6415C">
        <w:rPr>
          <w:rFonts w:asciiTheme="minorHAnsi" w:hAnsiTheme="minorHAnsi" w:cstheme="minorHAnsi"/>
          <w:sz w:val="22"/>
        </w:rPr>
        <w:t>21</w:t>
      </w:r>
      <w:r w:rsidR="00572574" w:rsidRPr="009A22D0">
        <w:rPr>
          <w:rFonts w:asciiTheme="minorHAnsi" w:hAnsiTheme="minorHAnsi" w:cstheme="minorHAnsi"/>
          <w:sz w:val="22"/>
        </w:rPr>
        <w:t xml:space="preserve"> to Present </w:t>
      </w:r>
    </w:p>
    <w:p w14:paraId="06F20018" w14:textId="7DCC1A02" w:rsidR="00572574" w:rsidRPr="00733639" w:rsidRDefault="00572574" w:rsidP="00572574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bCs/>
          <w:sz w:val="22"/>
        </w:rPr>
        <w:t>FORMSTACK</w:t>
      </w:r>
      <w:r w:rsidRPr="009A22D0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Fishers</w:t>
      </w:r>
      <w:r w:rsidRPr="009A22D0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Indiana</w:t>
      </w:r>
      <w:r w:rsidRPr="009A22D0">
        <w:rPr>
          <w:rFonts w:asciiTheme="minorHAnsi" w:hAnsiTheme="minorHAnsi" w:cstheme="minorHAnsi"/>
          <w:sz w:val="22"/>
        </w:rPr>
        <w:t xml:space="preserve"> </w:t>
      </w:r>
    </w:p>
    <w:p w14:paraId="0CFA47ED" w14:textId="0D4A3456" w:rsidR="00572574" w:rsidRDefault="00572574" w:rsidP="00572574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>
        <w:rPr>
          <w:rFonts w:cs="Arial"/>
          <w:i/>
        </w:rPr>
        <w:t>upselling</w:t>
      </w:r>
      <w:r>
        <w:rPr>
          <w:rFonts w:cs="Arial"/>
          <w:i/>
        </w:rPr>
        <w:t xml:space="preserve"> and </w:t>
      </w:r>
      <w:r>
        <w:rPr>
          <w:rFonts w:cs="Arial"/>
          <w:i/>
        </w:rPr>
        <w:t>cross-selling</w:t>
      </w:r>
      <w:r>
        <w:rPr>
          <w:rFonts w:cs="Arial"/>
          <w:i/>
        </w:rPr>
        <w:t xml:space="preserve"> </w:t>
      </w:r>
      <w:r>
        <w:rPr>
          <w:rFonts w:cs="Arial"/>
          <w:i/>
        </w:rPr>
        <w:t xml:space="preserve">of an existing and growing book of </w:t>
      </w:r>
      <w:r>
        <w:rPr>
          <w:rFonts w:cs="Arial"/>
          <w:i/>
        </w:rPr>
        <w:t xml:space="preserve">domestic and international </w:t>
      </w:r>
      <w:r>
        <w:rPr>
          <w:rFonts w:cs="Arial"/>
          <w:i/>
        </w:rPr>
        <w:t>busines</w:t>
      </w:r>
      <w:r>
        <w:rPr>
          <w:rFonts w:cs="Arial"/>
          <w:i/>
        </w:rPr>
        <w:t>s</w:t>
      </w:r>
      <w:r w:rsidR="00E42ACF">
        <w:rPr>
          <w:rFonts w:cs="Arial"/>
          <w:i/>
        </w:rPr>
        <w:t>. Daily activities consist of</w:t>
      </w:r>
    </w:p>
    <w:p w14:paraId="07819ED0" w14:textId="77777777" w:rsidR="00E42ACF" w:rsidRPr="009A0E2F" w:rsidRDefault="00E42ACF" w:rsidP="00572574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</w:p>
    <w:p w14:paraId="1629EBB6" w14:textId="77777777" w:rsidR="00D248DB" w:rsidRDefault="00E42ACF" w:rsidP="00E42ACF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Building sequences and prospecting using Outreach and LinkedIn Sales Navigator.</w:t>
      </w:r>
    </w:p>
    <w:p w14:paraId="087CC915" w14:textId="2A3E430F" w:rsidR="00E42ACF" w:rsidRPr="00233169" w:rsidRDefault="00E42ACF" w:rsidP="00E42ACF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Keeping </w:t>
      </w:r>
      <w:r w:rsidR="00D248DB">
        <w:rPr>
          <w:rFonts w:asciiTheme="minorHAnsi" w:hAnsiTheme="minorHAnsi" w:cstheme="minorHAnsi"/>
          <w:sz w:val="21"/>
          <w:szCs w:val="21"/>
        </w:rPr>
        <w:t xml:space="preserve">a </w:t>
      </w:r>
      <w:r>
        <w:rPr>
          <w:rFonts w:asciiTheme="minorHAnsi" w:hAnsiTheme="minorHAnsi" w:cstheme="minorHAnsi"/>
          <w:sz w:val="21"/>
          <w:szCs w:val="21"/>
        </w:rPr>
        <w:t>detailed</w:t>
      </w:r>
      <w:r w:rsidR="00D248DB">
        <w:rPr>
          <w:rFonts w:asciiTheme="minorHAnsi" w:hAnsiTheme="minorHAnsi" w:cstheme="minorHAnsi"/>
          <w:sz w:val="21"/>
          <w:szCs w:val="21"/>
        </w:rPr>
        <w:t>, accurate, and clean sales pipeline utilizing software tools Salesforce and Dooly.</w:t>
      </w:r>
    </w:p>
    <w:p w14:paraId="78A61334" w14:textId="61963640" w:rsidR="00572574" w:rsidRDefault="00D248DB" w:rsidP="00D248DB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Updating trending deals and sales forecasts on a daily and weekly basis.</w:t>
      </w:r>
    </w:p>
    <w:p w14:paraId="5AAC1468" w14:textId="56A71FFA" w:rsidR="00D248DB" w:rsidRPr="00D248DB" w:rsidRDefault="00D248DB" w:rsidP="00D248DB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Nurturing existing customer relationships</w:t>
      </w:r>
      <w:r w:rsidR="007E5EBB">
        <w:rPr>
          <w:rFonts w:asciiTheme="minorHAnsi" w:hAnsiTheme="minorHAnsi" w:cstheme="minorHAnsi"/>
          <w:sz w:val="21"/>
          <w:szCs w:val="21"/>
        </w:rPr>
        <w:t xml:space="preserve">, performing </w:t>
      </w:r>
      <w:r>
        <w:rPr>
          <w:rFonts w:asciiTheme="minorHAnsi" w:hAnsiTheme="minorHAnsi" w:cstheme="minorHAnsi"/>
          <w:sz w:val="21"/>
          <w:szCs w:val="21"/>
        </w:rPr>
        <w:t>software demos</w:t>
      </w:r>
      <w:r w:rsidR="007E5EBB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and interfacing </w:t>
      </w:r>
      <w:r w:rsidR="007E5EBB">
        <w:rPr>
          <w:rFonts w:asciiTheme="minorHAnsi" w:hAnsiTheme="minorHAnsi" w:cstheme="minorHAnsi"/>
          <w:sz w:val="21"/>
          <w:szCs w:val="21"/>
        </w:rPr>
        <w:t>with multiple departments.</w:t>
      </w:r>
    </w:p>
    <w:p w14:paraId="7B3733E7" w14:textId="77777777" w:rsidR="00572574" w:rsidRPr="00572574" w:rsidRDefault="00572574" w:rsidP="00572574">
      <w:pPr>
        <w:tabs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</w:p>
    <w:p w14:paraId="5AC42FA0" w14:textId="7A6F671D" w:rsidR="00B679B7" w:rsidRDefault="00DC1FCB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manager</w:t>
      </w:r>
      <w:r w:rsidR="00904D22">
        <w:rPr>
          <w:rFonts w:asciiTheme="minorHAnsi" w:hAnsiTheme="minorHAnsi" w:cstheme="minorHAnsi"/>
          <w:b/>
          <w:caps/>
          <w:sz w:val="22"/>
        </w:rPr>
        <w:t>/senior Sales Representative</w:t>
      </w:r>
      <w:r w:rsidR="009A0E2F">
        <w:rPr>
          <w:rFonts w:asciiTheme="minorHAnsi" w:hAnsiTheme="minorHAnsi" w:cstheme="minorHAnsi"/>
          <w:b/>
          <w:caps/>
          <w:sz w:val="22"/>
        </w:rPr>
        <w:t>,</w:t>
      </w:r>
      <w:r w:rsidR="009A22D0">
        <w:rPr>
          <w:rFonts w:asciiTheme="minorHAnsi" w:hAnsiTheme="minorHAnsi" w:cstheme="minorHAnsi"/>
          <w:b/>
          <w:caps/>
          <w:sz w:val="22"/>
        </w:rPr>
        <w:t xml:space="preserve"> </w:t>
      </w:r>
      <w:r w:rsidR="0056173D">
        <w:rPr>
          <w:rFonts w:asciiTheme="minorHAnsi" w:hAnsiTheme="minorHAnsi" w:cstheme="minorHAnsi"/>
          <w:sz w:val="22"/>
        </w:rPr>
        <w:t>2017</w:t>
      </w:r>
      <w:r w:rsidR="009A22D0" w:rsidRPr="009A22D0">
        <w:rPr>
          <w:rFonts w:asciiTheme="minorHAnsi" w:hAnsiTheme="minorHAnsi" w:cstheme="minorHAnsi"/>
          <w:sz w:val="22"/>
        </w:rPr>
        <w:t xml:space="preserve"> to</w:t>
      </w:r>
      <w:r w:rsidR="00C6415C">
        <w:rPr>
          <w:rFonts w:asciiTheme="minorHAnsi" w:hAnsiTheme="minorHAnsi" w:cstheme="minorHAnsi"/>
          <w:sz w:val="22"/>
        </w:rPr>
        <w:t xml:space="preserve"> </w:t>
      </w:r>
      <w:r w:rsidR="006D022F">
        <w:rPr>
          <w:rFonts w:asciiTheme="minorHAnsi" w:hAnsiTheme="minorHAnsi" w:cstheme="minorHAnsi"/>
          <w:sz w:val="22"/>
        </w:rPr>
        <w:t>2021</w:t>
      </w:r>
    </w:p>
    <w:p w14:paraId="54085762" w14:textId="2D5137C5" w:rsidR="009A0E2F" w:rsidRPr="00733639" w:rsidRDefault="009A22D0" w:rsidP="009A0E2F">
      <w:pPr>
        <w:spacing w:before="240" w:line="264" w:lineRule="auto"/>
        <w:jc w:val="center"/>
        <w:rPr>
          <w:rFonts w:asciiTheme="minorHAnsi" w:hAnsiTheme="minorHAnsi" w:cstheme="minorHAnsi"/>
          <w:sz w:val="22"/>
        </w:rPr>
      </w:pPr>
      <w:r w:rsidRPr="00233169">
        <w:rPr>
          <w:rFonts w:asciiTheme="minorHAnsi" w:hAnsiTheme="minorHAnsi" w:cstheme="minorHAnsi"/>
          <w:b/>
          <w:bCs/>
          <w:sz w:val="22"/>
        </w:rPr>
        <w:t>VERIZON CONNECT</w:t>
      </w:r>
      <w:r w:rsidR="00FA1584">
        <w:rPr>
          <w:rFonts w:asciiTheme="minorHAnsi" w:hAnsiTheme="minorHAnsi" w:cstheme="minorHAnsi"/>
          <w:b/>
          <w:bCs/>
          <w:sz w:val="22"/>
        </w:rPr>
        <w:t xml:space="preserve"> (formerly T</w:t>
      </w:r>
      <w:r w:rsidR="00904D22">
        <w:rPr>
          <w:rFonts w:asciiTheme="minorHAnsi" w:hAnsiTheme="minorHAnsi" w:cstheme="minorHAnsi"/>
          <w:b/>
          <w:bCs/>
          <w:sz w:val="22"/>
        </w:rPr>
        <w:t>ELOGIS</w:t>
      </w:r>
      <w:r w:rsidR="00FA1584">
        <w:rPr>
          <w:rFonts w:asciiTheme="minorHAnsi" w:hAnsiTheme="minorHAnsi" w:cstheme="minorHAnsi"/>
          <w:b/>
          <w:bCs/>
          <w:sz w:val="22"/>
        </w:rPr>
        <w:t>)</w:t>
      </w:r>
      <w:r w:rsidRPr="009A22D0">
        <w:rPr>
          <w:rFonts w:asciiTheme="minorHAnsi" w:hAnsiTheme="minorHAnsi" w:cstheme="minorHAnsi"/>
          <w:sz w:val="22"/>
        </w:rPr>
        <w:t xml:space="preserve">, </w:t>
      </w:r>
      <w:r w:rsidR="00DC1FCB">
        <w:rPr>
          <w:rFonts w:asciiTheme="minorHAnsi" w:hAnsiTheme="minorHAnsi" w:cstheme="minorHAnsi"/>
          <w:sz w:val="22"/>
        </w:rPr>
        <w:t>Irvine</w:t>
      </w:r>
      <w:r w:rsidRPr="009A22D0">
        <w:rPr>
          <w:rFonts w:asciiTheme="minorHAnsi" w:hAnsiTheme="minorHAnsi" w:cstheme="minorHAnsi"/>
          <w:sz w:val="22"/>
        </w:rPr>
        <w:t xml:space="preserve">, California </w:t>
      </w:r>
    </w:p>
    <w:p w14:paraId="06290482" w14:textId="5C0996B5" w:rsidR="009A0E2F" w:rsidRPr="009A0E2F" w:rsidRDefault="009A22D0" w:rsidP="009A0E2F">
      <w:pPr>
        <w:pStyle w:val="BodyTextIndent"/>
        <w:tabs>
          <w:tab w:val="right" w:pos="9350"/>
        </w:tabs>
        <w:spacing w:before="80" w:after="0" w:line="240" w:lineRule="auto"/>
        <w:ind w:left="0"/>
        <w:jc w:val="center"/>
        <w:rPr>
          <w:rFonts w:cs="Arial"/>
          <w:i/>
        </w:rPr>
      </w:pPr>
      <w:r w:rsidRPr="009A0E2F">
        <w:rPr>
          <w:rFonts w:cs="Arial"/>
          <w:i/>
        </w:rPr>
        <w:t xml:space="preserve">Responsible for </w:t>
      </w:r>
      <w:r w:rsidR="00904D22">
        <w:rPr>
          <w:rFonts w:cs="Arial"/>
          <w:i/>
        </w:rPr>
        <w:t>upselling, cross-selling, and contract renewal of an existing and growing book of business, and</w:t>
      </w:r>
      <w:r w:rsidRPr="009A0E2F">
        <w:rPr>
          <w:rFonts w:cs="Arial"/>
          <w:i/>
        </w:rPr>
        <w:t xml:space="preserve"> </w:t>
      </w:r>
      <w:r w:rsidR="00904D22">
        <w:rPr>
          <w:rFonts w:cs="Arial"/>
          <w:i/>
        </w:rPr>
        <w:t xml:space="preserve">acquisition of </w:t>
      </w:r>
      <w:r w:rsidR="001951BA">
        <w:rPr>
          <w:rFonts w:cs="Arial"/>
          <w:i/>
        </w:rPr>
        <w:t>net</w:t>
      </w:r>
      <w:r w:rsidR="00233169">
        <w:rPr>
          <w:rFonts w:cs="Arial"/>
          <w:i/>
        </w:rPr>
        <w:t xml:space="preserve"> new business </w:t>
      </w:r>
      <w:r w:rsidRPr="009A0E2F">
        <w:rPr>
          <w:rFonts w:cs="Arial"/>
          <w:i/>
        </w:rPr>
        <w:t>for a leading telematics company within an assigned geographic territory</w:t>
      </w:r>
      <w:r w:rsidR="00FA1584">
        <w:rPr>
          <w:rFonts w:cs="Arial"/>
          <w:i/>
        </w:rPr>
        <w:t xml:space="preserve">. This role dealt </w:t>
      </w:r>
      <w:r w:rsidR="0068672B">
        <w:rPr>
          <w:rFonts w:cs="Arial"/>
          <w:i/>
        </w:rPr>
        <w:t xml:space="preserve">primarily </w:t>
      </w:r>
      <w:r w:rsidR="00FA1584">
        <w:rPr>
          <w:rFonts w:cs="Arial"/>
          <w:i/>
        </w:rPr>
        <w:t>with</w:t>
      </w:r>
      <w:r w:rsidR="0068672B">
        <w:rPr>
          <w:rFonts w:cs="Arial"/>
          <w:i/>
        </w:rPr>
        <w:t xml:space="preserve"> </w:t>
      </w:r>
      <w:r w:rsidR="00FA1584">
        <w:rPr>
          <w:rFonts w:cs="Arial"/>
          <w:i/>
        </w:rPr>
        <w:t>our OEM partnerships.</w:t>
      </w:r>
    </w:p>
    <w:p w14:paraId="1BB04308" w14:textId="77777777" w:rsidR="009A0E2F" w:rsidRDefault="009A0E2F" w:rsidP="009A22D0">
      <w:pPr>
        <w:pStyle w:val="BodyTextIndent"/>
        <w:tabs>
          <w:tab w:val="right" w:pos="9350"/>
        </w:tabs>
        <w:spacing w:before="80" w:after="0" w:line="240" w:lineRule="auto"/>
        <w:ind w:left="0"/>
        <w:jc w:val="both"/>
        <w:rPr>
          <w:rFonts w:cs="Arial"/>
          <w:sz w:val="21"/>
        </w:rPr>
      </w:pPr>
    </w:p>
    <w:p w14:paraId="50A34A52" w14:textId="5145D449" w:rsidR="009A22D0" w:rsidRPr="00233169" w:rsidRDefault="00233169" w:rsidP="0023316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Achieved </w:t>
      </w:r>
      <w:r w:rsidR="0047760B">
        <w:rPr>
          <w:rFonts w:asciiTheme="minorHAnsi" w:hAnsiTheme="minorHAnsi" w:cstheme="minorHAnsi"/>
          <w:sz w:val="21"/>
          <w:szCs w:val="21"/>
        </w:rPr>
        <w:t>167</w:t>
      </w:r>
      <w:r w:rsidR="009A22D0" w:rsidRPr="009A0E2F">
        <w:rPr>
          <w:rFonts w:asciiTheme="minorHAnsi" w:hAnsiTheme="minorHAnsi" w:cstheme="minorHAnsi"/>
          <w:sz w:val="21"/>
          <w:szCs w:val="21"/>
        </w:rPr>
        <w:t xml:space="preserve">% of </w:t>
      </w:r>
      <w:r w:rsidR="00C543D1">
        <w:rPr>
          <w:rFonts w:asciiTheme="minorHAnsi" w:hAnsiTheme="minorHAnsi" w:cstheme="minorHAnsi"/>
          <w:sz w:val="21"/>
          <w:szCs w:val="21"/>
        </w:rPr>
        <w:t xml:space="preserve">weighted </w:t>
      </w:r>
      <w:r w:rsidR="009A22D0" w:rsidRPr="009A0E2F">
        <w:rPr>
          <w:rFonts w:asciiTheme="minorHAnsi" w:hAnsiTheme="minorHAnsi" w:cstheme="minorHAnsi"/>
          <w:sz w:val="21"/>
          <w:szCs w:val="21"/>
        </w:rPr>
        <w:t>quota 2019</w:t>
      </w:r>
      <w:r>
        <w:rPr>
          <w:rFonts w:asciiTheme="minorHAnsi" w:hAnsiTheme="minorHAnsi" w:cstheme="minorHAnsi"/>
          <w:sz w:val="21"/>
          <w:szCs w:val="21"/>
        </w:rPr>
        <w:t xml:space="preserve"> &amp; a</w:t>
      </w:r>
      <w:r w:rsidR="009A22D0" w:rsidRPr="00233169">
        <w:rPr>
          <w:rFonts w:asciiTheme="minorHAnsi" w:hAnsiTheme="minorHAnsi" w:cstheme="minorHAnsi"/>
          <w:sz w:val="21"/>
          <w:szCs w:val="21"/>
        </w:rPr>
        <w:t>chieved 136% of weighted quota in 2018</w:t>
      </w:r>
    </w:p>
    <w:p w14:paraId="43C57259" w14:textId="46DED211" w:rsidR="009A22D0" w:rsidRDefault="001951BA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Successfully interfaced and collaborated with multiple internal departments</w:t>
      </w:r>
      <w:r w:rsidR="00D372B7">
        <w:rPr>
          <w:rFonts w:asciiTheme="minorHAnsi" w:hAnsiTheme="minorHAnsi" w:cstheme="minorHAnsi"/>
          <w:sz w:val="21"/>
          <w:szCs w:val="21"/>
        </w:rPr>
        <w:t>, leveraged strategic business partnerships</w:t>
      </w:r>
      <w:r w:rsidR="00D672EF">
        <w:rPr>
          <w:rFonts w:asciiTheme="minorHAnsi" w:hAnsiTheme="minorHAnsi" w:cstheme="minorHAnsi"/>
          <w:sz w:val="21"/>
          <w:szCs w:val="21"/>
        </w:rPr>
        <w:t>, and</w:t>
      </w:r>
      <w:r w:rsidR="007E5EBB">
        <w:rPr>
          <w:rFonts w:asciiTheme="minorHAnsi" w:hAnsiTheme="minorHAnsi" w:cstheme="minorHAnsi"/>
          <w:sz w:val="21"/>
          <w:szCs w:val="21"/>
        </w:rPr>
        <w:t xml:space="preserve"> engaged</w:t>
      </w:r>
      <w:r w:rsidR="00D672EF">
        <w:rPr>
          <w:rFonts w:asciiTheme="minorHAnsi" w:hAnsiTheme="minorHAnsi" w:cstheme="minorHAnsi"/>
          <w:sz w:val="21"/>
          <w:szCs w:val="21"/>
        </w:rPr>
        <w:t xml:space="preserve"> customer stakeholders</w:t>
      </w:r>
      <w:r>
        <w:rPr>
          <w:rFonts w:asciiTheme="minorHAnsi" w:hAnsiTheme="minorHAnsi" w:cstheme="minorHAnsi"/>
          <w:sz w:val="21"/>
          <w:szCs w:val="21"/>
        </w:rPr>
        <w:t xml:space="preserve"> to n</w:t>
      </w:r>
      <w:r w:rsidR="00233169">
        <w:rPr>
          <w:rFonts w:asciiTheme="minorHAnsi" w:hAnsiTheme="minorHAnsi" w:cstheme="minorHAnsi"/>
          <w:sz w:val="21"/>
          <w:szCs w:val="21"/>
        </w:rPr>
        <w:t>egotiate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A22D0" w:rsidRPr="009A0E2F">
        <w:rPr>
          <w:rFonts w:asciiTheme="minorHAnsi" w:hAnsiTheme="minorHAnsi" w:cstheme="minorHAnsi"/>
          <w:sz w:val="21"/>
          <w:szCs w:val="21"/>
        </w:rPr>
        <w:t>contract renewals</w:t>
      </w:r>
      <w:r w:rsidR="007E5EBB">
        <w:rPr>
          <w:rFonts w:asciiTheme="minorHAnsi" w:hAnsiTheme="minorHAnsi" w:cstheme="minorHAnsi"/>
          <w:sz w:val="21"/>
          <w:szCs w:val="21"/>
        </w:rPr>
        <w:t xml:space="preserve"> and drive revenues.</w:t>
      </w:r>
    </w:p>
    <w:p w14:paraId="4E0C0C63" w14:textId="01F3A448" w:rsidR="00904D22" w:rsidRPr="009A0E2F" w:rsidRDefault="00904D22" w:rsidP="009A22D0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Responsible for </w:t>
      </w:r>
      <w:r w:rsidR="00FA4BF0">
        <w:rPr>
          <w:rFonts w:asciiTheme="minorHAnsi" w:hAnsiTheme="minorHAnsi" w:cstheme="minorHAnsi"/>
          <w:sz w:val="21"/>
          <w:szCs w:val="21"/>
        </w:rPr>
        <w:t xml:space="preserve">customer onboarding, training, upselling, cross-selling, and </w:t>
      </w:r>
      <w:r>
        <w:rPr>
          <w:rFonts w:asciiTheme="minorHAnsi" w:hAnsiTheme="minorHAnsi" w:cstheme="minorHAnsi"/>
          <w:sz w:val="21"/>
          <w:szCs w:val="21"/>
        </w:rPr>
        <w:t xml:space="preserve">the negotiation and renewal of </w:t>
      </w:r>
      <w:r w:rsidR="00FA4BF0">
        <w:rPr>
          <w:rFonts w:asciiTheme="minorHAnsi" w:hAnsiTheme="minorHAnsi" w:cstheme="minorHAnsi"/>
          <w:sz w:val="21"/>
          <w:szCs w:val="21"/>
        </w:rPr>
        <w:t>customer contracts</w:t>
      </w:r>
      <w:r w:rsidR="007E5EBB">
        <w:rPr>
          <w:rFonts w:asciiTheme="minorHAnsi" w:hAnsiTheme="minorHAnsi" w:cstheme="minorHAnsi"/>
          <w:sz w:val="21"/>
          <w:szCs w:val="21"/>
        </w:rPr>
        <w:t xml:space="preserve"> </w:t>
      </w:r>
      <w:r w:rsidR="007E5EBB" w:rsidRPr="009A0E2F">
        <w:rPr>
          <w:rFonts w:asciiTheme="minorHAnsi" w:hAnsiTheme="minorHAnsi" w:cstheme="minorHAnsi"/>
          <w:sz w:val="21"/>
          <w:szCs w:val="21"/>
        </w:rPr>
        <w:t>within an assigned territory</w:t>
      </w:r>
      <w:r w:rsidR="007E5EBB">
        <w:rPr>
          <w:rFonts w:asciiTheme="minorHAnsi" w:hAnsiTheme="minorHAnsi" w:cstheme="minorHAnsi"/>
          <w:sz w:val="21"/>
          <w:szCs w:val="21"/>
        </w:rPr>
        <w:t>.</w:t>
      </w:r>
    </w:p>
    <w:p w14:paraId="4DB61100" w14:textId="6FA06FC7" w:rsidR="00432EB2" w:rsidRPr="00515405" w:rsidRDefault="00693689" w:rsidP="00233169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lastRenderedPageBreak/>
        <w:t>solutions consultant</w:t>
      </w:r>
      <w:r w:rsidR="00432EB2" w:rsidRPr="00515405">
        <w:rPr>
          <w:rFonts w:asciiTheme="minorHAnsi" w:hAnsiTheme="minorHAnsi" w:cstheme="minorHAnsi"/>
          <w:b/>
          <w:caps/>
          <w:sz w:val="22"/>
        </w:rPr>
        <w:t>,</w:t>
      </w:r>
      <w:r w:rsidR="00432EB2" w:rsidRPr="00515405">
        <w:rPr>
          <w:rFonts w:asciiTheme="minorHAnsi" w:hAnsiTheme="minorHAnsi" w:cstheme="minorHAnsi"/>
          <w:b/>
          <w:sz w:val="22"/>
        </w:rPr>
        <w:t xml:space="preserve"> </w:t>
      </w:r>
      <w:r w:rsidR="00773DCF">
        <w:rPr>
          <w:rFonts w:asciiTheme="minorHAnsi" w:hAnsiTheme="minorHAnsi" w:cstheme="minorHAnsi"/>
          <w:sz w:val="22"/>
        </w:rPr>
        <w:t>2016</w:t>
      </w:r>
      <w:r w:rsidR="00432EB2" w:rsidRPr="00693689">
        <w:rPr>
          <w:rFonts w:asciiTheme="minorHAnsi" w:hAnsiTheme="minorHAnsi" w:cstheme="minorHAnsi"/>
          <w:sz w:val="22"/>
        </w:rPr>
        <w:t xml:space="preserve"> t</w:t>
      </w:r>
      <w:r w:rsidR="00432EB2" w:rsidRPr="00515405">
        <w:rPr>
          <w:rFonts w:asciiTheme="minorHAnsi" w:hAnsiTheme="minorHAnsi" w:cstheme="minorHAnsi"/>
          <w:sz w:val="22"/>
        </w:rPr>
        <w:t xml:space="preserve">o </w:t>
      </w:r>
      <w:r w:rsidR="0056173D">
        <w:rPr>
          <w:rFonts w:asciiTheme="minorHAnsi" w:hAnsiTheme="minorHAnsi" w:cstheme="minorHAnsi"/>
          <w:sz w:val="22"/>
        </w:rPr>
        <w:t>2017</w:t>
      </w:r>
    </w:p>
    <w:p w14:paraId="5CB71047" w14:textId="69B55F2E" w:rsidR="00432EB2" w:rsidRPr="00515405" w:rsidRDefault="00693689" w:rsidP="00B679B7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 w:rsidRPr="00337CA8">
        <w:rPr>
          <w:rFonts w:asciiTheme="minorHAnsi" w:hAnsiTheme="minorHAnsi" w:cstheme="minorHAnsi"/>
          <w:sz w:val="22"/>
        </w:rPr>
        <w:t>KAREO</w:t>
      </w:r>
      <w:r w:rsidR="00432EB2" w:rsidRPr="00337CA8">
        <w:rPr>
          <w:rFonts w:asciiTheme="minorHAnsi" w:hAnsiTheme="minorHAnsi" w:cstheme="minorHAnsi"/>
          <w:sz w:val="22"/>
        </w:rPr>
        <w:t xml:space="preserve">, </w:t>
      </w:r>
      <w:r w:rsidR="00337CA8" w:rsidRPr="00337CA8">
        <w:rPr>
          <w:rFonts w:asciiTheme="minorHAnsi" w:hAnsiTheme="minorHAnsi" w:cstheme="minorHAnsi"/>
          <w:sz w:val="22"/>
        </w:rPr>
        <w:t>Irvine, California</w:t>
      </w:r>
    </w:p>
    <w:p w14:paraId="233B55D2" w14:textId="6AF44C9D" w:rsidR="001951BA" w:rsidRDefault="00337CA8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>Work</w:t>
      </w:r>
      <w:r w:rsidR="00242C3C">
        <w:rPr>
          <w:rFonts w:asciiTheme="minorHAnsi" w:hAnsiTheme="minorHAnsi" w:cstheme="minorHAnsi"/>
          <w:i/>
          <w:sz w:val="22"/>
        </w:rPr>
        <w:t>ed</w:t>
      </w:r>
      <w:r>
        <w:rPr>
          <w:rFonts w:asciiTheme="minorHAnsi" w:hAnsiTheme="minorHAnsi" w:cstheme="minorHAnsi"/>
          <w:i/>
          <w:sz w:val="22"/>
        </w:rPr>
        <w:t xml:space="preserve"> </w:t>
      </w:r>
      <w:r w:rsidR="00C402B8">
        <w:rPr>
          <w:rFonts w:asciiTheme="minorHAnsi" w:hAnsiTheme="minorHAnsi" w:cstheme="minorHAnsi"/>
          <w:i/>
          <w:sz w:val="22"/>
        </w:rPr>
        <w:t xml:space="preserve">closely </w:t>
      </w:r>
      <w:r>
        <w:rPr>
          <w:rFonts w:asciiTheme="minorHAnsi" w:hAnsiTheme="minorHAnsi" w:cstheme="minorHAnsi"/>
          <w:i/>
          <w:sz w:val="22"/>
        </w:rPr>
        <w:t xml:space="preserve">with </w:t>
      </w:r>
      <w:r w:rsidR="007F0697">
        <w:rPr>
          <w:rFonts w:asciiTheme="minorHAnsi" w:hAnsiTheme="minorHAnsi" w:cstheme="minorHAnsi"/>
          <w:i/>
          <w:sz w:val="22"/>
        </w:rPr>
        <w:t>family practitioners</w:t>
      </w:r>
      <w:r w:rsidR="002B0568">
        <w:rPr>
          <w:rFonts w:asciiTheme="minorHAnsi" w:hAnsiTheme="minorHAnsi" w:cstheme="minorHAnsi"/>
          <w:i/>
          <w:sz w:val="22"/>
        </w:rPr>
        <w:t xml:space="preserve"> and mental health service providers</w:t>
      </w:r>
      <w:r>
        <w:rPr>
          <w:rFonts w:asciiTheme="minorHAnsi" w:hAnsiTheme="minorHAnsi" w:cstheme="minorHAnsi"/>
          <w:i/>
          <w:sz w:val="22"/>
        </w:rPr>
        <w:t xml:space="preserve"> to provide </w:t>
      </w:r>
      <w:r w:rsidR="007F0697">
        <w:rPr>
          <w:rFonts w:asciiTheme="minorHAnsi" w:hAnsiTheme="minorHAnsi" w:cstheme="minorHAnsi"/>
          <w:i/>
          <w:sz w:val="22"/>
        </w:rPr>
        <w:t xml:space="preserve">SaaS </w:t>
      </w:r>
      <w:r>
        <w:rPr>
          <w:rFonts w:asciiTheme="minorHAnsi" w:hAnsiTheme="minorHAnsi" w:cstheme="minorHAnsi"/>
          <w:i/>
          <w:sz w:val="22"/>
        </w:rPr>
        <w:t>practice management</w:t>
      </w:r>
      <w:r w:rsidR="00171ABF">
        <w:rPr>
          <w:rFonts w:asciiTheme="minorHAnsi" w:hAnsiTheme="minorHAnsi" w:cstheme="minorHAnsi"/>
          <w:i/>
          <w:sz w:val="22"/>
        </w:rPr>
        <w:t>,</w:t>
      </w:r>
      <w:r>
        <w:rPr>
          <w:rFonts w:asciiTheme="minorHAnsi" w:hAnsiTheme="minorHAnsi" w:cstheme="minorHAnsi"/>
          <w:i/>
          <w:sz w:val="22"/>
        </w:rPr>
        <w:t xml:space="preserve"> billing </w:t>
      </w:r>
      <w:r w:rsidR="00171ABF">
        <w:rPr>
          <w:rFonts w:asciiTheme="minorHAnsi" w:hAnsiTheme="minorHAnsi" w:cstheme="minorHAnsi"/>
          <w:i/>
          <w:sz w:val="22"/>
        </w:rPr>
        <w:t xml:space="preserve">and marketing </w:t>
      </w:r>
      <w:r>
        <w:rPr>
          <w:rFonts w:asciiTheme="minorHAnsi" w:hAnsiTheme="minorHAnsi" w:cstheme="minorHAnsi"/>
          <w:i/>
          <w:sz w:val="22"/>
        </w:rPr>
        <w:t>service solutions</w:t>
      </w:r>
      <w:r w:rsidR="00171ABF">
        <w:rPr>
          <w:rFonts w:asciiTheme="minorHAnsi" w:hAnsiTheme="minorHAnsi" w:cstheme="minorHAnsi"/>
          <w:i/>
          <w:sz w:val="22"/>
        </w:rPr>
        <w:t>.</w:t>
      </w:r>
      <w:r>
        <w:rPr>
          <w:rFonts w:asciiTheme="minorHAnsi" w:hAnsiTheme="minorHAnsi" w:cstheme="minorHAnsi"/>
          <w:i/>
          <w:sz w:val="22"/>
        </w:rPr>
        <w:t xml:space="preserve"> </w:t>
      </w:r>
    </w:p>
    <w:p w14:paraId="392C1A8C" w14:textId="77777777" w:rsidR="001951BA" w:rsidRPr="001951BA" w:rsidRDefault="001951BA" w:rsidP="001951BA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</w:p>
    <w:p w14:paraId="3A4872F4" w14:textId="61BAD7E4" w:rsidR="001951BA" w:rsidRDefault="00337CA8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Spearheaded the design and implement</w:t>
      </w:r>
      <w:r w:rsidR="00DF1DC8">
        <w:rPr>
          <w:rFonts w:asciiTheme="minorHAnsi" w:hAnsiTheme="minorHAnsi" w:cstheme="minorHAnsi"/>
          <w:sz w:val="22"/>
        </w:rPr>
        <w:t xml:space="preserve">ation of </w:t>
      </w:r>
      <w:r w:rsidR="001951BA">
        <w:rPr>
          <w:rFonts w:asciiTheme="minorHAnsi" w:hAnsiTheme="minorHAnsi" w:cstheme="minorHAnsi"/>
          <w:sz w:val="22"/>
        </w:rPr>
        <w:t>our novel mental health feature</w:t>
      </w:r>
      <w:r w:rsidR="00F85AC9">
        <w:rPr>
          <w:rFonts w:asciiTheme="minorHAnsi" w:hAnsiTheme="minorHAnsi" w:cstheme="minorHAnsi"/>
          <w:sz w:val="22"/>
        </w:rPr>
        <w:t xml:space="preserve"> </w:t>
      </w:r>
      <w:r w:rsidR="001951BA">
        <w:rPr>
          <w:rFonts w:asciiTheme="minorHAnsi" w:hAnsiTheme="minorHAnsi" w:cstheme="minorHAnsi"/>
          <w:sz w:val="22"/>
        </w:rPr>
        <w:t>to i</w:t>
      </w:r>
      <w:r w:rsidR="00F85AC9">
        <w:rPr>
          <w:rFonts w:asciiTheme="minorHAnsi" w:hAnsiTheme="minorHAnsi" w:cstheme="minorHAnsi"/>
          <w:sz w:val="22"/>
        </w:rPr>
        <w:t xml:space="preserve">ncrease market </w:t>
      </w:r>
      <w:r w:rsidR="00B80D67">
        <w:rPr>
          <w:rFonts w:asciiTheme="minorHAnsi" w:hAnsiTheme="minorHAnsi" w:cstheme="minorHAnsi"/>
          <w:sz w:val="22"/>
        </w:rPr>
        <w:t>share</w:t>
      </w:r>
      <w:r w:rsidR="00F85AC9">
        <w:rPr>
          <w:rFonts w:asciiTheme="minorHAnsi" w:hAnsiTheme="minorHAnsi" w:cstheme="minorHAnsi"/>
          <w:sz w:val="22"/>
        </w:rPr>
        <w:t>.</w:t>
      </w:r>
    </w:p>
    <w:p w14:paraId="240B83FE" w14:textId="331F7777" w:rsidR="001951BA" w:rsidRPr="001951BA" w:rsidRDefault="001951BA" w:rsidP="001951BA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="Calibri" w:hAnsi="Calibri" w:cs="Calibri"/>
          <w:sz w:val="22"/>
        </w:rPr>
      </w:pPr>
      <w:r w:rsidRPr="001951BA">
        <w:rPr>
          <w:rFonts w:ascii="Calibri" w:hAnsi="Calibri" w:cs="Calibri"/>
          <w:sz w:val="21"/>
        </w:rPr>
        <w:t>Managed the daily sales responsibilities of initial contact, discovery, presentation and acquisition of new business.</w:t>
      </w:r>
    </w:p>
    <w:p w14:paraId="6990864C" w14:textId="0F42A8BB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President’s Club Award (2016) for </w:t>
      </w:r>
      <w:r w:rsidR="001951BA" w:rsidRPr="00F85AC9">
        <w:rPr>
          <w:rFonts w:asciiTheme="minorHAnsi" w:hAnsiTheme="minorHAnsi" w:cstheme="minorHAnsi"/>
          <w:sz w:val="22"/>
        </w:rPr>
        <w:t>achieving 10</w:t>
      </w:r>
      <w:r w:rsidR="001951BA">
        <w:rPr>
          <w:rFonts w:asciiTheme="minorHAnsi" w:hAnsiTheme="minorHAnsi" w:cstheme="minorHAnsi"/>
          <w:sz w:val="22"/>
        </w:rPr>
        <w:t>5</w:t>
      </w:r>
      <w:r w:rsidR="001951BA" w:rsidRPr="00F85AC9">
        <w:rPr>
          <w:rFonts w:asciiTheme="minorHAnsi" w:hAnsiTheme="minorHAnsi" w:cstheme="minorHAnsi"/>
          <w:sz w:val="22"/>
        </w:rPr>
        <w:t>% of sales plan</w:t>
      </w:r>
      <w:r w:rsidR="001951BA">
        <w:rPr>
          <w:rFonts w:asciiTheme="minorHAnsi" w:hAnsiTheme="minorHAnsi" w:cstheme="minorHAnsi"/>
          <w:sz w:val="22"/>
        </w:rPr>
        <w:t>.</w:t>
      </w:r>
    </w:p>
    <w:p w14:paraId="687D06A5" w14:textId="610AD6BF" w:rsidR="004823BF" w:rsidRPr="00515405" w:rsidRDefault="009B6833" w:rsidP="00572574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</w:t>
      </w:r>
      <w:r w:rsidR="00171ABF">
        <w:rPr>
          <w:rFonts w:asciiTheme="minorHAnsi" w:hAnsiTheme="minorHAnsi" w:cstheme="minorHAnsi"/>
          <w:b/>
          <w:caps/>
          <w:sz w:val="22"/>
        </w:rPr>
        <w:t xml:space="preserve"> SMB MARKET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 w:rsidR="00693689">
        <w:rPr>
          <w:rFonts w:asciiTheme="minorHAnsi" w:hAnsiTheme="minorHAnsi" w:cstheme="minorHAnsi"/>
          <w:sz w:val="22"/>
        </w:rPr>
        <w:t>1</w:t>
      </w:r>
      <w:r w:rsidR="00EE6596">
        <w:rPr>
          <w:rFonts w:asciiTheme="minorHAnsi" w:hAnsiTheme="minorHAnsi" w:cstheme="minorHAnsi"/>
          <w:sz w:val="22"/>
        </w:rPr>
        <w:t>3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 w:rsidR="00693689"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85D0459" w:rsidR="00B56B2E" w:rsidRPr="00515405" w:rsidRDefault="006D0FCB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Obtained business from </w:t>
      </w:r>
      <w:r w:rsidR="002643A2">
        <w:rPr>
          <w:rFonts w:asciiTheme="minorHAnsi" w:hAnsiTheme="minorHAnsi" w:cstheme="minorHAnsi"/>
          <w:i/>
          <w:sz w:val="22"/>
        </w:rPr>
        <w:t>small to medium size</w:t>
      </w:r>
      <w:r>
        <w:rPr>
          <w:rFonts w:asciiTheme="minorHAnsi" w:hAnsiTheme="minorHAnsi" w:cstheme="minorHAnsi"/>
          <w:i/>
          <w:sz w:val="22"/>
        </w:rPr>
        <w:t>d</w:t>
      </w:r>
      <w:r w:rsidR="002643A2">
        <w:rPr>
          <w:rFonts w:asciiTheme="minorHAnsi" w:hAnsiTheme="minorHAnsi" w:cstheme="minorHAnsi"/>
          <w:i/>
          <w:sz w:val="22"/>
        </w:rPr>
        <w:t xml:space="preserve"> businesses </w:t>
      </w:r>
      <w:r w:rsidR="007F0697">
        <w:rPr>
          <w:rFonts w:asciiTheme="minorHAnsi" w:hAnsiTheme="minorHAnsi" w:cstheme="minorHAnsi"/>
          <w:i/>
          <w:sz w:val="22"/>
        </w:rPr>
        <w:t xml:space="preserve">by presenting the value of web-based background screening </w:t>
      </w:r>
      <w:r w:rsidR="002643A2">
        <w:rPr>
          <w:rFonts w:asciiTheme="minorHAnsi" w:hAnsiTheme="minorHAnsi" w:cstheme="minorHAnsi"/>
          <w:i/>
          <w:sz w:val="22"/>
        </w:rPr>
        <w:t>services</w:t>
      </w:r>
      <w:r>
        <w:rPr>
          <w:rFonts w:asciiTheme="minorHAnsi" w:hAnsiTheme="minorHAnsi" w:cstheme="minorHAnsi"/>
          <w:i/>
          <w:sz w:val="22"/>
        </w:rPr>
        <w:t>.</w:t>
      </w:r>
      <w:r w:rsidR="002643A2">
        <w:rPr>
          <w:rFonts w:asciiTheme="minorHAnsi" w:hAnsiTheme="minorHAnsi" w:cstheme="minorHAnsi"/>
          <w:i/>
          <w:sz w:val="22"/>
        </w:rPr>
        <w:t xml:space="preserve"> </w:t>
      </w:r>
    </w:p>
    <w:p w14:paraId="198E6674" w14:textId="1F085AAC" w:rsidR="00432EB2" w:rsidRPr="009A0E2F" w:rsidRDefault="006D0FCB" w:rsidP="0035209B">
      <w:pPr>
        <w:spacing w:before="80" w:line="264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Responsible</w:t>
      </w:r>
      <w:r w:rsidR="007B3124">
        <w:rPr>
          <w:rFonts w:asciiTheme="minorHAnsi" w:hAnsiTheme="minorHAnsi" w:cstheme="minorHAnsi"/>
          <w:sz w:val="21"/>
          <w:szCs w:val="21"/>
        </w:rPr>
        <w:t xml:space="preserve"> for </w:t>
      </w:r>
      <w:r w:rsidR="00DF1DC8">
        <w:rPr>
          <w:rFonts w:asciiTheme="minorHAnsi" w:hAnsiTheme="minorHAnsi" w:cstheme="minorHAnsi"/>
          <w:sz w:val="21"/>
          <w:szCs w:val="21"/>
        </w:rPr>
        <w:t xml:space="preserve">aggressive </w:t>
      </w:r>
      <w:r w:rsidR="00F85AC9" w:rsidRPr="009A0E2F">
        <w:rPr>
          <w:rFonts w:asciiTheme="minorHAnsi" w:hAnsiTheme="minorHAnsi" w:cstheme="minorHAnsi"/>
          <w:sz w:val="21"/>
          <w:szCs w:val="21"/>
        </w:rPr>
        <w:t>annual s</w:t>
      </w:r>
      <w:r w:rsidR="00C402B8" w:rsidRPr="009A0E2F">
        <w:rPr>
          <w:rFonts w:asciiTheme="minorHAnsi" w:hAnsiTheme="minorHAnsi" w:cstheme="minorHAnsi"/>
          <w:sz w:val="21"/>
          <w:szCs w:val="21"/>
        </w:rPr>
        <w:t>ales revenues</w:t>
      </w:r>
      <w:r w:rsidR="00C7016D">
        <w:rPr>
          <w:rFonts w:asciiTheme="minorHAnsi" w:hAnsiTheme="minorHAnsi" w:cstheme="minorHAnsi"/>
          <w:sz w:val="21"/>
          <w:szCs w:val="21"/>
        </w:rPr>
        <w:t xml:space="preserve"> and quota</w:t>
      </w:r>
      <w:r w:rsidR="00F85AC9" w:rsidRPr="009A0E2F">
        <w:rPr>
          <w:rFonts w:asciiTheme="minorHAnsi" w:hAnsiTheme="minorHAnsi" w:cstheme="minorHAnsi"/>
          <w:sz w:val="21"/>
          <w:szCs w:val="21"/>
        </w:rPr>
        <w:t>. Ensured</w:t>
      </w:r>
      <w:r w:rsidR="002643A2" w:rsidRPr="009A0E2F">
        <w:rPr>
          <w:rFonts w:asciiTheme="minorHAnsi" w:hAnsiTheme="minorHAnsi" w:cstheme="minorHAnsi"/>
          <w:sz w:val="21"/>
          <w:szCs w:val="21"/>
        </w:rPr>
        <w:t xml:space="preserve"> key performance metrics were achieved</w:t>
      </w:r>
      <w:r>
        <w:rPr>
          <w:rFonts w:asciiTheme="minorHAnsi" w:hAnsiTheme="minorHAnsi" w:cstheme="minorHAnsi"/>
          <w:sz w:val="21"/>
          <w:szCs w:val="21"/>
        </w:rPr>
        <w:t xml:space="preserve"> through detailed pipeline management</w:t>
      </w:r>
      <w:r w:rsidR="0054550C">
        <w:rPr>
          <w:rFonts w:asciiTheme="minorHAnsi" w:hAnsiTheme="minorHAnsi" w:cstheme="minorHAnsi"/>
          <w:sz w:val="21"/>
          <w:szCs w:val="21"/>
        </w:rPr>
        <w:t>.</w:t>
      </w:r>
    </w:p>
    <w:p w14:paraId="06FD2F89" w14:textId="611E190B" w:rsidR="00432EB2" w:rsidRPr="009A0E2F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Exceeded </w:t>
      </w:r>
      <w:r w:rsidR="00171ABF">
        <w:rPr>
          <w:rFonts w:asciiTheme="minorHAnsi" w:hAnsiTheme="minorHAnsi" w:cstheme="minorHAnsi"/>
          <w:sz w:val="21"/>
          <w:szCs w:val="21"/>
        </w:rPr>
        <w:t xml:space="preserve">quarterly </w:t>
      </w:r>
      <w:r w:rsidRPr="009A0E2F">
        <w:rPr>
          <w:rFonts w:asciiTheme="minorHAnsi" w:hAnsiTheme="minorHAnsi" w:cstheme="minorHAnsi"/>
          <w:sz w:val="21"/>
          <w:szCs w:val="21"/>
        </w:rPr>
        <w:t>sales goals consistently by identifying and developing new business opportunities</w:t>
      </w:r>
      <w:r w:rsidR="00171ABF">
        <w:rPr>
          <w:rFonts w:asciiTheme="minorHAnsi" w:hAnsiTheme="minorHAnsi" w:cstheme="minorHAnsi"/>
          <w:sz w:val="21"/>
          <w:szCs w:val="21"/>
        </w:rPr>
        <w:t>.</w:t>
      </w:r>
      <w:r w:rsidRPr="009A0E2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3A154182" w14:textId="151C2977" w:rsidR="00432EB2" w:rsidRPr="009A0E2F" w:rsidRDefault="00171ABF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Gained proficiency in </w:t>
      </w:r>
      <w:r w:rsidR="00337CA8" w:rsidRPr="009A0E2F">
        <w:rPr>
          <w:rFonts w:asciiTheme="minorHAnsi" w:hAnsiTheme="minorHAnsi" w:cstheme="minorHAnsi"/>
          <w:sz w:val="21"/>
          <w:szCs w:val="21"/>
        </w:rPr>
        <w:t>Salesforce</w:t>
      </w:r>
      <w:r w:rsidR="007B3124">
        <w:rPr>
          <w:rFonts w:asciiTheme="minorHAnsi" w:hAnsiTheme="minorHAnsi" w:cstheme="minorHAnsi"/>
          <w:sz w:val="21"/>
          <w:szCs w:val="21"/>
        </w:rPr>
        <w:t xml:space="preserve"> CRM</w:t>
      </w:r>
      <w:r>
        <w:rPr>
          <w:rFonts w:asciiTheme="minorHAnsi" w:hAnsiTheme="minorHAnsi" w:cstheme="minorHAnsi"/>
          <w:sz w:val="21"/>
          <w:szCs w:val="21"/>
        </w:rPr>
        <w:t>, Microsoft Office, and Social Selling tools Hootsuite</w:t>
      </w:r>
      <w:r w:rsidR="008D63F7">
        <w:rPr>
          <w:rFonts w:asciiTheme="minorHAnsi" w:hAnsiTheme="minorHAnsi" w:cstheme="minorHAnsi"/>
          <w:sz w:val="21"/>
          <w:szCs w:val="21"/>
        </w:rPr>
        <w:t xml:space="preserve">, Twitter, </w:t>
      </w:r>
      <w:r>
        <w:rPr>
          <w:rFonts w:asciiTheme="minorHAnsi" w:hAnsiTheme="minorHAnsi" w:cstheme="minorHAnsi"/>
          <w:sz w:val="21"/>
          <w:szCs w:val="21"/>
        </w:rPr>
        <w:t>and LinkedIn.</w:t>
      </w:r>
    </w:p>
    <w:p w14:paraId="2910D559" w14:textId="15F5F4A4" w:rsidR="00693689" w:rsidRDefault="002643A2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 w:rsidRPr="009A0E2F">
        <w:rPr>
          <w:rFonts w:asciiTheme="minorHAnsi" w:hAnsiTheme="minorHAnsi" w:cstheme="minorHAnsi"/>
          <w:sz w:val="21"/>
          <w:szCs w:val="21"/>
        </w:rPr>
        <w:t xml:space="preserve">Recipient of the </w:t>
      </w:r>
      <w:r w:rsidR="00EE6596">
        <w:rPr>
          <w:rFonts w:asciiTheme="minorHAnsi" w:hAnsiTheme="minorHAnsi" w:cstheme="minorHAnsi"/>
          <w:sz w:val="21"/>
          <w:szCs w:val="21"/>
        </w:rPr>
        <w:t>100% Club</w:t>
      </w:r>
      <w:r w:rsidRPr="009A0E2F">
        <w:rPr>
          <w:rFonts w:asciiTheme="minorHAnsi" w:hAnsiTheme="minorHAnsi" w:cstheme="minorHAnsi"/>
          <w:sz w:val="21"/>
          <w:szCs w:val="21"/>
        </w:rPr>
        <w:t xml:space="preserve"> A</w:t>
      </w:r>
      <w:r w:rsidR="00EE6596">
        <w:rPr>
          <w:rFonts w:asciiTheme="minorHAnsi" w:hAnsiTheme="minorHAnsi" w:cstheme="minorHAnsi"/>
          <w:sz w:val="21"/>
          <w:szCs w:val="21"/>
        </w:rPr>
        <w:t>chievement</w:t>
      </w:r>
      <w:r w:rsidRPr="009A0E2F">
        <w:rPr>
          <w:rFonts w:asciiTheme="minorHAnsi" w:hAnsiTheme="minorHAnsi" w:cstheme="minorHAnsi"/>
          <w:sz w:val="21"/>
          <w:szCs w:val="21"/>
        </w:rPr>
        <w:t xml:space="preserve"> (2014</w:t>
      </w:r>
      <w:r w:rsidR="00EE6596">
        <w:rPr>
          <w:rFonts w:asciiTheme="minorHAnsi" w:hAnsiTheme="minorHAnsi" w:cstheme="minorHAnsi"/>
          <w:sz w:val="21"/>
          <w:szCs w:val="21"/>
        </w:rPr>
        <w:t xml:space="preserve"> &amp; 2015</w:t>
      </w:r>
      <w:r w:rsidRPr="009A0E2F">
        <w:rPr>
          <w:rFonts w:asciiTheme="minorHAnsi" w:hAnsiTheme="minorHAnsi" w:cstheme="minorHAnsi"/>
          <w:sz w:val="21"/>
          <w:szCs w:val="21"/>
        </w:rPr>
        <w:t>) given by senior management for superior sales p</w:t>
      </w:r>
      <w:r w:rsidR="00331A9D">
        <w:rPr>
          <w:rFonts w:asciiTheme="minorHAnsi" w:hAnsiTheme="minorHAnsi" w:cstheme="minorHAnsi"/>
          <w:sz w:val="21"/>
          <w:szCs w:val="21"/>
        </w:rPr>
        <w:t>erformance</w:t>
      </w:r>
      <w:r w:rsidR="00171ABF">
        <w:rPr>
          <w:rFonts w:asciiTheme="minorHAnsi" w:hAnsiTheme="minorHAnsi" w:cstheme="minorHAnsi"/>
          <w:sz w:val="21"/>
          <w:szCs w:val="21"/>
        </w:rPr>
        <w:t>.</w:t>
      </w:r>
    </w:p>
    <w:p w14:paraId="2511929B" w14:textId="2155992F" w:rsidR="00331A9D" w:rsidRPr="009A0E2F" w:rsidRDefault="00171ABF" w:rsidP="00733639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Exposed </w:t>
      </w:r>
      <w:r w:rsidR="008D63F7">
        <w:rPr>
          <w:rFonts w:asciiTheme="minorHAnsi" w:hAnsiTheme="minorHAnsi" w:cstheme="minorHAnsi"/>
          <w:sz w:val="21"/>
          <w:szCs w:val="21"/>
        </w:rPr>
        <w:t xml:space="preserve">to and trained in </w:t>
      </w:r>
      <w:r w:rsidR="00F022B3">
        <w:rPr>
          <w:rFonts w:asciiTheme="minorHAnsi" w:hAnsiTheme="minorHAnsi" w:cstheme="minorHAnsi"/>
          <w:sz w:val="21"/>
          <w:szCs w:val="21"/>
        </w:rPr>
        <w:t xml:space="preserve">the basics of </w:t>
      </w:r>
      <w:r w:rsidR="00331A9D">
        <w:rPr>
          <w:rFonts w:asciiTheme="minorHAnsi" w:hAnsiTheme="minorHAnsi" w:cstheme="minorHAnsi"/>
          <w:sz w:val="21"/>
          <w:szCs w:val="21"/>
        </w:rPr>
        <w:t>Challenger</w:t>
      </w:r>
      <w:r>
        <w:rPr>
          <w:rFonts w:asciiTheme="minorHAnsi" w:hAnsiTheme="minorHAnsi" w:cstheme="minorHAnsi"/>
          <w:sz w:val="21"/>
          <w:szCs w:val="21"/>
        </w:rPr>
        <w:t xml:space="preserve"> Selling </w:t>
      </w:r>
      <w:r w:rsidR="00331A9D">
        <w:rPr>
          <w:rFonts w:asciiTheme="minorHAnsi" w:hAnsiTheme="minorHAnsi" w:cstheme="minorHAnsi"/>
          <w:sz w:val="21"/>
          <w:szCs w:val="21"/>
        </w:rPr>
        <w:t>methodologie</w:t>
      </w:r>
      <w:r w:rsidR="00F022B3">
        <w:rPr>
          <w:rFonts w:asciiTheme="minorHAnsi" w:hAnsiTheme="minorHAnsi" w:cstheme="minorHAnsi"/>
          <w:sz w:val="21"/>
          <w:szCs w:val="21"/>
        </w:rPr>
        <w:t>s (</w:t>
      </w:r>
      <w:proofErr w:type="gramStart"/>
      <w:r w:rsidR="003C0F2B">
        <w:rPr>
          <w:rFonts w:asciiTheme="minorHAnsi" w:hAnsiTheme="minorHAnsi" w:cstheme="minorHAnsi"/>
          <w:sz w:val="21"/>
          <w:szCs w:val="21"/>
        </w:rPr>
        <w:t>e.g.</w:t>
      </w:r>
      <w:proofErr w:type="gramEnd"/>
      <w:r w:rsidR="00F022B3">
        <w:rPr>
          <w:rFonts w:asciiTheme="minorHAnsi" w:hAnsiTheme="minorHAnsi" w:cstheme="minorHAnsi"/>
          <w:sz w:val="21"/>
          <w:szCs w:val="21"/>
        </w:rPr>
        <w:t xml:space="preserve"> customer meeting preparation, focused discovery questions, teaching for differentiation, tailoring presentations for resonance, techniques to establish control of the conversation)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DDB1A50" w:rsidR="00844CD8" w:rsidRPr="00515405" w:rsidRDefault="004B5683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>Associate of Science</w:t>
      </w:r>
      <w:r w:rsidR="00693689">
        <w:rPr>
          <w:rFonts w:asciiTheme="minorHAnsi" w:hAnsiTheme="minorHAnsi" w:cstheme="minorHAnsi"/>
          <w:b/>
          <w:snapToGrid w:val="0"/>
          <w:sz w:val="22"/>
        </w:rPr>
        <w:t xml:space="preserve"> in Business Administration</w:t>
      </w:r>
    </w:p>
    <w:p w14:paraId="06C58468" w14:textId="4A910D3A" w:rsidR="00DE162F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p w14:paraId="39B5584A" w14:textId="65183EAF" w:rsidR="00DC1FCB" w:rsidRPr="00DC1FCB" w:rsidRDefault="00C543D1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b/>
          <w:bCs/>
          <w:snapToGrid w:val="0"/>
          <w:sz w:val="22"/>
        </w:rPr>
      </w:pPr>
      <w:r>
        <w:rPr>
          <w:rFonts w:asciiTheme="minorHAnsi" w:hAnsiTheme="minorHAnsi" w:cstheme="minorHAnsi"/>
          <w:b/>
          <w:bCs/>
          <w:snapToGrid w:val="0"/>
          <w:sz w:val="22"/>
        </w:rPr>
        <w:t xml:space="preserve">BA </w:t>
      </w:r>
      <w:r w:rsidR="00DC1FCB" w:rsidRPr="00DC1FCB">
        <w:rPr>
          <w:rFonts w:asciiTheme="minorHAnsi" w:hAnsiTheme="minorHAnsi" w:cstheme="minorHAnsi"/>
          <w:b/>
          <w:bCs/>
          <w:snapToGrid w:val="0"/>
          <w:sz w:val="22"/>
        </w:rPr>
        <w:t xml:space="preserve">Business 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 xml:space="preserve">Administration 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>Info</w:t>
      </w:r>
      <w:r w:rsidR="00BA5D01">
        <w:rPr>
          <w:rFonts w:asciiTheme="minorHAnsi" w:hAnsiTheme="minorHAnsi" w:cstheme="minorHAnsi"/>
          <w:b/>
          <w:bCs/>
          <w:snapToGrid w:val="0"/>
          <w:sz w:val="22"/>
        </w:rPr>
        <w:t>rmation</w:t>
      </w:r>
      <w:r w:rsidR="00171ABF">
        <w:rPr>
          <w:rFonts w:asciiTheme="minorHAnsi" w:hAnsiTheme="minorHAnsi" w:cstheme="minorHAnsi"/>
          <w:b/>
          <w:bCs/>
          <w:snapToGrid w:val="0"/>
          <w:sz w:val="22"/>
        </w:rPr>
        <w:t xml:space="preserve"> Systems</w:t>
      </w:r>
    </w:p>
    <w:p w14:paraId="6798294C" w14:textId="4C4F1868" w:rsidR="00DC1FCB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 xml:space="preserve">Cal State </w:t>
      </w:r>
      <w:r w:rsidR="00171ABF">
        <w:rPr>
          <w:rFonts w:asciiTheme="minorHAnsi" w:hAnsiTheme="minorHAnsi" w:cstheme="minorHAnsi"/>
          <w:snapToGrid w:val="0"/>
          <w:sz w:val="22"/>
        </w:rPr>
        <w:t>Long Beach</w:t>
      </w:r>
    </w:p>
    <w:p w14:paraId="0F36AC8D" w14:textId="1B5D585D" w:rsidR="00DC1FCB" w:rsidRPr="00515405" w:rsidRDefault="00DC1FCB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>
        <w:rPr>
          <w:rFonts w:asciiTheme="minorHAnsi" w:hAnsiTheme="minorHAnsi" w:cstheme="minorHAnsi"/>
          <w:snapToGrid w:val="0"/>
          <w:sz w:val="22"/>
        </w:rPr>
        <w:t>(enrolled)</w:t>
      </w:r>
    </w:p>
    <w:sectPr w:rsidR="00DC1FCB" w:rsidRPr="00515405" w:rsidSect="00F85AC9">
      <w:headerReference w:type="even" r:id="rId10"/>
      <w:footerReference w:type="first" r:id="rId11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2836" w14:textId="77777777" w:rsidR="000931C9" w:rsidRDefault="000931C9">
      <w:r>
        <w:separator/>
      </w:r>
    </w:p>
  </w:endnote>
  <w:endnote w:type="continuationSeparator" w:id="0">
    <w:p w14:paraId="4D4DA0F7" w14:textId="77777777" w:rsidR="000931C9" w:rsidRDefault="0009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F43" w14:textId="77777777" w:rsidR="00111A25" w:rsidRPr="008461F0" w:rsidRDefault="00111A25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BC95C" w14:textId="77777777" w:rsidR="000931C9" w:rsidRDefault="000931C9">
      <w:r>
        <w:separator/>
      </w:r>
    </w:p>
  </w:footnote>
  <w:footnote w:type="continuationSeparator" w:id="0">
    <w:p w14:paraId="27439B6C" w14:textId="77777777" w:rsidR="000931C9" w:rsidRDefault="0009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111A25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111A25" w:rsidRDefault="00111A25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111A25" w:rsidRPr="00693689" w:rsidRDefault="00111A25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111A25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111A25" w:rsidRPr="00937BC0" w:rsidRDefault="00111A25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74C7"/>
    <w:rsid w:val="00025C4B"/>
    <w:rsid w:val="00035CE1"/>
    <w:rsid w:val="00041004"/>
    <w:rsid w:val="00066918"/>
    <w:rsid w:val="000754D8"/>
    <w:rsid w:val="00086AA5"/>
    <w:rsid w:val="000931C9"/>
    <w:rsid w:val="00093E72"/>
    <w:rsid w:val="00097D6D"/>
    <w:rsid w:val="000A0F14"/>
    <w:rsid w:val="000D1C21"/>
    <w:rsid w:val="000D3612"/>
    <w:rsid w:val="000E7824"/>
    <w:rsid w:val="00111A25"/>
    <w:rsid w:val="0012238A"/>
    <w:rsid w:val="00123CF6"/>
    <w:rsid w:val="00151ADB"/>
    <w:rsid w:val="00157A2A"/>
    <w:rsid w:val="001665F4"/>
    <w:rsid w:val="00171ABF"/>
    <w:rsid w:val="00182469"/>
    <w:rsid w:val="001951BA"/>
    <w:rsid w:val="001A48A1"/>
    <w:rsid w:val="001E1CB6"/>
    <w:rsid w:val="00225DE3"/>
    <w:rsid w:val="00233169"/>
    <w:rsid w:val="00237090"/>
    <w:rsid w:val="00242C3C"/>
    <w:rsid w:val="00260200"/>
    <w:rsid w:val="002643A2"/>
    <w:rsid w:val="00295377"/>
    <w:rsid w:val="002A14F8"/>
    <w:rsid w:val="002A686D"/>
    <w:rsid w:val="002B0568"/>
    <w:rsid w:val="002C03E4"/>
    <w:rsid w:val="002C09CD"/>
    <w:rsid w:val="002C3489"/>
    <w:rsid w:val="002F0246"/>
    <w:rsid w:val="002F1D70"/>
    <w:rsid w:val="002F47A9"/>
    <w:rsid w:val="00300579"/>
    <w:rsid w:val="00301BE5"/>
    <w:rsid w:val="0030766C"/>
    <w:rsid w:val="00320A6B"/>
    <w:rsid w:val="0032680E"/>
    <w:rsid w:val="00331A9D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0F2B"/>
    <w:rsid w:val="003C292D"/>
    <w:rsid w:val="003C3461"/>
    <w:rsid w:val="003C3790"/>
    <w:rsid w:val="003E274F"/>
    <w:rsid w:val="003F2D4A"/>
    <w:rsid w:val="00400015"/>
    <w:rsid w:val="00426E28"/>
    <w:rsid w:val="00432EB2"/>
    <w:rsid w:val="0044046C"/>
    <w:rsid w:val="0044645E"/>
    <w:rsid w:val="00462BFB"/>
    <w:rsid w:val="00471357"/>
    <w:rsid w:val="0047760B"/>
    <w:rsid w:val="004823BF"/>
    <w:rsid w:val="00483B2D"/>
    <w:rsid w:val="0049070E"/>
    <w:rsid w:val="00491F18"/>
    <w:rsid w:val="004A1710"/>
    <w:rsid w:val="004A3DE4"/>
    <w:rsid w:val="004B5683"/>
    <w:rsid w:val="004B69E0"/>
    <w:rsid w:val="0050269A"/>
    <w:rsid w:val="0050629C"/>
    <w:rsid w:val="00512598"/>
    <w:rsid w:val="00515405"/>
    <w:rsid w:val="0054550C"/>
    <w:rsid w:val="0056173D"/>
    <w:rsid w:val="00572574"/>
    <w:rsid w:val="0058643C"/>
    <w:rsid w:val="005A1934"/>
    <w:rsid w:val="005E34C1"/>
    <w:rsid w:val="005E4A2B"/>
    <w:rsid w:val="005E5254"/>
    <w:rsid w:val="005F57FC"/>
    <w:rsid w:val="00612AEF"/>
    <w:rsid w:val="00633711"/>
    <w:rsid w:val="00633DE9"/>
    <w:rsid w:val="00654C3E"/>
    <w:rsid w:val="00657D69"/>
    <w:rsid w:val="00672D9F"/>
    <w:rsid w:val="00683AAC"/>
    <w:rsid w:val="0068672B"/>
    <w:rsid w:val="006906E4"/>
    <w:rsid w:val="00693689"/>
    <w:rsid w:val="006A547E"/>
    <w:rsid w:val="006A6527"/>
    <w:rsid w:val="006C395B"/>
    <w:rsid w:val="006C47A6"/>
    <w:rsid w:val="006C6364"/>
    <w:rsid w:val="006C79D1"/>
    <w:rsid w:val="006D022F"/>
    <w:rsid w:val="006D0FCB"/>
    <w:rsid w:val="006E41EF"/>
    <w:rsid w:val="006F155B"/>
    <w:rsid w:val="00700B7D"/>
    <w:rsid w:val="00733639"/>
    <w:rsid w:val="00734B26"/>
    <w:rsid w:val="00773DCF"/>
    <w:rsid w:val="007759D3"/>
    <w:rsid w:val="00782EFB"/>
    <w:rsid w:val="007A2CF3"/>
    <w:rsid w:val="007B3124"/>
    <w:rsid w:val="007B6262"/>
    <w:rsid w:val="007C55EA"/>
    <w:rsid w:val="007E5EBB"/>
    <w:rsid w:val="007E6774"/>
    <w:rsid w:val="007E77F5"/>
    <w:rsid w:val="007F0697"/>
    <w:rsid w:val="007F27BA"/>
    <w:rsid w:val="008400CC"/>
    <w:rsid w:val="00844CD8"/>
    <w:rsid w:val="008461F0"/>
    <w:rsid w:val="00881300"/>
    <w:rsid w:val="00881E56"/>
    <w:rsid w:val="008A6ACD"/>
    <w:rsid w:val="008D63F7"/>
    <w:rsid w:val="008E45E9"/>
    <w:rsid w:val="00904D22"/>
    <w:rsid w:val="00926A95"/>
    <w:rsid w:val="009271E3"/>
    <w:rsid w:val="00937BC0"/>
    <w:rsid w:val="00940FD2"/>
    <w:rsid w:val="00956C1F"/>
    <w:rsid w:val="0096011C"/>
    <w:rsid w:val="00972040"/>
    <w:rsid w:val="00977741"/>
    <w:rsid w:val="00982B53"/>
    <w:rsid w:val="009975F1"/>
    <w:rsid w:val="009A0202"/>
    <w:rsid w:val="009A0E2F"/>
    <w:rsid w:val="009A22D0"/>
    <w:rsid w:val="009A2447"/>
    <w:rsid w:val="009B6833"/>
    <w:rsid w:val="009E0055"/>
    <w:rsid w:val="009F5E9E"/>
    <w:rsid w:val="009F75C4"/>
    <w:rsid w:val="00A061EE"/>
    <w:rsid w:val="00A124E2"/>
    <w:rsid w:val="00A1645B"/>
    <w:rsid w:val="00A16F98"/>
    <w:rsid w:val="00A213AE"/>
    <w:rsid w:val="00A34FDE"/>
    <w:rsid w:val="00A36AD6"/>
    <w:rsid w:val="00A549A6"/>
    <w:rsid w:val="00A5643C"/>
    <w:rsid w:val="00A61829"/>
    <w:rsid w:val="00A664AB"/>
    <w:rsid w:val="00A716F8"/>
    <w:rsid w:val="00A73A27"/>
    <w:rsid w:val="00AC2203"/>
    <w:rsid w:val="00B0432E"/>
    <w:rsid w:val="00B05776"/>
    <w:rsid w:val="00B200DC"/>
    <w:rsid w:val="00B30F88"/>
    <w:rsid w:val="00B33C1C"/>
    <w:rsid w:val="00B56B2E"/>
    <w:rsid w:val="00B61387"/>
    <w:rsid w:val="00B679B7"/>
    <w:rsid w:val="00B80D67"/>
    <w:rsid w:val="00B84CE5"/>
    <w:rsid w:val="00B858B8"/>
    <w:rsid w:val="00BA1774"/>
    <w:rsid w:val="00BA4CC0"/>
    <w:rsid w:val="00BA5D01"/>
    <w:rsid w:val="00BA6551"/>
    <w:rsid w:val="00BC0188"/>
    <w:rsid w:val="00BD245B"/>
    <w:rsid w:val="00BE031A"/>
    <w:rsid w:val="00BE2F9D"/>
    <w:rsid w:val="00C114ED"/>
    <w:rsid w:val="00C15A58"/>
    <w:rsid w:val="00C20A08"/>
    <w:rsid w:val="00C402B8"/>
    <w:rsid w:val="00C40574"/>
    <w:rsid w:val="00C543D1"/>
    <w:rsid w:val="00C6415C"/>
    <w:rsid w:val="00C65FE9"/>
    <w:rsid w:val="00C7016D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02570"/>
    <w:rsid w:val="00D248DB"/>
    <w:rsid w:val="00D372B7"/>
    <w:rsid w:val="00D431C3"/>
    <w:rsid w:val="00D52CAB"/>
    <w:rsid w:val="00D61ECB"/>
    <w:rsid w:val="00D62E05"/>
    <w:rsid w:val="00D672EF"/>
    <w:rsid w:val="00D676BE"/>
    <w:rsid w:val="00DA159F"/>
    <w:rsid w:val="00DC1FCB"/>
    <w:rsid w:val="00DE0B0E"/>
    <w:rsid w:val="00DE162F"/>
    <w:rsid w:val="00DF14D4"/>
    <w:rsid w:val="00DF1DC8"/>
    <w:rsid w:val="00E215AC"/>
    <w:rsid w:val="00E42ACF"/>
    <w:rsid w:val="00E62A82"/>
    <w:rsid w:val="00E64336"/>
    <w:rsid w:val="00E6495B"/>
    <w:rsid w:val="00E67C02"/>
    <w:rsid w:val="00EA7D2B"/>
    <w:rsid w:val="00EB5074"/>
    <w:rsid w:val="00ED25CC"/>
    <w:rsid w:val="00ED42A3"/>
    <w:rsid w:val="00ED5445"/>
    <w:rsid w:val="00EE6596"/>
    <w:rsid w:val="00F022B3"/>
    <w:rsid w:val="00F125D8"/>
    <w:rsid w:val="00F20DE9"/>
    <w:rsid w:val="00F30DD3"/>
    <w:rsid w:val="00F4357A"/>
    <w:rsid w:val="00F469D8"/>
    <w:rsid w:val="00F8376D"/>
    <w:rsid w:val="00F83C67"/>
    <w:rsid w:val="00F85AC9"/>
    <w:rsid w:val="00F85DD3"/>
    <w:rsid w:val="00FA0833"/>
    <w:rsid w:val="00FA1584"/>
    <w:rsid w:val="00FA4BF0"/>
    <w:rsid w:val="00FC0ACD"/>
    <w:rsid w:val="00FC0E46"/>
    <w:rsid w:val="00FC47AA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merjustic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ummerjusticesh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759D0F-AEF3-4D48-A1C0-8E7193B8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Shields's Standard Resume</vt:lpstr>
    </vt:vector>
  </TitlesOfParts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2022-01-25T00:53:00Z</dcterms:created>
  <dcterms:modified xsi:type="dcterms:W3CDTF">2022-01-25T00:57:00Z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