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48912" w14:textId="534C9266" w:rsidR="006A2F84" w:rsidRPr="006C124E" w:rsidRDefault="006C124E" w:rsidP="006C124E">
      <w:hyperlink r:id="rId4" w:history="1">
        <w:r w:rsidRPr="00F14F44">
          <w:rPr>
            <w:rStyle w:val="Hyperlink"/>
          </w:rPr>
          <w:t>https://howecoresearch.blogspot.com/2019/01/using-analysis-of-variance-anova-in.html</w:t>
        </w:r>
      </w:hyperlink>
      <w:r>
        <w:t xml:space="preserve">  </w:t>
      </w:r>
    </w:p>
    <w:sectPr w:rsidR="006A2F84" w:rsidRPr="006C1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24E"/>
    <w:rsid w:val="000D422F"/>
    <w:rsid w:val="000F68C3"/>
    <w:rsid w:val="001401B3"/>
    <w:rsid w:val="003A1314"/>
    <w:rsid w:val="006C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C468C"/>
  <w15:chartTrackingRefBased/>
  <w15:docId w15:val="{4A73E1BD-5DCF-4C09-A749-1BD09A25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="Georgia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12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2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owecoresearch.blogspot.com/2019/01/using-analysis-of-variance-anova-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Mount</dc:creator>
  <cp:keywords/>
  <dc:description/>
  <cp:lastModifiedBy>George Mount</cp:lastModifiedBy>
  <cp:revision>1</cp:revision>
  <dcterms:created xsi:type="dcterms:W3CDTF">2020-06-01T20:54:00Z</dcterms:created>
  <dcterms:modified xsi:type="dcterms:W3CDTF">2020-06-01T20:55:00Z</dcterms:modified>
</cp:coreProperties>
</file>