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F9470" w14:textId="6B2A5491" w:rsidR="00791AB4" w:rsidRPr="00791AB4" w:rsidRDefault="00791AB4" w:rsidP="00791AB4">
      <w:pPr>
        <w:rPr>
          <w:rFonts w:ascii="Times New Roman" w:hAnsi="Times New Roman" w:cs="Times New Roman"/>
          <w:kern w:val="0"/>
          <w14:ligatures w14:val="none"/>
        </w:rPr>
      </w:pPr>
      <w:r w:rsidRPr="00791AB4">
        <w:rPr>
          <w:rFonts w:ascii="Times New Roman" w:hAnsi="Times New Roman" w:cs="Times New Roman"/>
          <w:kern w:val="0"/>
          <w14:ligatures w14:val="none"/>
        </w:rPr>
        <w:t>The prototype thermostat uses five peripheral functions: an AHT20 temperature sensor read over I2C, two status LEDs that fade in and out</w:t>
      </w:r>
      <w:r>
        <w:rPr>
          <w:rFonts w:ascii="Times New Roman" w:hAnsi="Times New Roman" w:cs="Times New Roman"/>
          <w:kern w:val="0"/>
          <w14:ligatures w14:val="none"/>
        </w:rPr>
        <w:t xml:space="preserve">, </w:t>
      </w:r>
      <w:r w:rsidRPr="00791AB4">
        <w:rPr>
          <w:rFonts w:ascii="Times New Roman" w:hAnsi="Times New Roman" w:cs="Times New Roman"/>
          <w:kern w:val="0"/>
          <w14:ligatures w14:val="none"/>
        </w:rPr>
        <w:t>three buttons that use GPIO interrupts, a display showing the date, time, current temperature and set point, and a UART that sends the thermostat's state to a server every 30 seconds. All three candidate architectures support every one of these functions, but they differ in how much of the work the hardware or the software must do.</w:t>
      </w:r>
      <w:r>
        <w:rPr>
          <w:rFonts w:ascii="Times New Roman" w:hAnsi="Times New Roman" w:cs="Times New Roman"/>
          <w:kern w:val="0"/>
          <w14:ligatures w14:val="none"/>
        </w:rPr>
        <w:t xml:space="preserve"> </w:t>
      </w:r>
      <w:r w:rsidRPr="00791AB4">
        <w:rPr>
          <w:rFonts w:ascii="Times New Roman" w:hAnsi="Times New Roman" w:cs="Times New Roman"/>
          <w:kern w:val="0"/>
          <w14:ligatures w14:val="none"/>
        </w:rPr>
        <w:t xml:space="preserve">Raspberry Pi. The prototype runs on a Raspberry Pi 4B, so every peripheral is proven. The AHT20 sits on the Pi's I2C bus and is read through the adafruit_ahtx0 library. </w:t>
      </w:r>
      <w:proofErr w:type="spellStart"/>
      <w:r w:rsidRPr="00791AB4">
        <w:rPr>
          <w:rFonts w:ascii="Times New Roman" w:hAnsi="Times New Roman" w:cs="Times New Roman"/>
          <w:kern w:val="0"/>
          <w14:ligatures w14:val="none"/>
        </w:rPr>
        <w:t>GPIOZero's</w:t>
      </w:r>
      <w:proofErr w:type="spellEnd"/>
      <w:r w:rsidRPr="00791AB4">
        <w:rPr>
          <w:rFonts w:ascii="Times New Roman" w:hAnsi="Times New Roman" w:cs="Times New Roman"/>
          <w:kern w:val="0"/>
          <w14:ligatures w14:val="none"/>
        </w:rPr>
        <w:t xml:space="preserve"> PWMLED drives the LEDs on GPIO18 and GPIO23, using pulse() to fade and on() to hold a solid light when the set point is reached. </w:t>
      </w:r>
      <w:proofErr w:type="spellStart"/>
      <w:r w:rsidRPr="00791AB4">
        <w:rPr>
          <w:rFonts w:ascii="Times New Roman" w:hAnsi="Times New Roman" w:cs="Times New Roman"/>
          <w:kern w:val="0"/>
          <w14:ligatures w14:val="none"/>
        </w:rPr>
        <w:t>GPIOZero</w:t>
      </w:r>
      <w:proofErr w:type="spellEnd"/>
      <w:r w:rsidRPr="00791AB4">
        <w:rPr>
          <w:rFonts w:ascii="Times New Roman" w:hAnsi="Times New Roman" w:cs="Times New Roman"/>
          <w:kern w:val="0"/>
          <w14:ligatures w14:val="none"/>
        </w:rPr>
        <w:t xml:space="preserve"> Button objects on GPIO24, 25 and 12 call handlers on each press, which is how the Pi delivers GPIO interrupts. Six GPIO lines run the 16x2 LCD, the system clock supplies the date and time, and the UART runs at 115200 baud, 8N1. Linux drivers hide the hardware, so little low-level code is needed. For a production part, Raspberry Pi's Pico W offers the same I2C, PWM, interrupt and UART blocks on a microcontroller.</w:t>
      </w:r>
    </w:p>
    <w:p w14:paraId="2BFD3F19" w14:textId="22A91FC1" w:rsidR="00791AB4" w:rsidRPr="00791AB4" w:rsidRDefault="00791AB4" w:rsidP="00791AB4">
      <w:pPr>
        <w:rPr>
          <w:rFonts w:ascii="Times New Roman" w:hAnsi="Times New Roman" w:cs="Times New Roman"/>
          <w:kern w:val="0"/>
          <w14:ligatures w14:val="none"/>
        </w:rPr>
      </w:pPr>
      <w:r w:rsidRPr="00791AB4">
        <w:rPr>
          <w:rFonts w:ascii="Times New Roman" w:hAnsi="Times New Roman" w:cs="Times New Roman"/>
          <w:kern w:val="0"/>
          <w14:ligatures w14:val="none"/>
        </w:rPr>
        <w:t>Microchip. The PIC32MZ W1 family has hardware I2C for the AHT20, output-compare and timer PWM for the LEDs, change-notification interrupts for the buttons, GPIO for the LCD, an RTCC for the date and time, and several UARTs. There is no pulse() helper, so firmware ramps the PWM duty cycle from a timer interrupt and adds a short button debounce. The result is predictable, low-latency behavior.</w:t>
      </w:r>
      <w:r>
        <w:rPr>
          <w:rFonts w:ascii="Times New Roman" w:hAnsi="Times New Roman" w:cs="Times New Roman"/>
          <w:kern w:val="0"/>
          <w14:ligatures w14:val="none"/>
        </w:rPr>
        <w:t xml:space="preserve"> </w:t>
      </w:r>
      <w:r w:rsidRPr="00791AB4">
        <w:rPr>
          <w:rFonts w:ascii="Times New Roman" w:hAnsi="Times New Roman" w:cs="Times New Roman"/>
          <w:kern w:val="0"/>
          <w14:ligatures w14:val="none"/>
        </w:rPr>
        <w:t xml:space="preserve">Freescale/NXP. NXP parts such as the Kinetis K64 and the RW612 provide equivalent blocks: I2C, </w:t>
      </w:r>
      <w:proofErr w:type="spellStart"/>
      <w:r w:rsidRPr="00791AB4">
        <w:rPr>
          <w:rFonts w:ascii="Times New Roman" w:hAnsi="Times New Roman" w:cs="Times New Roman"/>
          <w:kern w:val="0"/>
          <w14:ligatures w14:val="none"/>
        </w:rPr>
        <w:t>FlexTimer</w:t>
      </w:r>
      <w:proofErr w:type="spellEnd"/>
      <w:r w:rsidRPr="00791AB4">
        <w:rPr>
          <w:rFonts w:ascii="Times New Roman" w:hAnsi="Times New Roman" w:cs="Times New Roman"/>
          <w:kern w:val="0"/>
          <w14:ligatures w14:val="none"/>
        </w:rPr>
        <w:t xml:space="preserve"> or timer PWM, port-pin interrupts, GPIO, an RTC and UARTs. As with Microchip, fading and debouncing are written in firmware, and the </w:t>
      </w:r>
      <w:proofErr w:type="spellStart"/>
      <w:r w:rsidRPr="00791AB4">
        <w:rPr>
          <w:rFonts w:ascii="Times New Roman" w:hAnsi="Times New Roman" w:cs="Times New Roman"/>
          <w:kern w:val="0"/>
          <w14:ligatures w14:val="none"/>
        </w:rPr>
        <w:t>MCUXpresso</w:t>
      </w:r>
      <w:proofErr w:type="spellEnd"/>
      <w:r w:rsidRPr="00791AB4">
        <w:rPr>
          <w:rFonts w:ascii="Times New Roman" w:hAnsi="Times New Roman" w:cs="Times New Roman"/>
          <w:kern w:val="0"/>
          <w14:ligatures w14:val="none"/>
        </w:rPr>
        <w:t xml:space="preserve"> tools generate the peripheral setup code.</w:t>
      </w:r>
    </w:p>
    <w:p w14:paraId="661021B6" w14:textId="77777777" w:rsidR="00791AB4" w:rsidRPr="00791AB4" w:rsidRDefault="00791AB4" w:rsidP="00791AB4">
      <w:pPr>
        <w:rPr>
          <w:rFonts w:ascii="Times New Roman" w:hAnsi="Times New Roman" w:cs="Times New Roman"/>
          <w:kern w:val="0"/>
          <w14:ligatures w14:val="none"/>
        </w:rPr>
      </w:pPr>
      <w:r w:rsidRPr="00791AB4">
        <w:rPr>
          <w:rFonts w:ascii="Times New Roman" w:hAnsi="Times New Roman" w:cs="Times New Roman"/>
          <w:kern w:val="0"/>
          <w14:ligatures w14:val="none"/>
        </w:rPr>
        <w:t xml:space="preserve">In production, the thermostat replaces the prototype's UART write with a network publish. It first joins the customer's Wi-Fi network using credentials entered through a phone app or a temporary setup page. It then sets its clock with SNTP, opens a TLS connection to </w:t>
      </w:r>
      <w:proofErr w:type="spellStart"/>
      <w:r w:rsidRPr="00791AB4">
        <w:rPr>
          <w:rFonts w:ascii="Times New Roman" w:hAnsi="Times New Roman" w:cs="Times New Roman"/>
          <w:kern w:val="0"/>
          <w14:ligatures w14:val="none"/>
        </w:rPr>
        <w:t>SysTec's</w:t>
      </w:r>
      <w:proofErr w:type="spellEnd"/>
      <w:r w:rsidRPr="00791AB4">
        <w:rPr>
          <w:rFonts w:ascii="Times New Roman" w:hAnsi="Times New Roman" w:cs="Times New Roman"/>
          <w:kern w:val="0"/>
          <w14:ligatures w14:val="none"/>
        </w:rPr>
        <w:t xml:space="preserve"> server, and sends the same comma-delimited record (state, current temperature, set point) every 30 seconds over MQTT or HTTPS. If the link drops, the thermostat keeps controlling the temperature locally and reconnects with increasing delays.</w:t>
      </w:r>
    </w:p>
    <w:p w14:paraId="0E19C2A3" w14:textId="4E938DDB" w:rsidR="00791AB4" w:rsidRPr="00791AB4" w:rsidRDefault="00791AB4" w:rsidP="00791AB4">
      <w:pPr>
        <w:rPr>
          <w:rFonts w:ascii="Times New Roman" w:hAnsi="Times New Roman" w:cs="Times New Roman"/>
          <w:kern w:val="0"/>
          <w14:ligatures w14:val="none"/>
        </w:rPr>
      </w:pPr>
      <w:r w:rsidRPr="00791AB4">
        <w:rPr>
          <w:rFonts w:ascii="Times New Roman" w:hAnsi="Times New Roman" w:cs="Times New Roman"/>
          <w:kern w:val="0"/>
          <w14:ligatures w14:val="none"/>
        </w:rPr>
        <w:t xml:space="preserve">Raspberry Pi. Wi-Fi is built into the Pi 4B and managed by Linux, so Python libraries such as </w:t>
      </w:r>
      <w:proofErr w:type="spellStart"/>
      <w:r w:rsidRPr="00791AB4">
        <w:rPr>
          <w:rFonts w:ascii="Times New Roman" w:hAnsi="Times New Roman" w:cs="Times New Roman"/>
          <w:kern w:val="0"/>
          <w14:ligatures w14:val="none"/>
        </w:rPr>
        <w:t>paho-mqtt</w:t>
      </w:r>
      <w:proofErr w:type="spellEnd"/>
      <w:r w:rsidRPr="00791AB4">
        <w:rPr>
          <w:rFonts w:ascii="Times New Roman" w:hAnsi="Times New Roman" w:cs="Times New Roman"/>
          <w:kern w:val="0"/>
          <w14:ligatures w14:val="none"/>
        </w:rPr>
        <w:t xml:space="preserve"> send the data with very little code. This is the easiest path to develop, but the board needs a 5 V / 3 A supply and a long boot, and radio certification is our responsibility. The Pico W adds an Infineon CYW43439 radio, with </w:t>
      </w:r>
      <w:proofErr w:type="spellStart"/>
      <w:r w:rsidRPr="00791AB4">
        <w:rPr>
          <w:rFonts w:ascii="Times New Roman" w:hAnsi="Times New Roman" w:cs="Times New Roman"/>
          <w:kern w:val="0"/>
          <w14:ligatures w14:val="none"/>
        </w:rPr>
        <w:t>MicroPython</w:t>
      </w:r>
      <w:proofErr w:type="spellEnd"/>
      <w:r w:rsidRPr="00791AB4">
        <w:rPr>
          <w:rFonts w:ascii="Times New Roman" w:hAnsi="Times New Roman" w:cs="Times New Roman"/>
          <w:kern w:val="0"/>
          <w14:ligatures w14:val="none"/>
        </w:rPr>
        <w:t xml:space="preserve"> or C networking over </w:t>
      </w:r>
      <w:proofErr w:type="spellStart"/>
      <w:r w:rsidRPr="00791AB4">
        <w:rPr>
          <w:rFonts w:ascii="Times New Roman" w:hAnsi="Times New Roman" w:cs="Times New Roman"/>
          <w:kern w:val="0"/>
          <w14:ligatures w14:val="none"/>
        </w:rPr>
        <w:t>lwIP</w:t>
      </w:r>
      <w:proofErr w:type="spellEnd"/>
      <w:r w:rsidRPr="00791AB4">
        <w:rPr>
          <w:rFonts w:ascii="Times New Roman" w:hAnsi="Times New Roman" w:cs="Times New Roman"/>
          <w:kern w:val="0"/>
          <w14:ligatures w14:val="none"/>
        </w:rPr>
        <w:t>.</w:t>
      </w:r>
      <w:r>
        <w:rPr>
          <w:rFonts w:ascii="Times New Roman" w:hAnsi="Times New Roman" w:cs="Times New Roman"/>
          <w:kern w:val="0"/>
          <w14:ligatures w14:val="none"/>
        </w:rPr>
        <w:t xml:space="preserve"> </w:t>
      </w:r>
      <w:r w:rsidRPr="00791AB4">
        <w:rPr>
          <w:rFonts w:ascii="Times New Roman" w:hAnsi="Times New Roman" w:cs="Times New Roman"/>
          <w:kern w:val="0"/>
          <w14:ligatures w14:val="none"/>
        </w:rPr>
        <w:t>Microchip. The PIC32MZ W1 integrates the radio on the device or in a pre-certified module such as the WFI32E01, so no separate radio design is needed. Microchip's Harmony 3 supplies the Wi-Fi, TCP/IP, TLS and MQTT services and provisioning tools. This is the most direct match for an integrated Wi-Fi solution.</w:t>
      </w:r>
      <w:r>
        <w:rPr>
          <w:rFonts w:ascii="Times New Roman" w:hAnsi="Times New Roman" w:cs="Times New Roman"/>
          <w:kern w:val="0"/>
          <w14:ligatures w14:val="none"/>
        </w:rPr>
        <w:t xml:space="preserve"> </w:t>
      </w:r>
      <w:r w:rsidRPr="00791AB4">
        <w:rPr>
          <w:rFonts w:ascii="Times New Roman" w:hAnsi="Times New Roman" w:cs="Times New Roman"/>
          <w:kern w:val="0"/>
          <w14:ligatures w14:val="none"/>
        </w:rPr>
        <w:t xml:space="preserve">Freescale/NXP. The Kinetis K64 has no radio, so it needs an external Wi-Fi module, which adds cost, board space and a second firmware image to maintain. The RW612 integrates Wi-Fi 6 and connects through the SDK's </w:t>
      </w:r>
      <w:proofErr w:type="spellStart"/>
      <w:r w:rsidRPr="00791AB4">
        <w:rPr>
          <w:rFonts w:ascii="Times New Roman" w:hAnsi="Times New Roman" w:cs="Times New Roman"/>
          <w:kern w:val="0"/>
          <w14:ligatures w14:val="none"/>
        </w:rPr>
        <w:t>lwIP</w:t>
      </w:r>
      <w:proofErr w:type="spellEnd"/>
      <w:r w:rsidRPr="00791AB4">
        <w:rPr>
          <w:rFonts w:ascii="Times New Roman" w:hAnsi="Times New Roman" w:cs="Times New Roman"/>
          <w:kern w:val="0"/>
          <w14:ligatures w14:val="none"/>
        </w:rPr>
        <w:t xml:space="preserve">, </w:t>
      </w:r>
      <w:proofErr w:type="spellStart"/>
      <w:r w:rsidRPr="00791AB4">
        <w:rPr>
          <w:rFonts w:ascii="Times New Roman" w:hAnsi="Times New Roman" w:cs="Times New Roman"/>
          <w:kern w:val="0"/>
          <w14:ligatures w14:val="none"/>
        </w:rPr>
        <w:t>mbedTLS</w:t>
      </w:r>
      <w:proofErr w:type="spellEnd"/>
      <w:r w:rsidRPr="00791AB4">
        <w:rPr>
          <w:rFonts w:ascii="Times New Roman" w:hAnsi="Times New Roman" w:cs="Times New Roman"/>
          <w:kern w:val="0"/>
          <w14:ligatures w14:val="none"/>
        </w:rPr>
        <w:t xml:space="preserve"> and MQTT components, which removes that problem.</w:t>
      </w:r>
    </w:p>
    <w:p w14:paraId="276FE920" w14:textId="3FB2E341" w:rsidR="00791AB4" w:rsidRPr="00791AB4" w:rsidRDefault="00791AB4" w:rsidP="00791AB4">
      <w:pPr>
        <w:rPr>
          <w:rFonts w:ascii="Times New Roman" w:hAnsi="Times New Roman" w:cs="Times New Roman"/>
          <w:kern w:val="0"/>
          <w14:ligatures w14:val="none"/>
        </w:rPr>
      </w:pPr>
      <w:r w:rsidRPr="00791AB4">
        <w:rPr>
          <w:rFonts w:ascii="Times New Roman" w:hAnsi="Times New Roman" w:cs="Times New Roman"/>
          <w:kern w:val="0"/>
          <w14:ligatures w14:val="none"/>
        </w:rPr>
        <w:lastRenderedPageBreak/>
        <w:t>The prototype's control logic is small. Ported to C, it is estimated at about 20 to 50 KB of flash and under 10 KB of RAM. The Wi-Fi, TCP/IP, TLS and MQTT stack dominates, at a few hundred KB of flash and tens to hundreds of KB of RAM, so a planning target is under 1 MB of flash and 150 to 300 KB of RAM with room for over-the-air updates.</w:t>
      </w:r>
      <w:r>
        <w:rPr>
          <w:rFonts w:ascii="Times New Roman" w:hAnsi="Times New Roman" w:cs="Times New Roman"/>
          <w:kern w:val="0"/>
          <w14:ligatures w14:val="none"/>
        </w:rPr>
        <w:t xml:space="preserve"> </w:t>
      </w:r>
      <w:r w:rsidRPr="00791AB4">
        <w:rPr>
          <w:rFonts w:ascii="Times New Roman" w:hAnsi="Times New Roman" w:cs="Times New Roman"/>
          <w:kern w:val="0"/>
          <w14:ligatures w14:val="none"/>
        </w:rPr>
        <w:t>Raspberry Pi. The Pi 4B has 1 to 8 GB of RAM and stores its program on a microSD card, so the Python code runs unchanged, including the python-</w:t>
      </w:r>
      <w:proofErr w:type="spellStart"/>
      <w:r w:rsidRPr="00791AB4">
        <w:rPr>
          <w:rFonts w:ascii="Times New Roman" w:hAnsi="Times New Roman" w:cs="Times New Roman"/>
          <w:kern w:val="0"/>
          <w14:ligatures w14:val="none"/>
        </w:rPr>
        <w:t>statemachine</w:t>
      </w:r>
      <w:proofErr w:type="spellEnd"/>
      <w:r w:rsidRPr="00791AB4">
        <w:rPr>
          <w:rFonts w:ascii="Times New Roman" w:hAnsi="Times New Roman" w:cs="Times New Roman"/>
          <w:kern w:val="0"/>
          <w14:ligatures w14:val="none"/>
        </w:rPr>
        <w:t xml:space="preserve"> library and separate threads for the display and buttons. Memory is never a limit, but the capacity adds cost and power the thermostat does not need, and a removable card is a reliability risk. The Pico W has about 264 KB of RAM and 2 MB of flash, which is tight once </w:t>
      </w:r>
      <w:proofErr w:type="spellStart"/>
      <w:r w:rsidRPr="00791AB4">
        <w:rPr>
          <w:rFonts w:ascii="Times New Roman" w:hAnsi="Times New Roman" w:cs="Times New Roman"/>
          <w:kern w:val="0"/>
          <w14:ligatures w14:val="none"/>
        </w:rPr>
        <w:t>MicroPython</w:t>
      </w:r>
      <w:proofErr w:type="spellEnd"/>
      <w:r w:rsidRPr="00791AB4">
        <w:rPr>
          <w:rFonts w:ascii="Times New Roman" w:hAnsi="Times New Roman" w:cs="Times New Roman"/>
          <w:kern w:val="0"/>
          <w14:ligatures w14:val="none"/>
        </w:rPr>
        <w:t xml:space="preserve"> and TLS are running, and the code would need a rewrite.</w:t>
      </w:r>
      <w:r>
        <w:rPr>
          <w:rFonts w:ascii="Times New Roman" w:hAnsi="Times New Roman" w:cs="Times New Roman"/>
          <w:kern w:val="0"/>
          <w14:ligatures w14:val="none"/>
        </w:rPr>
        <w:t xml:space="preserve"> </w:t>
      </w:r>
      <w:r w:rsidRPr="00791AB4">
        <w:rPr>
          <w:rFonts w:ascii="Times New Roman" w:hAnsi="Times New Roman" w:cs="Times New Roman"/>
          <w:kern w:val="0"/>
          <w14:ligatures w14:val="none"/>
        </w:rPr>
        <w:t xml:space="preserve">Microchip. The PIC32MZ W1 provides roughly 1 to 2 MB of on-chip flash and several hundred KB of SRAM, enough for the application and the full network stack with a second image for OTA updates, and no external memory. An RTOS such as </w:t>
      </w:r>
      <w:proofErr w:type="spellStart"/>
      <w:r w:rsidRPr="00791AB4">
        <w:rPr>
          <w:rFonts w:ascii="Times New Roman" w:hAnsi="Times New Roman" w:cs="Times New Roman"/>
          <w:kern w:val="0"/>
          <w14:ligatures w14:val="none"/>
        </w:rPr>
        <w:t>FreeRTOS</w:t>
      </w:r>
      <w:proofErr w:type="spellEnd"/>
      <w:r w:rsidRPr="00791AB4">
        <w:rPr>
          <w:rFonts w:ascii="Times New Roman" w:hAnsi="Times New Roman" w:cs="Times New Roman"/>
          <w:kern w:val="0"/>
          <w14:ligatures w14:val="none"/>
        </w:rPr>
        <w:t xml:space="preserve"> can separate the control, display and network tasks.</w:t>
      </w:r>
      <w:r>
        <w:rPr>
          <w:rFonts w:ascii="Times New Roman" w:hAnsi="Times New Roman" w:cs="Times New Roman"/>
          <w:kern w:val="0"/>
          <w14:ligatures w14:val="none"/>
        </w:rPr>
        <w:t xml:space="preserve"> </w:t>
      </w:r>
      <w:r w:rsidRPr="00791AB4">
        <w:rPr>
          <w:rFonts w:ascii="Times New Roman" w:hAnsi="Times New Roman" w:cs="Times New Roman"/>
          <w:kern w:val="0"/>
          <w14:ligatures w14:val="none"/>
        </w:rPr>
        <w:t>Freescale/NXP. The K64's 1 MB of flash holds the application, but its 256 KB of SRAM must also hold the network stack, making it the tightest option. The RW612 has about 1 MB of SRAM, which is ample, but its program code lives in external QSPI flash, which adds a part and cost.</w:t>
      </w:r>
    </w:p>
    <w:p w14:paraId="04DC65CB" w14:textId="4CC515DF" w:rsidR="00866303" w:rsidRPr="00791AB4" w:rsidRDefault="00791AB4" w:rsidP="00791AB4">
      <w:pPr>
        <w:rPr>
          <w:rFonts w:ascii="Times New Roman" w:hAnsi="Times New Roman" w:cs="Times New Roman"/>
        </w:rPr>
      </w:pPr>
      <w:r w:rsidRPr="00791AB4">
        <w:rPr>
          <w:rFonts w:ascii="Times New Roman" w:hAnsi="Times New Roman" w:cs="Times New Roman"/>
          <w:kern w:val="0"/>
          <w14:ligatures w14:val="none"/>
        </w:rPr>
        <w:t>All three architectures support the peripherals and can reach the cloud, and the Raspberry Pi 4B is the best development platform. The Microchip PIC32MZ W1 best balances integrated Wi-Fi, adequate on-chip memory and low production cost, so it is the recommended production architecture. Chip specifications are approximate and should be checked against current datasheets.</w:t>
      </w:r>
    </w:p>
    <w:sectPr w:rsidR="00866303" w:rsidRPr="00791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7C"/>
    <w:rsid w:val="0023462D"/>
    <w:rsid w:val="002E24EB"/>
    <w:rsid w:val="00665A7C"/>
    <w:rsid w:val="00701279"/>
    <w:rsid w:val="00791AB4"/>
    <w:rsid w:val="00815F7C"/>
    <w:rsid w:val="00866303"/>
    <w:rsid w:val="008D660E"/>
    <w:rsid w:val="00A83584"/>
    <w:rsid w:val="00B54AE3"/>
    <w:rsid w:val="00CE69BA"/>
    <w:rsid w:val="00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5BCCB"/>
  <w15:chartTrackingRefBased/>
  <w15:docId w15:val="{B6C93AAE-A013-8844-A29A-D58670D1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A7C"/>
    <w:rPr>
      <w:rFonts w:eastAsiaTheme="majorEastAsia" w:cstheme="majorBidi"/>
      <w:color w:val="272727" w:themeColor="text1" w:themeTint="D8"/>
    </w:rPr>
  </w:style>
  <w:style w:type="paragraph" w:styleId="Title">
    <w:name w:val="Title"/>
    <w:basedOn w:val="Normal"/>
    <w:next w:val="Normal"/>
    <w:link w:val="TitleChar"/>
    <w:uiPriority w:val="10"/>
    <w:qFormat/>
    <w:rsid w:val="00665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A7C"/>
    <w:pPr>
      <w:spacing w:before="160"/>
      <w:jc w:val="center"/>
    </w:pPr>
    <w:rPr>
      <w:i/>
      <w:iCs/>
      <w:color w:val="404040" w:themeColor="text1" w:themeTint="BF"/>
    </w:rPr>
  </w:style>
  <w:style w:type="character" w:customStyle="1" w:styleId="QuoteChar">
    <w:name w:val="Quote Char"/>
    <w:basedOn w:val="DefaultParagraphFont"/>
    <w:link w:val="Quote"/>
    <w:uiPriority w:val="29"/>
    <w:rsid w:val="00665A7C"/>
    <w:rPr>
      <w:i/>
      <w:iCs/>
      <w:color w:val="404040" w:themeColor="text1" w:themeTint="BF"/>
    </w:rPr>
  </w:style>
  <w:style w:type="paragraph" w:styleId="ListParagraph">
    <w:name w:val="List Paragraph"/>
    <w:basedOn w:val="Normal"/>
    <w:uiPriority w:val="34"/>
    <w:qFormat/>
    <w:rsid w:val="00665A7C"/>
    <w:pPr>
      <w:ind w:left="720"/>
      <w:contextualSpacing/>
    </w:pPr>
  </w:style>
  <w:style w:type="character" w:styleId="IntenseEmphasis">
    <w:name w:val="Intense Emphasis"/>
    <w:basedOn w:val="DefaultParagraphFont"/>
    <w:uiPriority w:val="21"/>
    <w:qFormat/>
    <w:rsid w:val="00665A7C"/>
    <w:rPr>
      <w:i/>
      <w:iCs/>
      <w:color w:val="0F4761" w:themeColor="accent1" w:themeShade="BF"/>
    </w:rPr>
  </w:style>
  <w:style w:type="paragraph" w:styleId="IntenseQuote">
    <w:name w:val="Intense Quote"/>
    <w:basedOn w:val="Normal"/>
    <w:next w:val="Normal"/>
    <w:link w:val="IntenseQuoteChar"/>
    <w:uiPriority w:val="30"/>
    <w:qFormat/>
    <w:rsid w:val="00665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A7C"/>
    <w:rPr>
      <w:i/>
      <w:iCs/>
      <w:color w:val="0F4761" w:themeColor="accent1" w:themeShade="BF"/>
    </w:rPr>
  </w:style>
  <w:style w:type="character" w:styleId="IntenseReference">
    <w:name w:val="Intense Reference"/>
    <w:basedOn w:val="DefaultParagraphFont"/>
    <w:uiPriority w:val="32"/>
    <w:qFormat/>
    <w:rsid w:val="00665A7C"/>
    <w:rPr>
      <w:b/>
      <w:bCs/>
      <w:smallCaps/>
      <w:color w:val="0F4761" w:themeColor="accent1" w:themeShade="BF"/>
      <w:spacing w:val="5"/>
    </w:rPr>
  </w:style>
  <w:style w:type="paragraph" w:styleId="BodyText">
    <w:name w:val="Body Text"/>
    <w:basedOn w:val="Normal"/>
    <w:link w:val="BodyTextChar"/>
    <w:qFormat/>
    <w:rsid w:val="00701279"/>
    <w:pPr>
      <w:spacing w:before="180" w:after="180" w:line="240" w:lineRule="auto"/>
    </w:pPr>
    <w:rPr>
      <w:rFonts w:ascii="Calibri" w:hAnsi="Calibri"/>
      <w:kern w:val="0"/>
      <w:sz w:val="22"/>
      <w14:ligatures w14:val="none"/>
    </w:rPr>
  </w:style>
  <w:style w:type="character" w:customStyle="1" w:styleId="BodyTextChar">
    <w:name w:val="Body Text Char"/>
    <w:basedOn w:val="DefaultParagraphFont"/>
    <w:link w:val="BodyText"/>
    <w:rsid w:val="00701279"/>
    <w:rPr>
      <w:rFonts w:ascii="Calibri" w:hAnsi="Calibri"/>
      <w:kern w:val="0"/>
      <w:sz w:val="22"/>
      <w14:ligatures w14:val="none"/>
    </w:rPr>
  </w:style>
  <w:style w:type="character" w:customStyle="1" w:styleId="VerbatimChar">
    <w:name w:val="Verbatim Char"/>
    <w:basedOn w:val="DefaultParagraphFont"/>
    <w:link w:val="SourceCode"/>
    <w:rsid w:val="00701279"/>
    <w:rPr>
      <w:rFonts w:ascii="Consolas" w:hAnsi="Consolas"/>
      <w:sz w:val="17"/>
    </w:rPr>
  </w:style>
  <w:style w:type="paragraph" w:customStyle="1" w:styleId="SourceCode">
    <w:name w:val="Source Code"/>
    <w:basedOn w:val="Normal"/>
    <w:link w:val="VerbatimChar"/>
    <w:rsid w:val="00701279"/>
    <w:pPr>
      <w:wordWrap w:val="0"/>
      <w:spacing w:after="200" w:line="240" w:lineRule="auto"/>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1</cp:revision>
  <dcterms:created xsi:type="dcterms:W3CDTF">2026-10-19T03:09:00Z</dcterms:created>
  <dcterms:modified xsi:type="dcterms:W3CDTF">2026-10-19T03:47:00Z</dcterms:modified>
</cp:coreProperties>
</file>